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6AA" w:rsidRDefault="00F052B2">
      <w:pPr>
        <w:spacing w:after="0" w:line="259" w:lineRule="auto"/>
        <w:ind w:left="0" w:firstLine="0"/>
      </w:pPr>
      <w:r>
        <w:rPr>
          <w:sz w:val="52"/>
        </w:rPr>
        <w:t xml:space="preserve"> </w:t>
      </w:r>
    </w:p>
    <w:p w:rsidR="00E436AA" w:rsidRDefault="00F052B2">
      <w:pPr>
        <w:spacing w:after="0" w:line="259" w:lineRule="auto"/>
        <w:ind w:left="0" w:firstLine="0"/>
      </w:pPr>
      <w:r>
        <w:rPr>
          <w:sz w:val="52"/>
        </w:rPr>
        <w:t xml:space="preserve"> </w:t>
      </w:r>
    </w:p>
    <w:p w:rsidR="00E436AA" w:rsidRDefault="00F052B2">
      <w:pPr>
        <w:spacing w:after="0" w:line="259" w:lineRule="auto"/>
        <w:ind w:left="0" w:firstLine="0"/>
      </w:pPr>
      <w:r>
        <w:rPr>
          <w:sz w:val="52"/>
        </w:rPr>
        <w:t xml:space="preserve"> </w:t>
      </w:r>
    </w:p>
    <w:p w:rsidR="00E436AA" w:rsidRDefault="00F052B2">
      <w:pPr>
        <w:spacing w:after="0" w:line="259" w:lineRule="auto"/>
        <w:ind w:left="0" w:firstLine="0"/>
      </w:pPr>
      <w:r>
        <w:rPr>
          <w:sz w:val="52"/>
        </w:rPr>
        <w:t xml:space="preserve">COLORADO  </w:t>
      </w:r>
    </w:p>
    <w:p w:rsidR="00E436AA" w:rsidRDefault="00F052B2">
      <w:pPr>
        <w:spacing w:after="0" w:line="259" w:lineRule="auto"/>
        <w:ind w:left="0" w:firstLine="0"/>
      </w:pPr>
      <w:r>
        <w:rPr>
          <w:sz w:val="52"/>
        </w:rPr>
        <w:t xml:space="preserve"> </w:t>
      </w:r>
    </w:p>
    <w:p w:rsidR="00E436AA" w:rsidRDefault="00F052B2">
      <w:pPr>
        <w:spacing w:after="0" w:line="259" w:lineRule="auto"/>
        <w:ind w:left="-5"/>
      </w:pPr>
      <w:r>
        <w:rPr>
          <w:sz w:val="40"/>
        </w:rPr>
        <w:t xml:space="preserve">COMPLIANCE MONITORING  </w:t>
      </w:r>
    </w:p>
    <w:p w:rsidR="00E436AA" w:rsidRDefault="00F052B2">
      <w:pPr>
        <w:spacing w:after="0" w:line="259" w:lineRule="auto"/>
        <w:ind w:left="0" w:firstLine="0"/>
      </w:pPr>
      <w:r>
        <w:rPr>
          <w:sz w:val="40"/>
        </w:rPr>
        <w:t xml:space="preserve"> </w:t>
      </w:r>
    </w:p>
    <w:p w:rsidR="00E436AA" w:rsidRDefault="00F052B2">
      <w:pPr>
        <w:spacing w:after="0" w:line="259" w:lineRule="auto"/>
        <w:ind w:left="-5"/>
      </w:pPr>
      <w:r>
        <w:rPr>
          <w:sz w:val="40"/>
        </w:rPr>
        <w:t xml:space="preserve">POLICY AND PROCEDURE MANUAL </w:t>
      </w:r>
    </w:p>
    <w:p w:rsidR="00E436AA" w:rsidRDefault="00F052B2">
      <w:pPr>
        <w:spacing w:after="0" w:line="259" w:lineRule="auto"/>
        <w:ind w:left="0" w:firstLine="0"/>
      </w:pPr>
      <w:r>
        <w:rPr>
          <w:sz w:val="36"/>
        </w:rPr>
        <w:t xml:space="preserve"> </w:t>
      </w:r>
    </w:p>
    <w:p w:rsidR="00E436AA" w:rsidRDefault="00F052B2">
      <w:pPr>
        <w:spacing w:after="0" w:line="259" w:lineRule="auto"/>
        <w:ind w:left="0" w:firstLine="0"/>
      </w:pPr>
      <w:r>
        <w:rPr>
          <w:sz w:val="36"/>
        </w:rPr>
        <w:t xml:space="preserve"> </w:t>
      </w:r>
    </w:p>
    <w:p w:rsidR="00E436AA" w:rsidRDefault="00F052B2">
      <w:pPr>
        <w:spacing w:after="0" w:line="259" w:lineRule="auto"/>
        <w:ind w:left="0" w:firstLine="0"/>
      </w:pPr>
      <w:r>
        <w:rPr>
          <w:rFonts w:ascii="Calibri" w:eastAsia="Calibri" w:hAnsi="Calibri" w:cs="Calibri"/>
          <w:noProof/>
        </w:rPr>
        <mc:AlternateContent>
          <mc:Choice Requires="wpg">
            <w:drawing>
              <wp:inline distT="0" distB="0" distL="0" distR="0">
                <wp:extent cx="3543300" cy="4219731"/>
                <wp:effectExtent l="0" t="0" r="0" b="0"/>
                <wp:docPr id="98792" name="Group 98792"/>
                <wp:cNvGraphicFramePr/>
                <a:graphic xmlns:a="http://schemas.openxmlformats.org/drawingml/2006/main">
                  <a:graphicData uri="http://schemas.microsoft.com/office/word/2010/wordprocessingGroup">
                    <wpg:wgp>
                      <wpg:cNvGrpSpPr/>
                      <wpg:grpSpPr>
                        <a:xfrm>
                          <a:off x="0" y="0"/>
                          <a:ext cx="3543300" cy="4219731"/>
                          <a:chOff x="0" y="0"/>
                          <a:chExt cx="3543300" cy="4219731"/>
                        </a:xfrm>
                      </wpg:grpSpPr>
                      <wps:wsp>
                        <wps:cNvPr id="19" name="Rectangle 19"/>
                        <wps:cNvSpPr/>
                        <wps:spPr>
                          <a:xfrm>
                            <a:off x="0" y="0"/>
                            <a:ext cx="2095245" cy="517984"/>
                          </a:xfrm>
                          <a:prstGeom prst="rect">
                            <a:avLst/>
                          </a:prstGeom>
                          <a:ln>
                            <a:noFill/>
                          </a:ln>
                        </wps:spPr>
                        <wps:txbx>
                          <w:txbxContent>
                            <w:p w:rsidR="00E436AA" w:rsidRDefault="00F052B2">
                              <w:pPr>
                                <w:spacing w:after="160" w:line="259" w:lineRule="auto"/>
                                <w:ind w:left="0" w:firstLine="0"/>
                              </w:pPr>
                              <w:r>
                                <w:rPr>
                                  <w:sz w:val="46"/>
                                </w:rPr>
                                <w:t>February 2019</w:t>
                              </w:r>
                            </w:p>
                          </w:txbxContent>
                        </wps:txbx>
                        <wps:bodyPr horzOverflow="overflow" vert="horz" lIns="0" tIns="0" rIns="0" bIns="0" rtlCol="0">
                          <a:noAutofit/>
                        </wps:bodyPr>
                      </wps:wsp>
                      <wps:wsp>
                        <wps:cNvPr id="20" name="Rectangle 20"/>
                        <wps:cNvSpPr/>
                        <wps:spPr>
                          <a:xfrm>
                            <a:off x="1575816" y="140897"/>
                            <a:ext cx="50673" cy="266337"/>
                          </a:xfrm>
                          <a:prstGeom prst="rect">
                            <a:avLst/>
                          </a:prstGeom>
                          <a:ln>
                            <a:noFill/>
                          </a:ln>
                        </wps:spPr>
                        <wps:txbx>
                          <w:txbxContent>
                            <w:p w:rsidR="00E436AA" w:rsidRDefault="00F052B2">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1" name="Rectangle 21"/>
                        <wps:cNvSpPr/>
                        <wps:spPr>
                          <a:xfrm>
                            <a:off x="0" y="340541"/>
                            <a:ext cx="50673" cy="266337"/>
                          </a:xfrm>
                          <a:prstGeom prst="rect">
                            <a:avLst/>
                          </a:prstGeom>
                          <a:ln>
                            <a:noFill/>
                          </a:ln>
                        </wps:spPr>
                        <wps:txbx>
                          <w:txbxContent>
                            <w:p w:rsidR="00E436AA" w:rsidRDefault="00F052B2">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2" name="Rectangle 22"/>
                        <wps:cNvSpPr/>
                        <wps:spPr>
                          <a:xfrm>
                            <a:off x="0" y="515801"/>
                            <a:ext cx="50673" cy="266337"/>
                          </a:xfrm>
                          <a:prstGeom prst="rect">
                            <a:avLst/>
                          </a:prstGeom>
                          <a:ln>
                            <a:noFill/>
                          </a:ln>
                        </wps:spPr>
                        <wps:txbx>
                          <w:txbxContent>
                            <w:p w:rsidR="00E436AA" w:rsidRDefault="00F052B2">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3" name="Rectangle 23"/>
                        <wps:cNvSpPr/>
                        <wps:spPr>
                          <a:xfrm>
                            <a:off x="3505200" y="4019477"/>
                            <a:ext cx="50673" cy="266337"/>
                          </a:xfrm>
                          <a:prstGeom prst="rect">
                            <a:avLst/>
                          </a:prstGeom>
                          <a:ln>
                            <a:noFill/>
                          </a:ln>
                        </wps:spPr>
                        <wps:txbx>
                          <w:txbxContent>
                            <w:p w:rsidR="00E436AA" w:rsidRDefault="00F052B2">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6" name="Shape 26"/>
                        <wps:cNvSpPr/>
                        <wps:spPr>
                          <a:xfrm>
                            <a:off x="19054" y="725483"/>
                            <a:ext cx="3452851" cy="3414225"/>
                          </a:xfrm>
                          <a:custGeom>
                            <a:avLst/>
                            <a:gdLst/>
                            <a:ahLst/>
                            <a:cxnLst/>
                            <a:rect l="0" t="0" r="0" b="0"/>
                            <a:pathLst>
                              <a:path w="3452851" h="3414225">
                                <a:moveTo>
                                  <a:pt x="2593420" y="0"/>
                                </a:moveTo>
                                <a:lnTo>
                                  <a:pt x="3452851" y="2856986"/>
                                </a:lnTo>
                                <a:lnTo>
                                  <a:pt x="773181" y="3414225"/>
                                </a:lnTo>
                                <a:lnTo>
                                  <a:pt x="0" y="835875"/>
                                </a:lnTo>
                                <a:lnTo>
                                  <a:pt x="0" y="835860"/>
                                </a:lnTo>
                                <a:lnTo>
                                  <a:pt x="2593420" y="0"/>
                                </a:lnTo>
                                <a:close/>
                              </a:path>
                            </a:pathLst>
                          </a:custGeom>
                          <a:ln w="0" cap="flat">
                            <a:miter lim="127000"/>
                          </a:ln>
                        </wps:spPr>
                        <wps:style>
                          <a:lnRef idx="0">
                            <a:srgbClr val="000000">
                              <a:alpha val="0"/>
                            </a:srgbClr>
                          </a:lnRef>
                          <a:fillRef idx="1">
                            <a:srgbClr val="F1E4F1"/>
                          </a:fillRef>
                          <a:effectRef idx="0">
                            <a:scrgbClr r="0" g="0" b="0"/>
                          </a:effectRef>
                          <a:fontRef idx="none"/>
                        </wps:style>
                        <wps:bodyPr/>
                      </wps:wsp>
                      <wps:wsp>
                        <wps:cNvPr id="28" name="Shape 28"/>
                        <wps:cNvSpPr/>
                        <wps:spPr>
                          <a:xfrm>
                            <a:off x="362520" y="2446906"/>
                            <a:ext cx="2499614" cy="1692804"/>
                          </a:xfrm>
                          <a:custGeom>
                            <a:avLst/>
                            <a:gdLst/>
                            <a:ahLst/>
                            <a:cxnLst/>
                            <a:rect l="0" t="0" r="0" b="0"/>
                            <a:pathLst>
                              <a:path w="2499614" h="1692804">
                                <a:moveTo>
                                  <a:pt x="128612" y="0"/>
                                </a:moveTo>
                                <a:lnTo>
                                  <a:pt x="2200023" y="484949"/>
                                </a:lnTo>
                                <a:lnTo>
                                  <a:pt x="2470865" y="835859"/>
                                </a:lnTo>
                                <a:lnTo>
                                  <a:pt x="2499614" y="1000020"/>
                                </a:lnTo>
                                <a:lnTo>
                                  <a:pt x="2493561" y="1143095"/>
                                </a:lnTo>
                                <a:lnTo>
                                  <a:pt x="2436064" y="1271109"/>
                                </a:lnTo>
                                <a:lnTo>
                                  <a:pt x="422150" y="1692804"/>
                                </a:lnTo>
                                <a:lnTo>
                                  <a:pt x="0" y="242474"/>
                                </a:lnTo>
                                <a:lnTo>
                                  <a:pt x="55984" y="93375"/>
                                </a:lnTo>
                                <a:lnTo>
                                  <a:pt x="128612" y="0"/>
                                </a:lnTo>
                                <a:close/>
                              </a:path>
                            </a:pathLst>
                          </a:custGeom>
                          <a:ln w="0" cap="flat">
                            <a:miter lim="127000"/>
                          </a:ln>
                        </wps:spPr>
                        <wps:style>
                          <a:lnRef idx="0">
                            <a:srgbClr val="000000">
                              <a:alpha val="0"/>
                            </a:srgbClr>
                          </a:lnRef>
                          <a:fillRef idx="1">
                            <a:srgbClr val="B8A4C5"/>
                          </a:fillRef>
                          <a:effectRef idx="0">
                            <a:scrgbClr r="0" g="0" b="0"/>
                          </a:effectRef>
                          <a:fontRef idx="none"/>
                        </wps:style>
                        <wps:bodyPr/>
                      </wps:wsp>
                      <wps:wsp>
                        <wps:cNvPr id="30" name="Shape 30"/>
                        <wps:cNvSpPr/>
                        <wps:spPr>
                          <a:xfrm>
                            <a:off x="469948" y="894166"/>
                            <a:ext cx="2941434" cy="2623546"/>
                          </a:xfrm>
                          <a:custGeom>
                            <a:avLst/>
                            <a:gdLst/>
                            <a:ahLst/>
                            <a:cxnLst/>
                            <a:rect l="0" t="0" r="0" b="0"/>
                            <a:pathLst>
                              <a:path w="2941434" h="2623546">
                                <a:moveTo>
                                  <a:pt x="1286121" y="0"/>
                                </a:moveTo>
                                <a:lnTo>
                                  <a:pt x="1499465" y="13555"/>
                                </a:lnTo>
                                <a:lnTo>
                                  <a:pt x="1820239" y="54218"/>
                                </a:lnTo>
                                <a:lnTo>
                                  <a:pt x="2080489" y="129520"/>
                                </a:lnTo>
                                <a:lnTo>
                                  <a:pt x="2340740" y="237956"/>
                                </a:lnTo>
                                <a:lnTo>
                                  <a:pt x="2613095" y="442780"/>
                                </a:lnTo>
                                <a:lnTo>
                                  <a:pt x="2846110" y="728930"/>
                                </a:lnTo>
                                <a:lnTo>
                                  <a:pt x="2941434" y="1076829"/>
                                </a:lnTo>
                                <a:lnTo>
                                  <a:pt x="2941434" y="1519608"/>
                                </a:lnTo>
                                <a:lnTo>
                                  <a:pt x="2812822" y="1948833"/>
                                </a:lnTo>
                                <a:lnTo>
                                  <a:pt x="2552571" y="2256068"/>
                                </a:lnTo>
                                <a:lnTo>
                                  <a:pt x="2094107" y="2515110"/>
                                </a:lnTo>
                                <a:lnTo>
                                  <a:pt x="1587224" y="2623546"/>
                                </a:lnTo>
                                <a:lnTo>
                                  <a:pt x="1190796" y="2596437"/>
                                </a:lnTo>
                                <a:lnTo>
                                  <a:pt x="697531" y="2447337"/>
                                </a:lnTo>
                                <a:lnTo>
                                  <a:pt x="390376" y="2188296"/>
                                </a:lnTo>
                                <a:lnTo>
                                  <a:pt x="130125" y="1859976"/>
                                </a:lnTo>
                                <a:lnTo>
                                  <a:pt x="0" y="1492499"/>
                                </a:lnTo>
                                <a:lnTo>
                                  <a:pt x="13618" y="1165685"/>
                                </a:lnTo>
                                <a:lnTo>
                                  <a:pt x="81706" y="864475"/>
                                </a:lnTo>
                                <a:lnTo>
                                  <a:pt x="287486" y="545192"/>
                                </a:lnTo>
                                <a:lnTo>
                                  <a:pt x="615825" y="183739"/>
                                </a:lnTo>
                                <a:lnTo>
                                  <a:pt x="971399" y="60242"/>
                                </a:lnTo>
                                <a:lnTo>
                                  <a:pt x="1286121" y="0"/>
                                </a:lnTo>
                                <a:close/>
                              </a:path>
                            </a:pathLst>
                          </a:custGeom>
                          <a:ln w="0" cap="flat">
                            <a:miter lim="127000"/>
                          </a:ln>
                        </wps:spPr>
                        <wps:style>
                          <a:lnRef idx="0">
                            <a:srgbClr val="000000">
                              <a:alpha val="0"/>
                            </a:srgbClr>
                          </a:lnRef>
                          <a:fillRef idx="1">
                            <a:srgbClr val="B1E4E4"/>
                          </a:fillRef>
                          <a:effectRef idx="0">
                            <a:scrgbClr r="0" g="0" b="0"/>
                          </a:effectRef>
                          <a:fontRef idx="none"/>
                        </wps:style>
                        <wps:bodyPr/>
                      </wps:wsp>
                      <wps:wsp>
                        <wps:cNvPr id="32" name="Shape 32"/>
                        <wps:cNvSpPr/>
                        <wps:spPr>
                          <a:xfrm>
                            <a:off x="1759095" y="1053809"/>
                            <a:ext cx="1267964" cy="1585875"/>
                          </a:xfrm>
                          <a:custGeom>
                            <a:avLst/>
                            <a:gdLst/>
                            <a:ahLst/>
                            <a:cxnLst/>
                            <a:rect l="0" t="0" r="0" b="0"/>
                            <a:pathLst>
                              <a:path w="1267964" h="1585875">
                                <a:moveTo>
                                  <a:pt x="322287" y="0"/>
                                </a:moveTo>
                                <a:lnTo>
                                  <a:pt x="529579" y="36145"/>
                                </a:lnTo>
                                <a:lnTo>
                                  <a:pt x="709636" y="100905"/>
                                </a:lnTo>
                                <a:lnTo>
                                  <a:pt x="874562" y="236450"/>
                                </a:lnTo>
                                <a:lnTo>
                                  <a:pt x="1074289" y="492479"/>
                                </a:lnTo>
                                <a:lnTo>
                                  <a:pt x="1233163" y="856944"/>
                                </a:lnTo>
                                <a:lnTo>
                                  <a:pt x="1267964" y="1135564"/>
                                </a:lnTo>
                                <a:lnTo>
                                  <a:pt x="1267964" y="1299724"/>
                                </a:lnTo>
                                <a:lnTo>
                                  <a:pt x="1218032" y="1478945"/>
                                </a:lnTo>
                                <a:lnTo>
                                  <a:pt x="1131786" y="1585875"/>
                                </a:lnTo>
                                <a:lnTo>
                                  <a:pt x="1047054" y="1557259"/>
                                </a:lnTo>
                                <a:lnTo>
                                  <a:pt x="1068237" y="1478945"/>
                                </a:lnTo>
                                <a:lnTo>
                                  <a:pt x="1074289" y="1293700"/>
                                </a:lnTo>
                                <a:lnTo>
                                  <a:pt x="1039488" y="1122010"/>
                                </a:lnTo>
                                <a:lnTo>
                                  <a:pt x="916929" y="906644"/>
                                </a:lnTo>
                                <a:lnTo>
                                  <a:pt x="694505" y="685254"/>
                                </a:lnTo>
                                <a:lnTo>
                                  <a:pt x="444847" y="492479"/>
                                </a:lnTo>
                                <a:lnTo>
                                  <a:pt x="186109" y="364465"/>
                                </a:lnTo>
                                <a:lnTo>
                                  <a:pt x="21183" y="243980"/>
                                </a:lnTo>
                                <a:lnTo>
                                  <a:pt x="0" y="100905"/>
                                </a:lnTo>
                                <a:lnTo>
                                  <a:pt x="128612" y="15060"/>
                                </a:lnTo>
                                <a:lnTo>
                                  <a:pt x="322287" y="0"/>
                                </a:lnTo>
                                <a:close/>
                              </a:path>
                            </a:pathLst>
                          </a:custGeom>
                          <a:ln w="0" cap="flat">
                            <a:miter lim="127000"/>
                          </a:ln>
                        </wps:spPr>
                        <wps:style>
                          <a:lnRef idx="0">
                            <a:srgbClr val="000000">
                              <a:alpha val="0"/>
                            </a:srgbClr>
                          </a:lnRef>
                          <a:fillRef idx="1">
                            <a:srgbClr val="E9F6F6"/>
                          </a:fillRef>
                          <a:effectRef idx="0">
                            <a:scrgbClr r="0" g="0" b="0"/>
                          </a:effectRef>
                          <a:fontRef idx="none"/>
                        </wps:style>
                        <wps:bodyPr/>
                      </wps:wsp>
                      <wps:wsp>
                        <wps:cNvPr id="34" name="Shape 34"/>
                        <wps:cNvSpPr/>
                        <wps:spPr>
                          <a:xfrm>
                            <a:off x="468436" y="1114054"/>
                            <a:ext cx="1980625" cy="2391612"/>
                          </a:xfrm>
                          <a:custGeom>
                            <a:avLst/>
                            <a:gdLst/>
                            <a:ahLst/>
                            <a:cxnLst/>
                            <a:rect l="0" t="0" r="0" b="0"/>
                            <a:pathLst>
                              <a:path w="1980625" h="2391612">
                                <a:moveTo>
                                  <a:pt x="644572" y="0"/>
                                </a:moveTo>
                                <a:lnTo>
                                  <a:pt x="582535" y="93375"/>
                                </a:lnTo>
                                <a:lnTo>
                                  <a:pt x="590101" y="231931"/>
                                </a:lnTo>
                                <a:lnTo>
                                  <a:pt x="721741" y="371994"/>
                                </a:lnTo>
                                <a:lnTo>
                                  <a:pt x="1048567" y="510551"/>
                                </a:lnTo>
                                <a:lnTo>
                                  <a:pt x="1366313" y="611457"/>
                                </a:lnTo>
                                <a:lnTo>
                                  <a:pt x="1576631" y="734953"/>
                                </a:lnTo>
                                <a:lnTo>
                                  <a:pt x="1755175" y="929234"/>
                                </a:lnTo>
                                <a:lnTo>
                                  <a:pt x="1856551" y="1114478"/>
                                </a:lnTo>
                                <a:lnTo>
                                  <a:pt x="1926153" y="1308759"/>
                                </a:lnTo>
                                <a:lnTo>
                                  <a:pt x="1980625" y="1579849"/>
                                </a:lnTo>
                                <a:lnTo>
                                  <a:pt x="1980625" y="1896122"/>
                                </a:lnTo>
                                <a:lnTo>
                                  <a:pt x="1926153" y="2112994"/>
                                </a:lnTo>
                                <a:lnTo>
                                  <a:pt x="1824777" y="2268115"/>
                                </a:lnTo>
                                <a:lnTo>
                                  <a:pt x="1638667" y="2376551"/>
                                </a:lnTo>
                                <a:lnTo>
                                  <a:pt x="1373878" y="2391612"/>
                                </a:lnTo>
                                <a:lnTo>
                                  <a:pt x="947189" y="2314803"/>
                                </a:lnTo>
                                <a:lnTo>
                                  <a:pt x="590101" y="2167211"/>
                                </a:lnTo>
                                <a:lnTo>
                                  <a:pt x="325311" y="1942808"/>
                                </a:lnTo>
                                <a:lnTo>
                                  <a:pt x="116506" y="1626538"/>
                                </a:lnTo>
                                <a:lnTo>
                                  <a:pt x="0" y="1161166"/>
                                </a:lnTo>
                                <a:lnTo>
                                  <a:pt x="54471" y="774110"/>
                                </a:lnTo>
                                <a:lnTo>
                                  <a:pt x="169464" y="448802"/>
                                </a:lnTo>
                                <a:lnTo>
                                  <a:pt x="357086" y="201811"/>
                                </a:lnTo>
                                <a:lnTo>
                                  <a:pt x="644572" y="0"/>
                                </a:lnTo>
                                <a:close/>
                              </a:path>
                            </a:pathLst>
                          </a:custGeom>
                          <a:ln w="0" cap="flat">
                            <a:miter lim="127000"/>
                          </a:ln>
                        </wps:spPr>
                        <wps:style>
                          <a:lnRef idx="0">
                            <a:srgbClr val="000000">
                              <a:alpha val="0"/>
                            </a:srgbClr>
                          </a:lnRef>
                          <a:fillRef idx="1">
                            <a:srgbClr val="8BBEBE"/>
                          </a:fillRef>
                          <a:effectRef idx="0">
                            <a:scrgbClr r="0" g="0" b="0"/>
                          </a:effectRef>
                          <a:fontRef idx="none"/>
                        </wps:style>
                        <wps:bodyPr/>
                      </wps:wsp>
                      <wps:wsp>
                        <wps:cNvPr id="36" name="Shape 36"/>
                        <wps:cNvSpPr/>
                        <wps:spPr>
                          <a:xfrm>
                            <a:off x="2906007" y="1234539"/>
                            <a:ext cx="520502" cy="947308"/>
                          </a:xfrm>
                          <a:custGeom>
                            <a:avLst/>
                            <a:gdLst/>
                            <a:ahLst/>
                            <a:cxnLst/>
                            <a:rect l="0" t="0" r="0" b="0"/>
                            <a:pathLst>
                              <a:path w="520502" h="947308">
                                <a:moveTo>
                                  <a:pt x="19672" y="0"/>
                                </a:moveTo>
                                <a:lnTo>
                                  <a:pt x="266304" y="191269"/>
                                </a:lnTo>
                                <a:lnTo>
                                  <a:pt x="437282" y="496998"/>
                                </a:lnTo>
                                <a:lnTo>
                                  <a:pt x="520502" y="947308"/>
                                </a:lnTo>
                                <a:lnTo>
                                  <a:pt x="314723" y="831342"/>
                                </a:lnTo>
                                <a:lnTo>
                                  <a:pt x="328340" y="701821"/>
                                </a:lnTo>
                                <a:lnTo>
                                  <a:pt x="122560" y="456334"/>
                                </a:lnTo>
                                <a:lnTo>
                                  <a:pt x="0" y="353923"/>
                                </a:lnTo>
                                <a:lnTo>
                                  <a:pt x="68089" y="224402"/>
                                </a:lnTo>
                                <a:lnTo>
                                  <a:pt x="19672" y="0"/>
                                </a:lnTo>
                                <a:close/>
                              </a:path>
                            </a:pathLst>
                          </a:custGeom>
                          <a:ln w="0" cap="flat">
                            <a:miter lim="127000"/>
                          </a:ln>
                        </wps:spPr>
                        <wps:style>
                          <a:lnRef idx="0">
                            <a:srgbClr val="000000">
                              <a:alpha val="0"/>
                            </a:srgbClr>
                          </a:lnRef>
                          <a:fillRef idx="1">
                            <a:srgbClr val="B3D9B3"/>
                          </a:fillRef>
                          <a:effectRef idx="0">
                            <a:scrgbClr r="0" g="0" b="0"/>
                          </a:effectRef>
                          <a:fontRef idx="none"/>
                        </wps:style>
                        <wps:bodyPr/>
                      </wps:wsp>
                      <wps:wsp>
                        <wps:cNvPr id="38" name="Shape 38"/>
                        <wps:cNvSpPr/>
                        <wps:spPr>
                          <a:xfrm>
                            <a:off x="566784" y="2489082"/>
                            <a:ext cx="348009" cy="653628"/>
                          </a:xfrm>
                          <a:custGeom>
                            <a:avLst/>
                            <a:gdLst/>
                            <a:ahLst/>
                            <a:cxnLst/>
                            <a:rect l="0" t="0" r="0" b="0"/>
                            <a:pathLst>
                              <a:path w="348009" h="653628">
                                <a:moveTo>
                                  <a:pt x="217884" y="0"/>
                                </a:moveTo>
                                <a:lnTo>
                                  <a:pt x="225449" y="286151"/>
                                </a:lnTo>
                                <a:lnTo>
                                  <a:pt x="341956" y="313259"/>
                                </a:lnTo>
                                <a:lnTo>
                                  <a:pt x="348009" y="653628"/>
                                </a:lnTo>
                                <a:lnTo>
                                  <a:pt x="122560" y="463865"/>
                                </a:lnTo>
                                <a:lnTo>
                                  <a:pt x="0" y="259042"/>
                                </a:lnTo>
                                <a:lnTo>
                                  <a:pt x="217884" y="0"/>
                                </a:lnTo>
                                <a:close/>
                              </a:path>
                            </a:pathLst>
                          </a:custGeom>
                          <a:ln w="0" cap="flat">
                            <a:miter lim="127000"/>
                          </a:ln>
                        </wps:spPr>
                        <wps:style>
                          <a:lnRef idx="0">
                            <a:srgbClr val="000000">
                              <a:alpha val="0"/>
                            </a:srgbClr>
                          </a:lnRef>
                          <a:fillRef idx="1">
                            <a:srgbClr val="8BBE8B"/>
                          </a:fillRef>
                          <a:effectRef idx="0">
                            <a:scrgbClr r="0" g="0" b="0"/>
                          </a:effectRef>
                          <a:fontRef idx="none"/>
                        </wps:style>
                        <wps:bodyPr/>
                      </wps:wsp>
                      <wps:wsp>
                        <wps:cNvPr id="40" name="Shape 40"/>
                        <wps:cNvSpPr/>
                        <wps:spPr>
                          <a:xfrm>
                            <a:off x="2960478" y="2086967"/>
                            <a:ext cx="450900" cy="879535"/>
                          </a:xfrm>
                          <a:custGeom>
                            <a:avLst/>
                            <a:gdLst/>
                            <a:ahLst/>
                            <a:cxnLst/>
                            <a:rect l="0" t="0" r="0" b="0"/>
                            <a:pathLst>
                              <a:path w="450900" h="879535">
                                <a:moveTo>
                                  <a:pt x="239068" y="0"/>
                                </a:moveTo>
                                <a:lnTo>
                                  <a:pt x="437282" y="13554"/>
                                </a:lnTo>
                                <a:lnTo>
                                  <a:pt x="450900" y="299706"/>
                                </a:lnTo>
                                <a:lnTo>
                                  <a:pt x="369193" y="626520"/>
                                </a:lnTo>
                                <a:lnTo>
                                  <a:pt x="198215" y="879535"/>
                                </a:lnTo>
                                <a:lnTo>
                                  <a:pt x="205780" y="694292"/>
                                </a:lnTo>
                                <a:lnTo>
                                  <a:pt x="130127" y="558747"/>
                                </a:lnTo>
                                <a:lnTo>
                                  <a:pt x="0" y="421696"/>
                                </a:lnTo>
                                <a:lnTo>
                                  <a:pt x="27235" y="75304"/>
                                </a:lnTo>
                                <a:lnTo>
                                  <a:pt x="239068" y="0"/>
                                </a:lnTo>
                                <a:close/>
                              </a:path>
                            </a:pathLst>
                          </a:custGeom>
                          <a:ln w="0" cap="flat">
                            <a:miter lim="127000"/>
                          </a:ln>
                        </wps:spPr>
                        <wps:style>
                          <a:lnRef idx="0">
                            <a:srgbClr val="000000">
                              <a:alpha val="0"/>
                            </a:srgbClr>
                          </a:lnRef>
                          <a:fillRef idx="1">
                            <a:srgbClr val="8BBE8B"/>
                          </a:fillRef>
                          <a:effectRef idx="0">
                            <a:scrgbClr r="0" g="0" b="0"/>
                          </a:effectRef>
                          <a:fontRef idx="none"/>
                        </wps:style>
                        <wps:bodyPr/>
                      </wps:wsp>
                      <wps:wsp>
                        <wps:cNvPr id="42" name="Shape 42"/>
                        <wps:cNvSpPr/>
                        <wps:spPr>
                          <a:xfrm>
                            <a:off x="1639559" y="3314403"/>
                            <a:ext cx="842785" cy="210848"/>
                          </a:xfrm>
                          <a:custGeom>
                            <a:avLst/>
                            <a:gdLst/>
                            <a:ahLst/>
                            <a:cxnLst/>
                            <a:rect l="0" t="0" r="0" b="0"/>
                            <a:pathLst>
                              <a:path w="842785" h="210848">
                                <a:moveTo>
                                  <a:pt x="842785" y="0"/>
                                </a:moveTo>
                                <a:lnTo>
                                  <a:pt x="801932" y="121990"/>
                                </a:lnTo>
                                <a:lnTo>
                                  <a:pt x="487211" y="189763"/>
                                </a:lnTo>
                                <a:lnTo>
                                  <a:pt x="205779" y="210848"/>
                                </a:lnTo>
                                <a:lnTo>
                                  <a:pt x="0" y="162654"/>
                                </a:lnTo>
                                <a:lnTo>
                                  <a:pt x="246632" y="67773"/>
                                </a:lnTo>
                                <a:lnTo>
                                  <a:pt x="506882" y="46688"/>
                                </a:lnTo>
                                <a:lnTo>
                                  <a:pt x="84278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 name="Shape 44"/>
                        <wps:cNvSpPr/>
                        <wps:spPr>
                          <a:xfrm>
                            <a:off x="469946" y="1758651"/>
                            <a:ext cx="219397" cy="436756"/>
                          </a:xfrm>
                          <a:custGeom>
                            <a:avLst/>
                            <a:gdLst/>
                            <a:ahLst/>
                            <a:cxnLst/>
                            <a:rect l="0" t="0" r="0" b="0"/>
                            <a:pathLst>
                              <a:path w="219397" h="436756">
                                <a:moveTo>
                                  <a:pt x="102890" y="0"/>
                                </a:moveTo>
                                <a:lnTo>
                                  <a:pt x="219397" y="88857"/>
                                </a:lnTo>
                                <a:lnTo>
                                  <a:pt x="164926" y="334344"/>
                                </a:lnTo>
                                <a:lnTo>
                                  <a:pt x="0" y="436756"/>
                                </a:lnTo>
                                <a:lnTo>
                                  <a:pt x="102890" y="0"/>
                                </a:lnTo>
                                <a:close/>
                              </a:path>
                            </a:pathLst>
                          </a:custGeom>
                          <a:ln w="0" cap="flat">
                            <a:miter lim="127000"/>
                          </a:ln>
                        </wps:spPr>
                        <wps:style>
                          <a:lnRef idx="0">
                            <a:srgbClr val="000000">
                              <a:alpha val="0"/>
                            </a:srgbClr>
                          </a:lnRef>
                          <a:fillRef idx="1">
                            <a:srgbClr val="8BBE8B"/>
                          </a:fillRef>
                          <a:effectRef idx="0">
                            <a:scrgbClr r="0" g="0" b="0"/>
                          </a:effectRef>
                          <a:fontRef idx="none"/>
                        </wps:style>
                        <wps:bodyPr/>
                      </wps:wsp>
                      <wps:wsp>
                        <wps:cNvPr id="46" name="Shape 46"/>
                        <wps:cNvSpPr/>
                        <wps:spPr>
                          <a:xfrm>
                            <a:off x="1695542" y="2162275"/>
                            <a:ext cx="1018304" cy="1158155"/>
                          </a:xfrm>
                          <a:custGeom>
                            <a:avLst/>
                            <a:gdLst/>
                            <a:ahLst/>
                            <a:cxnLst/>
                            <a:rect l="0" t="0" r="0" b="0"/>
                            <a:pathLst>
                              <a:path w="1018304" h="1158155">
                                <a:moveTo>
                                  <a:pt x="594641" y="0"/>
                                </a:moveTo>
                                <a:lnTo>
                                  <a:pt x="773185" y="13555"/>
                                </a:lnTo>
                                <a:lnTo>
                                  <a:pt x="1004686" y="102413"/>
                                </a:lnTo>
                                <a:lnTo>
                                  <a:pt x="1018304" y="299705"/>
                                </a:lnTo>
                                <a:lnTo>
                                  <a:pt x="971399" y="634050"/>
                                </a:lnTo>
                                <a:lnTo>
                                  <a:pt x="806473" y="688268"/>
                                </a:lnTo>
                                <a:lnTo>
                                  <a:pt x="730818" y="688268"/>
                                </a:lnTo>
                                <a:lnTo>
                                  <a:pt x="553788" y="777124"/>
                                </a:lnTo>
                                <a:lnTo>
                                  <a:pt x="485699" y="912668"/>
                                </a:lnTo>
                                <a:lnTo>
                                  <a:pt x="458464" y="1022610"/>
                                </a:lnTo>
                                <a:lnTo>
                                  <a:pt x="301103" y="1158155"/>
                                </a:lnTo>
                                <a:lnTo>
                                  <a:pt x="279920" y="1103937"/>
                                </a:lnTo>
                                <a:lnTo>
                                  <a:pt x="211831" y="831342"/>
                                </a:lnTo>
                                <a:lnTo>
                                  <a:pt x="231502" y="667182"/>
                                </a:lnTo>
                                <a:lnTo>
                                  <a:pt x="0" y="504528"/>
                                </a:lnTo>
                                <a:lnTo>
                                  <a:pt x="33288" y="340368"/>
                                </a:lnTo>
                                <a:lnTo>
                                  <a:pt x="74141" y="203317"/>
                                </a:lnTo>
                                <a:lnTo>
                                  <a:pt x="314721" y="87351"/>
                                </a:lnTo>
                                <a:lnTo>
                                  <a:pt x="594641" y="0"/>
                                </a:lnTo>
                                <a:close/>
                              </a:path>
                            </a:pathLst>
                          </a:custGeom>
                          <a:ln w="0" cap="flat">
                            <a:miter lim="127000"/>
                          </a:ln>
                        </wps:spPr>
                        <wps:style>
                          <a:lnRef idx="0">
                            <a:srgbClr val="000000">
                              <a:alpha val="0"/>
                            </a:srgbClr>
                          </a:lnRef>
                          <a:fillRef idx="1">
                            <a:srgbClr val="8BBE8B"/>
                          </a:fillRef>
                          <a:effectRef idx="0">
                            <a:scrgbClr r="0" g="0" b="0"/>
                          </a:effectRef>
                          <a:fontRef idx="none"/>
                        </wps:style>
                        <wps:bodyPr/>
                      </wps:wsp>
                      <wps:wsp>
                        <wps:cNvPr id="48" name="Shape 48"/>
                        <wps:cNvSpPr/>
                        <wps:spPr>
                          <a:xfrm>
                            <a:off x="1291549" y="1984562"/>
                            <a:ext cx="635494" cy="367477"/>
                          </a:xfrm>
                          <a:custGeom>
                            <a:avLst/>
                            <a:gdLst/>
                            <a:ahLst/>
                            <a:cxnLst/>
                            <a:rect l="0" t="0" r="0" b="0"/>
                            <a:pathLst>
                              <a:path w="635494" h="367477">
                                <a:moveTo>
                                  <a:pt x="328339" y="0"/>
                                </a:moveTo>
                                <a:lnTo>
                                  <a:pt x="301103" y="129520"/>
                                </a:lnTo>
                                <a:lnTo>
                                  <a:pt x="410045" y="183738"/>
                                </a:lnTo>
                                <a:lnTo>
                                  <a:pt x="512935" y="81327"/>
                                </a:lnTo>
                                <a:lnTo>
                                  <a:pt x="608259" y="135545"/>
                                </a:lnTo>
                                <a:lnTo>
                                  <a:pt x="588589" y="286150"/>
                                </a:lnTo>
                                <a:lnTo>
                                  <a:pt x="635494" y="320791"/>
                                </a:lnTo>
                                <a:lnTo>
                                  <a:pt x="518987" y="367477"/>
                                </a:lnTo>
                                <a:lnTo>
                                  <a:pt x="178544" y="224402"/>
                                </a:lnTo>
                                <a:lnTo>
                                  <a:pt x="108942" y="164160"/>
                                </a:lnTo>
                                <a:lnTo>
                                  <a:pt x="0" y="48194"/>
                                </a:lnTo>
                                <a:lnTo>
                                  <a:pt x="328339" y="0"/>
                                </a:lnTo>
                                <a:close/>
                              </a:path>
                            </a:pathLst>
                          </a:custGeom>
                          <a:ln w="0" cap="flat">
                            <a:miter lim="127000"/>
                          </a:ln>
                        </wps:spPr>
                        <wps:style>
                          <a:lnRef idx="0">
                            <a:srgbClr val="000000">
                              <a:alpha val="0"/>
                            </a:srgbClr>
                          </a:lnRef>
                          <a:fillRef idx="1">
                            <a:srgbClr val="8BBE8B"/>
                          </a:fillRef>
                          <a:effectRef idx="0">
                            <a:scrgbClr r="0" g="0" b="0"/>
                          </a:effectRef>
                          <a:fontRef idx="none"/>
                        </wps:style>
                        <wps:bodyPr/>
                      </wps:wsp>
                      <wps:wsp>
                        <wps:cNvPr id="50" name="Shape 50"/>
                        <wps:cNvSpPr/>
                        <wps:spPr>
                          <a:xfrm>
                            <a:off x="1544235" y="1010147"/>
                            <a:ext cx="335903" cy="108436"/>
                          </a:xfrm>
                          <a:custGeom>
                            <a:avLst/>
                            <a:gdLst/>
                            <a:ahLst/>
                            <a:cxnLst/>
                            <a:rect l="0" t="0" r="0" b="0"/>
                            <a:pathLst>
                              <a:path w="335903" h="108436">
                                <a:moveTo>
                                  <a:pt x="239065" y="0"/>
                                </a:moveTo>
                                <a:lnTo>
                                  <a:pt x="335903" y="19579"/>
                                </a:lnTo>
                                <a:lnTo>
                                  <a:pt x="287484" y="108436"/>
                                </a:lnTo>
                                <a:lnTo>
                                  <a:pt x="143741" y="67773"/>
                                </a:lnTo>
                                <a:lnTo>
                                  <a:pt x="48417" y="73797"/>
                                </a:lnTo>
                                <a:lnTo>
                                  <a:pt x="0" y="19579"/>
                                </a:lnTo>
                                <a:lnTo>
                                  <a:pt x="239065" y="0"/>
                                </a:lnTo>
                                <a:close/>
                              </a:path>
                            </a:pathLst>
                          </a:custGeom>
                          <a:ln w="0" cap="flat">
                            <a:miter lim="127000"/>
                          </a:ln>
                        </wps:spPr>
                        <wps:style>
                          <a:lnRef idx="0">
                            <a:srgbClr val="000000">
                              <a:alpha val="0"/>
                            </a:srgbClr>
                          </a:lnRef>
                          <a:fillRef idx="1">
                            <a:srgbClr val="8BBE8B"/>
                          </a:fillRef>
                          <a:effectRef idx="0">
                            <a:scrgbClr r="0" g="0" b="0"/>
                          </a:effectRef>
                          <a:fontRef idx="none"/>
                        </wps:style>
                        <wps:bodyPr/>
                      </wps:wsp>
                      <wps:wsp>
                        <wps:cNvPr id="52" name="Shape 52"/>
                        <wps:cNvSpPr/>
                        <wps:spPr>
                          <a:xfrm>
                            <a:off x="1085770" y="1139670"/>
                            <a:ext cx="1402627" cy="1076827"/>
                          </a:xfrm>
                          <a:custGeom>
                            <a:avLst/>
                            <a:gdLst/>
                            <a:ahLst/>
                            <a:cxnLst/>
                            <a:rect l="0" t="0" r="0" b="0"/>
                            <a:pathLst>
                              <a:path w="1402627" h="1076827">
                                <a:moveTo>
                                  <a:pt x="1190795" y="0"/>
                                </a:moveTo>
                                <a:lnTo>
                                  <a:pt x="1361774" y="114459"/>
                                </a:lnTo>
                                <a:lnTo>
                                  <a:pt x="1163560" y="272596"/>
                                </a:lnTo>
                                <a:lnTo>
                                  <a:pt x="1068236" y="448804"/>
                                </a:lnTo>
                                <a:lnTo>
                                  <a:pt x="1355720" y="265064"/>
                                </a:lnTo>
                                <a:lnTo>
                                  <a:pt x="1402627" y="367477"/>
                                </a:lnTo>
                                <a:lnTo>
                                  <a:pt x="1196848" y="558745"/>
                                </a:lnTo>
                                <a:lnTo>
                                  <a:pt x="1074288" y="694289"/>
                                </a:lnTo>
                                <a:lnTo>
                                  <a:pt x="985016" y="736459"/>
                                </a:lnTo>
                                <a:lnTo>
                                  <a:pt x="916928" y="912667"/>
                                </a:lnTo>
                                <a:lnTo>
                                  <a:pt x="848839" y="736459"/>
                                </a:lnTo>
                                <a:lnTo>
                                  <a:pt x="724766" y="763568"/>
                                </a:lnTo>
                                <a:lnTo>
                                  <a:pt x="520500" y="878028"/>
                                </a:lnTo>
                                <a:lnTo>
                                  <a:pt x="314721" y="1028633"/>
                                </a:lnTo>
                                <a:lnTo>
                                  <a:pt x="192161" y="899113"/>
                                </a:lnTo>
                                <a:lnTo>
                                  <a:pt x="164926" y="1076827"/>
                                </a:lnTo>
                                <a:lnTo>
                                  <a:pt x="68089" y="920197"/>
                                </a:lnTo>
                                <a:lnTo>
                                  <a:pt x="0" y="736459"/>
                                </a:lnTo>
                                <a:lnTo>
                                  <a:pt x="13618" y="585853"/>
                                </a:lnTo>
                                <a:lnTo>
                                  <a:pt x="0" y="448804"/>
                                </a:lnTo>
                                <a:lnTo>
                                  <a:pt x="211831" y="224401"/>
                                </a:lnTo>
                                <a:lnTo>
                                  <a:pt x="267815" y="100904"/>
                                </a:lnTo>
                                <a:lnTo>
                                  <a:pt x="472081" y="19577"/>
                                </a:lnTo>
                                <a:lnTo>
                                  <a:pt x="596154" y="40663"/>
                                </a:lnTo>
                                <a:lnTo>
                                  <a:pt x="629442" y="81327"/>
                                </a:lnTo>
                                <a:lnTo>
                                  <a:pt x="596154" y="224401"/>
                                </a:lnTo>
                                <a:lnTo>
                                  <a:pt x="615824" y="299705"/>
                                </a:lnTo>
                                <a:lnTo>
                                  <a:pt x="767132" y="299705"/>
                                </a:lnTo>
                                <a:lnTo>
                                  <a:pt x="821603" y="408141"/>
                                </a:lnTo>
                                <a:lnTo>
                                  <a:pt x="889692" y="388560"/>
                                </a:lnTo>
                                <a:lnTo>
                                  <a:pt x="883640" y="210846"/>
                                </a:lnTo>
                                <a:lnTo>
                                  <a:pt x="1033435" y="54218"/>
                                </a:lnTo>
                                <a:lnTo>
                                  <a:pt x="1190795" y="0"/>
                                </a:lnTo>
                                <a:close/>
                              </a:path>
                            </a:pathLst>
                          </a:custGeom>
                          <a:ln w="0" cap="flat">
                            <a:miter lim="127000"/>
                          </a:ln>
                        </wps:spPr>
                        <wps:style>
                          <a:lnRef idx="0">
                            <a:srgbClr val="000000">
                              <a:alpha val="0"/>
                            </a:srgbClr>
                          </a:lnRef>
                          <a:fillRef idx="1">
                            <a:srgbClr val="66997E"/>
                          </a:fillRef>
                          <a:effectRef idx="0">
                            <a:scrgbClr r="0" g="0" b="0"/>
                          </a:effectRef>
                          <a:fontRef idx="none"/>
                        </wps:style>
                        <wps:bodyPr/>
                      </wps:wsp>
                      <wps:wsp>
                        <wps:cNvPr id="54" name="Shape 54"/>
                        <wps:cNvSpPr/>
                        <wps:spPr>
                          <a:xfrm>
                            <a:off x="439682" y="870089"/>
                            <a:ext cx="2935380" cy="2689812"/>
                          </a:xfrm>
                          <a:custGeom>
                            <a:avLst/>
                            <a:gdLst/>
                            <a:ahLst/>
                            <a:cxnLst/>
                            <a:rect l="0" t="0" r="0" b="0"/>
                            <a:pathLst>
                              <a:path w="2935380" h="2689812">
                                <a:moveTo>
                                  <a:pt x="1299739" y="0"/>
                                </a:moveTo>
                                <a:lnTo>
                                  <a:pt x="1523673" y="19577"/>
                                </a:lnTo>
                                <a:lnTo>
                                  <a:pt x="1325461" y="52712"/>
                                </a:lnTo>
                                <a:lnTo>
                                  <a:pt x="1081855" y="91868"/>
                                </a:lnTo>
                                <a:lnTo>
                                  <a:pt x="909364" y="152111"/>
                                </a:lnTo>
                                <a:lnTo>
                                  <a:pt x="718715" y="236449"/>
                                </a:lnTo>
                                <a:lnTo>
                                  <a:pt x="553789" y="361451"/>
                                </a:lnTo>
                                <a:lnTo>
                                  <a:pt x="434255" y="493984"/>
                                </a:lnTo>
                                <a:lnTo>
                                  <a:pt x="316236" y="631035"/>
                                </a:lnTo>
                                <a:lnTo>
                                  <a:pt x="204266" y="841884"/>
                                </a:lnTo>
                                <a:lnTo>
                                  <a:pt x="131640" y="1025621"/>
                                </a:lnTo>
                                <a:lnTo>
                                  <a:pt x="98352" y="1183758"/>
                                </a:lnTo>
                                <a:lnTo>
                                  <a:pt x="78680" y="1341894"/>
                                </a:lnTo>
                                <a:lnTo>
                                  <a:pt x="84734" y="1466896"/>
                                </a:lnTo>
                                <a:lnTo>
                                  <a:pt x="111970" y="1603947"/>
                                </a:lnTo>
                                <a:lnTo>
                                  <a:pt x="164927" y="1762082"/>
                                </a:lnTo>
                                <a:lnTo>
                                  <a:pt x="229988" y="1906662"/>
                                </a:lnTo>
                                <a:lnTo>
                                  <a:pt x="349523" y="2084377"/>
                                </a:lnTo>
                                <a:lnTo>
                                  <a:pt x="534119" y="2228959"/>
                                </a:lnTo>
                                <a:lnTo>
                                  <a:pt x="665756" y="2340405"/>
                                </a:lnTo>
                                <a:lnTo>
                                  <a:pt x="824631" y="2432276"/>
                                </a:lnTo>
                                <a:lnTo>
                                  <a:pt x="1068237" y="2512097"/>
                                </a:lnTo>
                                <a:lnTo>
                                  <a:pt x="1239214" y="2564809"/>
                                </a:lnTo>
                                <a:lnTo>
                                  <a:pt x="1451047" y="2584387"/>
                                </a:lnTo>
                                <a:lnTo>
                                  <a:pt x="1668931" y="2576858"/>
                                </a:lnTo>
                                <a:lnTo>
                                  <a:pt x="1906483" y="2545229"/>
                                </a:lnTo>
                                <a:lnTo>
                                  <a:pt x="2124367" y="2492519"/>
                                </a:lnTo>
                                <a:lnTo>
                                  <a:pt x="2228771" y="2426252"/>
                                </a:lnTo>
                                <a:lnTo>
                                  <a:pt x="2374027" y="2347937"/>
                                </a:lnTo>
                                <a:lnTo>
                                  <a:pt x="2513231" y="2256068"/>
                                </a:lnTo>
                                <a:lnTo>
                                  <a:pt x="2591911" y="2162691"/>
                                </a:lnTo>
                                <a:lnTo>
                                  <a:pt x="2711443" y="2051245"/>
                                </a:lnTo>
                                <a:lnTo>
                                  <a:pt x="2703879" y="1965399"/>
                                </a:lnTo>
                                <a:lnTo>
                                  <a:pt x="2697825" y="1881060"/>
                                </a:lnTo>
                                <a:lnTo>
                                  <a:pt x="2750783" y="1867505"/>
                                </a:lnTo>
                                <a:lnTo>
                                  <a:pt x="2762887" y="1959374"/>
                                </a:lnTo>
                                <a:lnTo>
                                  <a:pt x="2843081" y="1828349"/>
                                </a:lnTo>
                                <a:lnTo>
                                  <a:pt x="2876370" y="1716899"/>
                                </a:lnTo>
                                <a:lnTo>
                                  <a:pt x="2896040" y="1603947"/>
                                </a:lnTo>
                                <a:lnTo>
                                  <a:pt x="2935380" y="1670213"/>
                                </a:lnTo>
                                <a:lnTo>
                                  <a:pt x="2927813" y="1775637"/>
                                </a:lnTo>
                                <a:lnTo>
                                  <a:pt x="2876370" y="1933771"/>
                                </a:lnTo>
                                <a:lnTo>
                                  <a:pt x="2750783" y="2137088"/>
                                </a:lnTo>
                                <a:lnTo>
                                  <a:pt x="2650921" y="2256068"/>
                                </a:lnTo>
                                <a:lnTo>
                                  <a:pt x="2466323" y="2406672"/>
                                </a:lnTo>
                                <a:lnTo>
                                  <a:pt x="2256006" y="2537700"/>
                                </a:lnTo>
                                <a:lnTo>
                                  <a:pt x="2083514" y="2600955"/>
                                </a:lnTo>
                                <a:lnTo>
                                  <a:pt x="1820239" y="2662703"/>
                                </a:lnTo>
                                <a:lnTo>
                                  <a:pt x="1596303" y="2689812"/>
                                </a:lnTo>
                                <a:lnTo>
                                  <a:pt x="1378419" y="2682281"/>
                                </a:lnTo>
                                <a:lnTo>
                                  <a:pt x="1140865" y="2643124"/>
                                </a:lnTo>
                                <a:lnTo>
                                  <a:pt x="922981" y="2584387"/>
                                </a:lnTo>
                                <a:lnTo>
                                  <a:pt x="732333" y="2512097"/>
                                </a:lnTo>
                                <a:lnTo>
                                  <a:pt x="543196" y="2396130"/>
                                </a:lnTo>
                                <a:lnTo>
                                  <a:pt x="399455" y="2272633"/>
                                </a:lnTo>
                                <a:lnTo>
                                  <a:pt x="263278" y="2123534"/>
                                </a:lnTo>
                                <a:lnTo>
                                  <a:pt x="160388" y="1972928"/>
                                </a:lnTo>
                                <a:lnTo>
                                  <a:pt x="84734" y="1775637"/>
                                </a:lnTo>
                                <a:lnTo>
                                  <a:pt x="19672" y="1572320"/>
                                </a:lnTo>
                                <a:lnTo>
                                  <a:pt x="0" y="1347916"/>
                                </a:lnTo>
                                <a:lnTo>
                                  <a:pt x="6054" y="1158153"/>
                                </a:lnTo>
                                <a:lnTo>
                                  <a:pt x="45394" y="960862"/>
                                </a:lnTo>
                                <a:lnTo>
                                  <a:pt x="111970" y="814775"/>
                                </a:lnTo>
                                <a:lnTo>
                                  <a:pt x="190648" y="650615"/>
                                </a:lnTo>
                                <a:lnTo>
                                  <a:pt x="276895" y="533141"/>
                                </a:lnTo>
                                <a:lnTo>
                                  <a:pt x="428204" y="361451"/>
                                </a:lnTo>
                                <a:lnTo>
                                  <a:pt x="567407" y="250003"/>
                                </a:lnTo>
                                <a:lnTo>
                                  <a:pt x="705097" y="158134"/>
                                </a:lnTo>
                                <a:lnTo>
                                  <a:pt x="850353" y="91868"/>
                                </a:lnTo>
                                <a:lnTo>
                                  <a:pt x="1062183" y="33131"/>
                                </a:lnTo>
                                <a:lnTo>
                                  <a:pt x="12997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2200911" y="909246"/>
                            <a:ext cx="1280067" cy="1605453"/>
                          </a:xfrm>
                          <a:custGeom>
                            <a:avLst/>
                            <a:gdLst/>
                            <a:ahLst/>
                            <a:cxnLst/>
                            <a:rect l="0" t="0" r="0" b="0"/>
                            <a:pathLst>
                              <a:path w="1280067" h="1605453">
                                <a:moveTo>
                                  <a:pt x="0" y="0"/>
                                </a:moveTo>
                                <a:lnTo>
                                  <a:pt x="257224" y="66266"/>
                                </a:lnTo>
                                <a:lnTo>
                                  <a:pt x="447872" y="132533"/>
                                </a:lnTo>
                                <a:lnTo>
                                  <a:pt x="632467" y="216872"/>
                                </a:lnTo>
                                <a:lnTo>
                                  <a:pt x="800419" y="325308"/>
                                </a:lnTo>
                                <a:lnTo>
                                  <a:pt x="922979" y="441273"/>
                                </a:lnTo>
                                <a:lnTo>
                                  <a:pt x="1025868" y="543685"/>
                                </a:lnTo>
                                <a:lnTo>
                                  <a:pt x="1140862" y="730436"/>
                                </a:lnTo>
                                <a:lnTo>
                                  <a:pt x="1207438" y="881041"/>
                                </a:lnTo>
                                <a:lnTo>
                                  <a:pt x="1252832" y="1039177"/>
                                </a:lnTo>
                                <a:lnTo>
                                  <a:pt x="1280067" y="1210867"/>
                                </a:lnTo>
                                <a:lnTo>
                                  <a:pt x="1266450" y="1400630"/>
                                </a:lnTo>
                                <a:lnTo>
                                  <a:pt x="1219543" y="1605453"/>
                                </a:lnTo>
                                <a:lnTo>
                                  <a:pt x="1193820" y="1486475"/>
                                </a:lnTo>
                                <a:lnTo>
                                  <a:pt x="1154480" y="1347918"/>
                                </a:lnTo>
                                <a:lnTo>
                                  <a:pt x="1160532" y="1210867"/>
                                </a:lnTo>
                                <a:lnTo>
                                  <a:pt x="1146915" y="1000020"/>
                                </a:lnTo>
                                <a:lnTo>
                                  <a:pt x="1101524" y="855438"/>
                                </a:lnTo>
                                <a:lnTo>
                                  <a:pt x="1034948" y="716881"/>
                                </a:lnTo>
                                <a:lnTo>
                                  <a:pt x="956266" y="591879"/>
                                </a:lnTo>
                                <a:lnTo>
                                  <a:pt x="850350" y="493985"/>
                                </a:lnTo>
                                <a:lnTo>
                                  <a:pt x="652139" y="322295"/>
                                </a:lnTo>
                                <a:lnTo>
                                  <a:pt x="475108" y="216872"/>
                                </a:lnTo>
                                <a:lnTo>
                                  <a:pt x="290511" y="146087"/>
                                </a:lnTo>
                                <a:lnTo>
                                  <a:pt x="84731" y="662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563756" y="1323412"/>
                            <a:ext cx="726279" cy="441275"/>
                          </a:xfrm>
                          <a:custGeom>
                            <a:avLst/>
                            <a:gdLst/>
                            <a:ahLst/>
                            <a:cxnLst/>
                            <a:rect l="0" t="0" r="0" b="0"/>
                            <a:pathLst>
                              <a:path w="726279" h="441275">
                                <a:moveTo>
                                  <a:pt x="726279" y="0"/>
                                </a:moveTo>
                                <a:lnTo>
                                  <a:pt x="726279" y="33135"/>
                                </a:lnTo>
                                <a:lnTo>
                                  <a:pt x="581022" y="99400"/>
                                </a:lnTo>
                                <a:lnTo>
                                  <a:pt x="396427" y="191269"/>
                                </a:lnTo>
                                <a:lnTo>
                                  <a:pt x="217884" y="310247"/>
                                </a:lnTo>
                                <a:lnTo>
                                  <a:pt x="0" y="441275"/>
                                </a:lnTo>
                                <a:lnTo>
                                  <a:pt x="40853" y="368983"/>
                                </a:lnTo>
                                <a:lnTo>
                                  <a:pt x="198212" y="237958"/>
                                </a:lnTo>
                                <a:lnTo>
                                  <a:pt x="298076" y="185245"/>
                                </a:lnTo>
                                <a:lnTo>
                                  <a:pt x="449385" y="105424"/>
                                </a:lnTo>
                                <a:lnTo>
                                  <a:pt x="561353" y="52712"/>
                                </a:lnTo>
                                <a:lnTo>
                                  <a:pt x="640034" y="13555"/>
                                </a:lnTo>
                                <a:lnTo>
                                  <a:pt x="7262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485075" y="1745110"/>
                            <a:ext cx="245119" cy="459346"/>
                          </a:xfrm>
                          <a:custGeom>
                            <a:avLst/>
                            <a:gdLst/>
                            <a:ahLst/>
                            <a:cxnLst/>
                            <a:rect l="0" t="0" r="0" b="0"/>
                            <a:pathLst>
                              <a:path w="245119" h="459346">
                                <a:moveTo>
                                  <a:pt x="92298" y="0"/>
                                </a:moveTo>
                                <a:lnTo>
                                  <a:pt x="237554" y="64760"/>
                                </a:lnTo>
                                <a:lnTo>
                                  <a:pt x="245119" y="111448"/>
                                </a:lnTo>
                                <a:lnTo>
                                  <a:pt x="211831" y="203317"/>
                                </a:lnTo>
                                <a:lnTo>
                                  <a:pt x="198214" y="314765"/>
                                </a:lnTo>
                                <a:lnTo>
                                  <a:pt x="184596" y="355429"/>
                                </a:lnTo>
                                <a:lnTo>
                                  <a:pt x="131637" y="367477"/>
                                </a:lnTo>
                                <a:lnTo>
                                  <a:pt x="66576" y="387056"/>
                                </a:lnTo>
                                <a:lnTo>
                                  <a:pt x="13618" y="459346"/>
                                </a:lnTo>
                                <a:lnTo>
                                  <a:pt x="0" y="361453"/>
                                </a:lnTo>
                                <a:lnTo>
                                  <a:pt x="72628" y="341874"/>
                                </a:lnTo>
                                <a:lnTo>
                                  <a:pt x="111968" y="308741"/>
                                </a:lnTo>
                                <a:lnTo>
                                  <a:pt x="125586" y="236450"/>
                                </a:lnTo>
                                <a:lnTo>
                                  <a:pt x="145254" y="164160"/>
                                </a:lnTo>
                                <a:lnTo>
                                  <a:pt x="145254" y="97893"/>
                                </a:lnTo>
                                <a:lnTo>
                                  <a:pt x="66576" y="72291"/>
                                </a:lnTo>
                                <a:lnTo>
                                  <a:pt x="922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498693" y="1856558"/>
                            <a:ext cx="942650" cy="631038"/>
                          </a:xfrm>
                          <a:custGeom>
                            <a:avLst/>
                            <a:gdLst/>
                            <a:ahLst/>
                            <a:cxnLst/>
                            <a:rect l="0" t="0" r="0" b="0"/>
                            <a:pathLst>
                              <a:path w="942650" h="631038">
                                <a:moveTo>
                                  <a:pt x="942650" y="0"/>
                                </a:moveTo>
                                <a:lnTo>
                                  <a:pt x="824630" y="66267"/>
                                </a:lnTo>
                                <a:lnTo>
                                  <a:pt x="632468" y="171691"/>
                                </a:lnTo>
                                <a:lnTo>
                                  <a:pt x="475108" y="263561"/>
                                </a:lnTo>
                                <a:lnTo>
                                  <a:pt x="335903" y="355430"/>
                                </a:lnTo>
                                <a:lnTo>
                                  <a:pt x="237554" y="427721"/>
                                </a:lnTo>
                                <a:lnTo>
                                  <a:pt x="118019" y="525614"/>
                                </a:lnTo>
                                <a:lnTo>
                                  <a:pt x="13618" y="631038"/>
                                </a:lnTo>
                                <a:lnTo>
                                  <a:pt x="0" y="572302"/>
                                </a:lnTo>
                                <a:lnTo>
                                  <a:pt x="125586" y="447298"/>
                                </a:lnTo>
                                <a:lnTo>
                                  <a:pt x="282946" y="308742"/>
                                </a:lnTo>
                                <a:lnTo>
                                  <a:pt x="447872" y="197295"/>
                                </a:lnTo>
                                <a:lnTo>
                                  <a:pt x="600693" y="118980"/>
                                </a:lnTo>
                                <a:lnTo>
                                  <a:pt x="765619" y="46689"/>
                                </a:lnTo>
                                <a:lnTo>
                                  <a:pt x="9426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584938" y="2461994"/>
                            <a:ext cx="1516106" cy="703328"/>
                          </a:xfrm>
                          <a:custGeom>
                            <a:avLst/>
                            <a:gdLst/>
                            <a:ahLst/>
                            <a:cxnLst/>
                            <a:rect l="0" t="0" r="0" b="0"/>
                            <a:pathLst>
                              <a:path w="1516106" h="703328">
                                <a:moveTo>
                                  <a:pt x="196701" y="0"/>
                                </a:moveTo>
                                <a:lnTo>
                                  <a:pt x="249657" y="25603"/>
                                </a:lnTo>
                                <a:lnTo>
                                  <a:pt x="229988" y="295187"/>
                                </a:lnTo>
                                <a:lnTo>
                                  <a:pt x="302616" y="301210"/>
                                </a:lnTo>
                                <a:lnTo>
                                  <a:pt x="349522" y="334344"/>
                                </a:lnTo>
                                <a:lnTo>
                                  <a:pt x="369192" y="414165"/>
                                </a:lnTo>
                                <a:lnTo>
                                  <a:pt x="375244" y="531636"/>
                                </a:lnTo>
                                <a:lnTo>
                                  <a:pt x="500830" y="406635"/>
                                </a:lnTo>
                                <a:lnTo>
                                  <a:pt x="640034" y="314764"/>
                                </a:lnTo>
                                <a:lnTo>
                                  <a:pt x="797394" y="236451"/>
                                </a:lnTo>
                                <a:lnTo>
                                  <a:pt x="962320" y="156630"/>
                                </a:lnTo>
                                <a:lnTo>
                                  <a:pt x="1180204" y="78315"/>
                                </a:lnTo>
                                <a:lnTo>
                                  <a:pt x="1378418" y="52712"/>
                                </a:lnTo>
                                <a:lnTo>
                                  <a:pt x="1516106" y="58735"/>
                                </a:lnTo>
                                <a:lnTo>
                                  <a:pt x="1463150" y="97892"/>
                                </a:lnTo>
                                <a:lnTo>
                                  <a:pt x="1193822" y="156630"/>
                                </a:lnTo>
                                <a:lnTo>
                                  <a:pt x="1015278" y="216872"/>
                                </a:lnTo>
                                <a:lnTo>
                                  <a:pt x="863970" y="289161"/>
                                </a:lnTo>
                                <a:lnTo>
                                  <a:pt x="711148" y="361453"/>
                                </a:lnTo>
                                <a:lnTo>
                                  <a:pt x="559840" y="459346"/>
                                </a:lnTo>
                                <a:lnTo>
                                  <a:pt x="487212" y="524107"/>
                                </a:lnTo>
                                <a:lnTo>
                                  <a:pt x="408532" y="590373"/>
                                </a:lnTo>
                                <a:lnTo>
                                  <a:pt x="388862" y="703328"/>
                                </a:lnTo>
                                <a:lnTo>
                                  <a:pt x="308669" y="631037"/>
                                </a:lnTo>
                                <a:lnTo>
                                  <a:pt x="308669" y="519587"/>
                                </a:lnTo>
                                <a:lnTo>
                                  <a:pt x="308669" y="420189"/>
                                </a:lnTo>
                                <a:lnTo>
                                  <a:pt x="296564" y="381032"/>
                                </a:lnTo>
                                <a:lnTo>
                                  <a:pt x="243606" y="353923"/>
                                </a:lnTo>
                                <a:lnTo>
                                  <a:pt x="190648" y="347899"/>
                                </a:lnTo>
                                <a:lnTo>
                                  <a:pt x="164926" y="314764"/>
                                </a:lnTo>
                                <a:lnTo>
                                  <a:pt x="170978" y="117473"/>
                                </a:lnTo>
                                <a:lnTo>
                                  <a:pt x="124073" y="183738"/>
                                </a:lnTo>
                                <a:lnTo>
                                  <a:pt x="104403" y="236451"/>
                                </a:lnTo>
                                <a:lnTo>
                                  <a:pt x="45391" y="320790"/>
                                </a:lnTo>
                                <a:lnTo>
                                  <a:pt x="0" y="256029"/>
                                </a:lnTo>
                                <a:lnTo>
                                  <a:pt x="98350" y="91870"/>
                                </a:lnTo>
                                <a:lnTo>
                                  <a:pt x="1967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914789" y="1665292"/>
                            <a:ext cx="2083514" cy="1847930"/>
                          </a:xfrm>
                          <a:custGeom>
                            <a:avLst/>
                            <a:gdLst/>
                            <a:ahLst/>
                            <a:cxnLst/>
                            <a:rect l="0" t="0" r="0" b="0"/>
                            <a:pathLst>
                              <a:path w="2083514" h="1847930">
                                <a:moveTo>
                                  <a:pt x="78680" y="0"/>
                                </a:moveTo>
                                <a:lnTo>
                                  <a:pt x="92298" y="60244"/>
                                </a:lnTo>
                                <a:lnTo>
                                  <a:pt x="84734" y="138559"/>
                                </a:lnTo>
                                <a:lnTo>
                                  <a:pt x="59012" y="269585"/>
                                </a:lnTo>
                                <a:lnTo>
                                  <a:pt x="78680" y="460853"/>
                                </a:lnTo>
                                <a:lnTo>
                                  <a:pt x="92298" y="638567"/>
                                </a:lnTo>
                                <a:lnTo>
                                  <a:pt x="118020" y="783150"/>
                                </a:lnTo>
                                <a:lnTo>
                                  <a:pt x="151308" y="900621"/>
                                </a:lnTo>
                                <a:lnTo>
                                  <a:pt x="204266" y="1039179"/>
                                </a:lnTo>
                                <a:lnTo>
                                  <a:pt x="269329" y="1177736"/>
                                </a:lnTo>
                                <a:lnTo>
                                  <a:pt x="349522" y="1289182"/>
                                </a:lnTo>
                                <a:lnTo>
                                  <a:pt x="447872" y="1408162"/>
                                </a:lnTo>
                                <a:lnTo>
                                  <a:pt x="553788" y="1506053"/>
                                </a:lnTo>
                                <a:lnTo>
                                  <a:pt x="665756" y="1611479"/>
                                </a:lnTo>
                                <a:lnTo>
                                  <a:pt x="764106" y="1670215"/>
                                </a:lnTo>
                                <a:lnTo>
                                  <a:pt x="856404" y="1709371"/>
                                </a:lnTo>
                                <a:lnTo>
                                  <a:pt x="948702" y="1703348"/>
                                </a:lnTo>
                                <a:lnTo>
                                  <a:pt x="1041002" y="1683770"/>
                                </a:lnTo>
                                <a:lnTo>
                                  <a:pt x="1219544" y="1650636"/>
                                </a:lnTo>
                                <a:lnTo>
                                  <a:pt x="1258886" y="1597925"/>
                                </a:lnTo>
                                <a:lnTo>
                                  <a:pt x="1325461" y="1506053"/>
                                </a:lnTo>
                                <a:lnTo>
                                  <a:pt x="1370852" y="1480452"/>
                                </a:lnTo>
                                <a:lnTo>
                                  <a:pt x="1311844" y="1603948"/>
                                </a:lnTo>
                                <a:lnTo>
                                  <a:pt x="1278554" y="1670215"/>
                                </a:lnTo>
                                <a:lnTo>
                                  <a:pt x="1339079" y="1656661"/>
                                </a:lnTo>
                                <a:lnTo>
                                  <a:pt x="1431375" y="1637082"/>
                                </a:lnTo>
                                <a:lnTo>
                                  <a:pt x="1563014" y="1637082"/>
                                </a:lnTo>
                                <a:lnTo>
                                  <a:pt x="1681035" y="1564791"/>
                                </a:lnTo>
                                <a:lnTo>
                                  <a:pt x="1839908" y="1439789"/>
                                </a:lnTo>
                                <a:lnTo>
                                  <a:pt x="1906483" y="1347920"/>
                                </a:lnTo>
                                <a:lnTo>
                                  <a:pt x="1985163" y="1263581"/>
                                </a:lnTo>
                                <a:lnTo>
                                  <a:pt x="2024504" y="1210868"/>
                                </a:lnTo>
                                <a:lnTo>
                                  <a:pt x="2083514" y="1203339"/>
                                </a:lnTo>
                                <a:lnTo>
                                  <a:pt x="2010886" y="1335871"/>
                                </a:lnTo>
                                <a:lnTo>
                                  <a:pt x="1918588" y="1433765"/>
                                </a:lnTo>
                                <a:lnTo>
                                  <a:pt x="1786950" y="1558767"/>
                                </a:lnTo>
                                <a:lnTo>
                                  <a:pt x="1635641" y="1677745"/>
                                </a:lnTo>
                                <a:lnTo>
                                  <a:pt x="1510056" y="1756060"/>
                                </a:lnTo>
                                <a:lnTo>
                                  <a:pt x="1510056" y="1683770"/>
                                </a:lnTo>
                                <a:lnTo>
                                  <a:pt x="1384470" y="1697324"/>
                                </a:lnTo>
                                <a:lnTo>
                                  <a:pt x="1311844" y="1728951"/>
                                </a:lnTo>
                                <a:lnTo>
                                  <a:pt x="1239214" y="1728951"/>
                                </a:lnTo>
                                <a:lnTo>
                                  <a:pt x="1180204" y="1709371"/>
                                </a:lnTo>
                                <a:lnTo>
                                  <a:pt x="1001660" y="1728951"/>
                                </a:lnTo>
                                <a:lnTo>
                                  <a:pt x="903311" y="1762084"/>
                                </a:lnTo>
                                <a:lnTo>
                                  <a:pt x="995608" y="1847930"/>
                                </a:lnTo>
                                <a:lnTo>
                                  <a:pt x="791342" y="1822326"/>
                                </a:lnTo>
                                <a:lnTo>
                                  <a:pt x="534119" y="1611479"/>
                                </a:lnTo>
                                <a:lnTo>
                                  <a:pt x="388862" y="1480452"/>
                                </a:lnTo>
                                <a:lnTo>
                                  <a:pt x="289000" y="1361474"/>
                                </a:lnTo>
                                <a:lnTo>
                                  <a:pt x="204266" y="1230447"/>
                                </a:lnTo>
                                <a:lnTo>
                                  <a:pt x="131638" y="1046709"/>
                                </a:lnTo>
                                <a:lnTo>
                                  <a:pt x="78680" y="908150"/>
                                </a:lnTo>
                                <a:lnTo>
                                  <a:pt x="45394" y="763571"/>
                                </a:lnTo>
                                <a:lnTo>
                                  <a:pt x="19672" y="605435"/>
                                </a:lnTo>
                                <a:lnTo>
                                  <a:pt x="0" y="427721"/>
                                </a:lnTo>
                                <a:lnTo>
                                  <a:pt x="12105" y="243981"/>
                                </a:lnTo>
                                <a:lnTo>
                                  <a:pt x="39340" y="93377"/>
                                </a:lnTo>
                                <a:lnTo>
                                  <a:pt x="786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1066098" y="916786"/>
                            <a:ext cx="553788" cy="531637"/>
                          </a:xfrm>
                          <a:custGeom>
                            <a:avLst/>
                            <a:gdLst/>
                            <a:ahLst/>
                            <a:cxnLst/>
                            <a:rect l="0" t="0" r="0" b="0"/>
                            <a:pathLst>
                              <a:path w="553788" h="531637">
                                <a:moveTo>
                                  <a:pt x="467542" y="0"/>
                                </a:moveTo>
                                <a:lnTo>
                                  <a:pt x="553788" y="6026"/>
                                </a:lnTo>
                                <a:lnTo>
                                  <a:pt x="447872" y="85845"/>
                                </a:lnTo>
                                <a:lnTo>
                                  <a:pt x="355576" y="158136"/>
                                </a:lnTo>
                                <a:lnTo>
                                  <a:pt x="270842" y="242475"/>
                                </a:lnTo>
                                <a:lnTo>
                                  <a:pt x="164928" y="361453"/>
                                </a:lnTo>
                                <a:lnTo>
                                  <a:pt x="92298" y="478925"/>
                                </a:lnTo>
                                <a:lnTo>
                                  <a:pt x="0" y="531637"/>
                                </a:lnTo>
                                <a:lnTo>
                                  <a:pt x="78680" y="355429"/>
                                </a:lnTo>
                                <a:lnTo>
                                  <a:pt x="158874" y="269584"/>
                                </a:lnTo>
                                <a:lnTo>
                                  <a:pt x="237554" y="177714"/>
                                </a:lnTo>
                                <a:lnTo>
                                  <a:pt x="329852" y="97894"/>
                                </a:lnTo>
                                <a:lnTo>
                                  <a:pt x="4675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1810534" y="936366"/>
                            <a:ext cx="712662" cy="2162693"/>
                          </a:xfrm>
                          <a:custGeom>
                            <a:avLst/>
                            <a:gdLst/>
                            <a:ahLst/>
                            <a:cxnLst/>
                            <a:rect l="0" t="0" r="0" b="0"/>
                            <a:pathLst>
                              <a:path w="712662" h="2162693">
                                <a:moveTo>
                                  <a:pt x="125586" y="0"/>
                                </a:moveTo>
                                <a:lnTo>
                                  <a:pt x="192161" y="52712"/>
                                </a:lnTo>
                                <a:lnTo>
                                  <a:pt x="298077" y="118978"/>
                                </a:lnTo>
                                <a:lnTo>
                                  <a:pt x="410045" y="230426"/>
                                </a:lnTo>
                                <a:lnTo>
                                  <a:pt x="482673" y="355429"/>
                                </a:lnTo>
                                <a:lnTo>
                                  <a:pt x="574971" y="564770"/>
                                </a:lnTo>
                                <a:lnTo>
                                  <a:pt x="627929" y="722906"/>
                                </a:lnTo>
                                <a:lnTo>
                                  <a:pt x="673321" y="881042"/>
                                </a:lnTo>
                                <a:lnTo>
                                  <a:pt x="692991" y="1103937"/>
                                </a:lnTo>
                                <a:lnTo>
                                  <a:pt x="712662" y="1353942"/>
                                </a:lnTo>
                                <a:lnTo>
                                  <a:pt x="700557" y="1525633"/>
                                </a:lnTo>
                                <a:lnTo>
                                  <a:pt x="667269" y="1762083"/>
                                </a:lnTo>
                                <a:lnTo>
                                  <a:pt x="608259" y="1971425"/>
                                </a:lnTo>
                                <a:lnTo>
                                  <a:pt x="535631" y="2116006"/>
                                </a:lnTo>
                                <a:lnTo>
                                  <a:pt x="475108" y="2162693"/>
                                </a:lnTo>
                                <a:lnTo>
                                  <a:pt x="528065" y="2024136"/>
                                </a:lnTo>
                                <a:lnTo>
                                  <a:pt x="581023" y="1867507"/>
                                </a:lnTo>
                                <a:lnTo>
                                  <a:pt x="608259" y="1722925"/>
                                </a:lnTo>
                                <a:lnTo>
                                  <a:pt x="627929" y="1590393"/>
                                </a:lnTo>
                                <a:lnTo>
                                  <a:pt x="633981" y="1353942"/>
                                </a:lnTo>
                                <a:lnTo>
                                  <a:pt x="633981" y="1051225"/>
                                </a:lnTo>
                                <a:lnTo>
                                  <a:pt x="594641" y="822305"/>
                                </a:lnTo>
                                <a:lnTo>
                                  <a:pt x="528065" y="644591"/>
                                </a:lnTo>
                                <a:lnTo>
                                  <a:pt x="469055" y="486456"/>
                                </a:lnTo>
                                <a:lnTo>
                                  <a:pt x="376757" y="314765"/>
                                </a:lnTo>
                                <a:lnTo>
                                  <a:pt x="290512" y="203317"/>
                                </a:lnTo>
                                <a:lnTo>
                                  <a:pt x="217884" y="138557"/>
                                </a:lnTo>
                                <a:lnTo>
                                  <a:pt x="125586" y="72291"/>
                                </a:lnTo>
                                <a:lnTo>
                                  <a:pt x="0" y="6024"/>
                                </a:lnTo>
                                <a:lnTo>
                                  <a:pt x="1255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1633503" y="1671322"/>
                            <a:ext cx="1800567" cy="533143"/>
                          </a:xfrm>
                          <a:custGeom>
                            <a:avLst/>
                            <a:gdLst/>
                            <a:ahLst/>
                            <a:cxnLst/>
                            <a:rect l="0" t="0" r="0" b="0"/>
                            <a:pathLst>
                              <a:path w="1800567" h="533143">
                                <a:moveTo>
                                  <a:pt x="827656" y="0"/>
                                </a:moveTo>
                                <a:lnTo>
                                  <a:pt x="1054618" y="27109"/>
                                </a:lnTo>
                                <a:lnTo>
                                  <a:pt x="1227109" y="66266"/>
                                </a:lnTo>
                                <a:lnTo>
                                  <a:pt x="1364800" y="106930"/>
                                </a:lnTo>
                                <a:lnTo>
                                  <a:pt x="1529726" y="159642"/>
                                </a:lnTo>
                                <a:lnTo>
                                  <a:pt x="1635641" y="224402"/>
                                </a:lnTo>
                                <a:lnTo>
                                  <a:pt x="1800567" y="356935"/>
                                </a:lnTo>
                                <a:lnTo>
                                  <a:pt x="1780897" y="533143"/>
                                </a:lnTo>
                                <a:lnTo>
                                  <a:pt x="1688599" y="487961"/>
                                </a:lnTo>
                                <a:lnTo>
                                  <a:pt x="1661364" y="429225"/>
                                </a:lnTo>
                                <a:lnTo>
                                  <a:pt x="1688599" y="388562"/>
                                </a:lnTo>
                                <a:lnTo>
                                  <a:pt x="1641694" y="329826"/>
                                </a:lnTo>
                                <a:lnTo>
                                  <a:pt x="1510056" y="237956"/>
                                </a:lnTo>
                                <a:lnTo>
                                  <a:pt x="1392035" y="191269"/>
                                </a:lnTo>
                                <a:lnTo>
                                  <a:pt x="1207439" y="132533"/>
                                </a:lnTo>
                                <a:lnTo>
                                  <a:pt x="1022843" y="93375"/>
                                </a:lnTo>
                                <a:lnTo>
                                  <a:pt x="863970" y="79821"/>
                                </a:lnTo>
                                <a:lnTo>
                                  <a:pt x="685426" y="66266"/>
                                </a:lnTo>
                                <a:lnTo>
                                  <a:pt x="500830" y="73797"/>
                                </a:lnTo>
                                <a:lnTo>
                                  <a:pt x="316234" y="99399"/>
                                </a:lnTo>
                                <a:lnTo>
                                  <a:pt x="184596" y="126509"/>
                                </a:lnTo>
                                <a:lnTo>
                                  <a:pt x="0" y="171690"/>
                                </a:lnTo>
                                <a:lnTo>
                                  <a:pt x="25722" y="106930"/>
                                </a:lnTo>
                                <a:lnTo>
                                  <a:pt x="251171" y="54218"/>
                                </a:lnTo>
                                <a:lnTo>
                                  <a:pt x="475108" y="21085"/>
                                </a:lnTo>
                                <a:lnTo>
                                  <a:pt x="652138" y="13555"/>
                                </a:lnTo>
                                <a:lnTo>
                                  <a:pt x="8276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1976972" y="2145731"/>
                            <a:ext cx="441820" cy="164160"/>
                          </a:xfrm>
                          <a:custGeom>
                            <a:avLst/>
                            <a:gdLst/>
                            <a:ahLst/>
                            <a:cxnLst/>
                            <a:rect l="0" t="0" r="0" b="0"/>
                            <a:pathLst>
                              <a:path w="441820" h="164160">
                                <a:moveTo>
                                  <a:pt x="441820" y="0"/>
                                </a:moveTo>
                                <a:lnTo>
                                  <a:pt x="414584" y="52712"/>
                                </a:lnTo>
                                <a:lnTo>
                                  <a:pt x="288999" y="52712"/>
                                </a:lnTo>
                                <a:lnTo>
                                  <a:pt x="177031" y="91869"/>
                                </a:lnTo>
                                <a:lnTo>
                                  <a:pt x="98352" y="131025"/>
                                </a:lnTo>
                                <a:lnTo>
                                  <a:pt x="19670" y="164160"/>
                                </a:lnTo>
                                <a:lnTo>
                                  <a:pt x="0" y="105424"/>
                                </a:lnTo>
                                <a:lnTo>
                                  <a:pt x="145256" y="52712"/>
                                </a:lnTo>
                                <a:lnTo>
                                  <a:pt x="257224" y="13555"/>
                                </a:lnTo>
                                <a:lnTo>
                                  <a:pt x="4418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2279589" y="2514716"/>
                            <a:ext cx="863970" cy="656638"/>
                          </a:xfrm>
                          <a:custGeom>
                            <a:avLst/>
                            <a:gdLst/>
                            <a:ahLst/>
                            <a:cxnLst/>
                            <a:rect l="0" t="0" r="0" b="0"/>
                            <a:pathLst>
                              <a:path w="863970" h="656638">
                                <a:moveTo>
                                  <a:pt x="184596" y="0"/>
                                </a:moveTo>
                                <a:lnTo>
                                  <a:pt x="408532" y="19577"/>
                                </a:lnTo>
                                <a:lnTo>
                                  <a:pt x="541683" y="51206"/>
                                </a:lnTo>
                                <a:lnTo>
                                  <a:pt x="653652" y="103918"/>
                                </a:lnTo>
                                <a:lnTo>
                                  <a:pt x="738384" y="176209"/>
                                </a:lnTo>
                                <a:lnTo>
                                  <a:pt x="798907" y="236449"/>
                                </a:lnTo>
                                <a:lnTo>
                                  <a:pt x="838247" y="314765"/>
                                </a:lnTo>
                                <a:lnTo>
                                  <a:pt x="863970" y="498504"/>
                                </a:lnTo>
                                <a:lnTo>
                                  <a:pt x="665756" y="656638"/>
                                </a:lnTo>
                                <a:lnTo>
                                  <a:pt x="726279" y="525613"/>
                                </a:lnTo>
                                <a:lnTo>
                                  <a:pt x="752002" y="414165"/>
                                </a:lnTo>
                                <a:lnTo>
                                  <a:pt x="745949" y="295187"/>
                                </a:lnTo>
                                <a:lnTo>
                                  <a:pt x="685426" y="209340"/>
                                </a:lnTo>
                                <a:lnTo>
                                  <a:pt x="600694" y="156630"/>
                                </a:lnTo>
                                <a:lnTo>
                                  <a:pt x="494778" y="111448"/>
                                </a:lnTo>
                                <a:lnTo>
                                  <a:pt x="382810" y="91870"/>
                                </a:lnTo>
                                <a:lnTo>
                                  <a:pt x="251171" y="64760"/>
                                </a:lnTo>
                                <a:lnTo>
                                  <a:pt x="86246" y="58734"/>
                                </a:lnTo>
                                <a:lnTo>
                                  <a:pt x="6052" y="72289"/>
                                </a:lnTo>
                                <a:lnTo>
                                  <a:pt x="0" y="25603"/>
                                </a:lnTo>
                                <a:lnTo>
                                  <a:pt x="1845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2405175" y="2172843"/>
                            <a:ext cx="363138" cy="683748"/>
                          </a:xfrm>
                          <a:custGeom>
                            <a:avLst/>
                            <a:gdLst/>
                            <a:ahLst/>
                            <a:cxnLst/>
                            <a:rect l="0" t="0" r="0" b="0"/>
                            <a:pathLst>
                              <a:path w="363138" h="683748">
                                <a:moveTo>
                                  <a:pt x="178544" y="0"/>
                                </a:moveTo>
                                <a:lnTo>
                                  <a:pt x="217884" y="39157"/>
                                </a:lnTo>
                                <a:lnTo>
                                  <a:pt x="323798" y="45181"/>
                                </a:lnTo>
                                <a:lnTo>
                                  <a:pt x="363138" y="91869"/>
                                </a:lnTo>
                                <a:lnTo>
                                  <a:pt x="349521" y="236450"/>
                                </a:lnTo>
                                <a:lnTo>
                                  <a:pt x="323798" y="400610"/>
                                </a:lnTo>
                                <a:lnTo>
                                  <a:pt x="302616" y="551215"/>
                                </a:lnTo>
                                <a:lnTo>
                                  <a:pt x="282945" y="643085"/>
                                </a:lnTo>
                                <a:lnTo>
                                  <a:pt x="190648" y="683748"/>
                                </a:lnTo>
                                <a:lnTo>
                                  <a:pt x="0" y="683748"/>
                                </a:lnTo>
                                <a:lnTo>
                                  <a:pt x="13618" y="643085"/>
                                </a:lnTo>
                                <a:lnTo>
                                  <a:pt x="92296" y="650615"/>
                                </a:lnTo>
                                <a:lnTo>
                                  <a:pt x="190648" y="617482"/>
                                </a:lnTo>
                                <a:lnTo>
                                  <a:pt x="243606" y="558746"/>
                                </a:lnTo>
                                <a:lnTo>
                                  <a:pt x="257224" y="414165"/>
                                </a:lnTo>
                                <a:lnTo>
                                  <a:pt x="290512" y="209341"/>
                                </a:lnTo>
                                <a:lnTo>
                                  <a:pt x="282945" y="111448"/>
                                </a:lnTo>
                                <a:lnTo>
                                  <a:pt x="231501" y="91869"/>
                                </a:lnTo>
                                <a:lnTo>
                                  <a:pt x="170978" y="72291"/>
                                </a:lnTo>
                                <a:lnTo>
                                  <a:pt x="1785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1949737" y="2868641"/>
                            <a:ext cx="382808" cy="453323"/>
                          </a:xfrm>
                          <a:custGeom>
                            <a:avLst/>
                            <a:gdLst/>
                            <a:ahLst/>
                            <a:cxnLst/>
                            <a:rect l="0" t="0" r="0" b="0"/>
                            <a:pathLst>
                              <a:path w="382808" h="453323">
                                <a:moveTo>
                                  <a:pt x="343468" y="0"/>
                                </a:moveTo>
                                <a:lnTo>
                                  <a:pt x="382808" y="52712"/>
                                </a:lnTo>
                                <a:lnTo>
                                  <a:pt x="316233" y="125002"/>
                                </a:lnTo>
                                <a:lnTo>
                                  <a:pt x="276894" y="197293"/>
                                </a:lnTo>
                                <a:lnTo>
                                  <a:pt x="284459" y="263560"/>
                                </a:lnTo>
                                <a:lnTo>
                                  <a:pt x="237554" y="329825"/>
                                </a:lnTo>
                                <a:lnTo>
                                  <a:pt x="131638" y="394587"/>
                                </a:lnTo>
                                <a:lnTo>
                                  <a:pt x="46905" y="453323"/>
                                </a:lnTo>
                                <a:lnTo>
                                  <a:pt x="6052" y="427720"/>
                                </a:lnTo>
                                <a:lnTo>
                                  <a:pt x="0" y="316270"/>
                                </a:lnTo>
                                <a:lnTo>
                                  <a:pt x="39340" y="296693"/>
                                </a:lnTo>
                                <a:lnTo>
                                  <a:pt x="72628" y="382536"/>
                                </a:lnTo>
                                <a:lnTo>
                                  <a:pt x="111968" y="349405"/>
                                </a:lnTo>
                                <a:lnTo>
                                  <a:pt x="178542" y="302716"/>
                                </a:lnTo>
                                <a:lnTo>
                                  <a:pt x="204266" y="257535"/>
                                </a:lnTo>
                                <a:lnTo>
                                  <a:pt x="211831" y="183739"/>
                                </a:lnTo>
                                <a:lnTo>
                                  <a:pt x="237554" y="118979"/>
                                </a:lnTo>
                                <a:lnTo>
                                  <a:pt x="284459" y="66267"/>
                                </a:lnTo>
                                <a:lnTo>
                                  <a:pt x="3434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1533639" y="1106560"/>
                            <a:ext cx="1802081" cy="1486475"/>
                          </a:xfrm>
                          <a:custGeom>
                            <a:avLst/>
                            <a:gdLst/>
                            <a:ahLst/>
                            <a:cxnLst/>
                            <a:rect l="0" t="0" r="0" b="0"/>
                            <a:pathLst>
                              <a:path w="1802081" h="1486475">
                                <a:moveTo>
                                  <a:pt x="594641" y="0"/>
                                </a:moveTo>
                                <a:lnTo>
                                  <a:pt x="891205" y="13555"/>
                                </a:lnTo>
                                <a:lnTo>
                                  <a:pt x="1115141" y="52712"/>
                                </a:lnTo>
                                <a:lnTo>
                                  <a:pt x="1358748" y="91869"/>
                                </a:lnTo>
                                <a:lnTo>
                                  <a:pt x="1419271" y="177714"/>
                                </a:lnTo>
                                <a:lnTo>
                                  <a:pt x="1484333" y="310247"/>
                                </a:lnTo>
                                <a:lnTo>
                                  <a:pt x="1556961" y="421695"/>
                                </a:lnTo>
                                <a:lnTo>
                                  <a:pt x="1629589" y="539168"/>
                                </a:lnTo>
                                <a:lnTo>
                                  <a:pt x="1656825" y="618988"/>
                                </a:lnTo>
                                <a:lnTo>
                                  <a:pt x="1788463" y="591879"/>
                                </a:lnTo>
                                <a:lnTo>
                                  <a:pt x="1802081" y="644591"/>
                                </a:lnTo>
                                <a:lnTo>
                                  <a:pt x="1690112" y="677724"/>
                                </a:lnTo>
                                <a:lnTo>
                                  <a:pt x="1709782" y="816281"/>
                                </a:lnTo>
                                <a:lnTo>
                                  <a:pt x="1721887" y="1006044"/>
                                </a:lnTo>
                                <a:lnTo>
                                  <a:pt x="1709782" y="1183758"/>
                                </a:lnTo>
                                <a:lnTo>
                                  <a:pt x="1682547" y="1302736"/>
                                </a:lnTo>
                                <a:lnTo>
                                  <a:pt x="1609919" y="1486475"/>
                                </a:lnTo>
                                <a:lnTo>
                                  <a:pt x="1609919" y="1408160"/>
                                </a:lnTo>
                                <a:lnTo>
                                  <a:pt x="1649259" y="1183758"/>
                                </a:lnTo>
                                <a:lnTo>
                                  <a:pt x="1656825" y="1000020"/>
                                </a:lnTo>
                                <a:lnTo>
                                  <a:pt x="1662877" y="855439"/>
                                </a:lnTo>
                                <a:lnTo>
                                  <a:pt x="1623537" y="703327"/>
                                </a:lnTo>
                                <a:lnTo>
                                  <a:pt x="1590249" y="585855"/>
                                </a:lnTo>
                                <a:lnTo>
                                  <a:pt x="1537291" y="486455"/>
                                </a:lnTo>
                                <a:lnTo>
                                  <a:pt x="1464663" y="394586"/>
                                </a:lnTo>
                                <a:lnTo>
                                  <a:pt x="1399601" y="474407"/>
                                </a:lnTo>
                                <a:lnTo>
                                  <a:pt x="1464663" y="539168"/>
                                </a:lnTo>
                                <a:lnTo>
                                  <a:pt x="1525187" y="578325"/>
                                </a:lnTo>
                                <a:lnTo>
                                  <a:pt x="1517621" y="618988"/>
                                </a:lnTo>
                                <a:lnTo>
                                  <a:pt x="1458611" y="611458"/>
                                </a:lnTo>
                                <a:lnTo>
                                  <a:pt x="1366313" y="539168"/>
                                </a:lnTo>
                                <a:lnTo>
                                  <a:pt x="1313355" y="486455"/>
                                </a:lnTo>
                                <a:lnTo>
                                  <a:pt x="1366313" y="414165"/>
                                </a:lnTo>
                                <a:lnTo>
                                  <a:pt x="1419271" y="341874"/>
                                </a:lnTo>
                                <a:lnTo>
                                  <a:pt x="1379931" y="250005"/>
                                </a:lnTo>
                                <a:lnTo>
                                  <a:pt x="1326973" y="197293"/>
                                </a:lnTo>
                                <a:lnTo>
                                  <a:pt x="1195335" y="132533"/>
                                </a:lnTo>
                                <a:lnTo>
                                  <a:pt x="983503" y="79821"/>
                                </a:lnTo>
                                <a:lnTo>
                                  <a:pt x="653651" y="60242"/>
                                </a:lnTo>
                                <a:lnTo>
                                  <a:pt x="337417" y="66267"/>
                                </a:lnTo>
                                <a:lnTo>
                                  <a:pt x="125586" y="99400"/>
                                </a:lnTo>
                                <a:lnTo>
                                  <a:pt x="40853" y="118978"/>
                                </a:lnTo>
                                <a:lnTo>
                                  <a:pt x="0" y="91869"/>
                                </a:lnTo>
                                <a:lnTo>
                                  <a:pt x="119533" y="60242"/>
                                </a:lnTo>
                                <a:lnTo>
                                  <a:pt x="382810" y="19579"/>
                                </a:lnTo>
                                <a:lnTo>
                                  <a:pt x="5946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1448906" y="2172848"/>
                            <a:ext cx="514448" cy="939778"/>
                          </a:xfrm>
                          <a:custGeom>
                            <a:avLst/>
                            <a:gdLst/>
                            <a:ahLst/>
                            <a:cxnLst/>
                            <a:rect l="0" t="0" r="0" b="0"/>
                            <a:pathLst>
                              <a:path w="514448" h="939778">
                                <a:moveTo>
                                  <a:pt x="52958" y="0"/>
                                </a:moveTo>
                                <a:lnTo>
                                  <a:pt x="118021" y="25603"/>
                                </a:lnTo>
                                <a:lnTo>
                                  <a:pt x="243606" y="72291"/>
                                </a:lnTo>
                                <a:lnTo>
                                  <a:pt x="361627" y="137051"/>
                                </a:lnTo>
                                <a:lnTo>
                                  <a:pt x="382810" y="209341"/>
                                </a:lnTo>
                                <a:lnTo>
                                  <a:pt x="302616" y="301211"/>
                                </a:lnTo>
                                <a:lnTo>
                                  <a:pt x="257224" y="486456"/>
                                </a:lnTo>
                                <a:lnTo>
                                  <a:pt x="341956" y="525613"/>
                                </a:lnTo>
                                <a:lnTo>
                                  <a:pt x="414584" y="578323"/>
                                </a:lnTo>
                                <a:lnTo>
                                  <a:pt x="500830" y="617482"/>
                                </a:lnTo>
                                <a:lnTo>
                                  <a:pt x="514448" y="689773"/>
                                </a:lnTo>
                                <a:lnTo>
                                  <a:pt x="494778" y="756039"/>
                                </a:lnTo>
                                <a:lnTo>
                                  <a:pt x="500830" y="867487"/>
                                </a:lnTo>
                                <a:lnTo>
                                  <a:pt x="481160" y="939778"/>
                                </a:lnTo>
                                <a:lnTo>
                                  <a:pt x="441820" y="853932"/>
                                </a:lnTo>
                                <a:lnTo>
                                  <a:pt x="447872" y="656639"/>
                                </a:lnTo>
                                <a:lnTo>
                                  <a:pt x="369192" y="617482"/>
                                </a:lnTo>
                                <a:lnTo>
                                  <a:pt x="243606" y="551214"/>
                                </a:lnTo>
                                <a:lnTo>
                                  <a:pt x="190648" y="506034"/>
                                </a:lnTo>
                                <a:lnTo>
                                  <a:pt x="204266" y="439768"/>
                                </a:lnTo>
                                <a:lnTo>
                                  <a:pt x="263276" y="275608"/>
                                </a:lnTo>
                                <a:lnTo>
                                  <a:pt x="322287" y="164160"/>
                                </a:lnTo>
                                <a:lnTo>
                                  <a:pt x="237554" y="131025"/>
                                </a:lnTo>
                                <a:lnTo>
                                  <a:pt x="0" y="51206"/>
                                </a:lnTo>
                                <a:lnTo>
                                  <a:pt x="529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1125107" y="1981580"/>
                            <a:ext cx="290512" cy="256029"/>
                          </a:xfrm>
                          <a:custGeom>
                            <a:avLst/>
                            <a:gdLst/>
                            <a:ahLst/>
                            <a:cxnLst/>
                            <a:rect l="0" t="0" r="0" b="0"/>
                            <a:pathLst>
                              <a:path w="290512" h="256029">
                                <a:moveTo>
                                  <a:pt x="184594" y="0"/>
                                </a:moveTo>
                                <a:lnTo>
                                  <a:pt x="231502" y="33133"/>
                                </a:lnTo>
                                <a:lnTo>
                                  <a:pt x="270842" y="105424"/>
                                </a:lnTo>
                                <a:lnTo>
                                  <a:pt x="290512" y="170184"/>
                                </a:lnTo>
                                <a:lnTo>
                                  <a:pt x="284459" y="203317"/>
                                </a:lnTo>
                                <a:lnTo>
                                  <a:pt x="251171" y="183738"/>
                                </a:lnTo>
                                <a:lnTo>
                                  <a:pt x="204266" y="118978"/>
                                </a:lnTo>
                                <a:lnTo>
                                  <a:pt x="170977" y="58736"/>
                                </a:lnTo>
                                <a:lnTo>
                                  <a:pt x="131637" y="72291"/>
                                </a:lnTo>
                                <a:lnTo>
                                  <a:pt x="139204" y="125002"/>
                                </a:lnTo>
                                <a:lnTo>
                                  <a:pt x="158872" y="191269"/>
                                </a:lnTo>
                                <a:lnTo>
                                  <a:pt x="178544" y="242475"/>
                                </a:lnTo>
                                <a:lnTo>
                                  <a:pt x="125586" y="256029"/>
                                </a:lnTo>
                                <a:lnTo>
                                  <a:pt x="66576" y="197293"/>
                                </a:lnTo>
                                <a:lnTo>
                                  <a:pt x="0" y="111448"/>
                                </a:lnTo>
                                <a:lnTo>
                                  <a:pt x="0" y="78315"/>
                                </a:lnTo>
                                <a:lnTo>
                                  <a:pt x="46905" y="72291"/>
                                </a:lnTo>
                                <a:lnTo>
                                  <a:pt x="72628" y="97894"/>
                                </a:lnTo>
                                <a:lnTo>
                                  <a:pt x="99863" y="19579"/>
                                </a:lnTo>
                                <a:lnTo>
                                  <a:pt x="1845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1038860" y="1278254"/>
                            <a:ext cx="357089" cy="728930"/>
                          </a:xfrm>
                          <a:custGeom>
                            <a:avLst/>
                            <a:gdLst/>
                            <a:ahLst/>
                            <a:cxnLst/>
                            <a:rect l="0" t="0" r="0" b="0"/>
                            <a:pathLst>
                              <a:path w="357089" h="728930">
                                <a:moveTo>
                                  <a:pt x="349522" y="0"/>
                                </a:moveTo>
                                <a:lnTo>
                                  <a:pt x="357089" y="39158"/>
                                </a:lnTo>
                                <a:lnTo>
                                  <a:pt x="264789" y="138557"/>
                                </a:lnTo>
                                <a:lnTo>
                                  <a:pt x="172491" y="210848"/>
                                </a:lnTo>
                                <a:lnTo>
                                  <a:pt x="86247" y="334344"/>
                                </a:lnTo>
                                <a:lnTo>
                                  <a:pt x="113483" y="367477"/>
                                </a:lnTo>
                                <a:lnTo>
                                  <a:pt x="113483" y="439768"/>
                                </a:lnTo>
                                <a:lnTo>
                                  <a:pt x="92298" y="500010"/>
                                </a:lnTo>
                                <a:lnTo>
                                  <a:pt x="80193" y="591879"/>
                                </a:lnTo>
                                <a:lnTo>
                                  <a:pt x="86247" y="728930"/>
                                </a:lnTo>
                                <a:lnTo>
                                  <a:pt x="27236" y="670194"/>
                                </a:lnTo>
                                <a:lnTo>
                                  <a:pt x="0" y="558746"/>
                                </a:lnTo>
                                <a:lnTo>
                                  <a:pt x="27236" y="453322"/>
                                </a:lnTo>
                                <a:lnTo>
                                  <a:pt x="40853" y="394586"/>
                                </a:lnTo>
                                <a:lnTo>
                                  <a:pt x="13618" y="347899"/>
                                </a:lnTo>
                                <a:lnTo>
                                  <a:pt x="40853" y="283138"/>
                                </a:lnTo>
                                <a:lnTo>
                                  <a:pt x="105916" y="203317"/>
                                </a:lnTo>
                                <a:lnTo>
                                  <a:pt x="225449" y="105424"/>
                                </a:lnTo>
                                <a:lnTo>
                                  <a:pt x="3495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1317267" y="1139699"/>
                            <a:ext cx="276894" cy="144581"/>
                          </a:xfrm>
                          <a:custGeom>
                            <a:avLst/>
                            <a:gdLst/>
                            <a:ahLst/>
                            <a:cxnLst/>
                            <a:rect l="0" t="0" r="0" b="0"/>
                            <a:pathLst>
                              <a:path w="276894" h="144581">
                                <a:moveTo>
                                  <a:pt x="204266" y="0"/>
                                </a:moveTo>
                                <a:lnTo>
                                  <a:pt x="276894" y="7531"/>
                                </a:lnTo>
                                <a:lnTo>
                                  <a:pt x="236041" y="39157"/>
                                </a:lnTo>
                                <a:lnTo>
                                  <a:pt x="137690" y="72291"/>
                                </a:lnTo>
                                <a:lnTo>
                                  <a:pt x="65063" y="91869"/>
                                </a:lnTo>
                                <a:lnTo>
                                  <a:pt x="0" y="144581"/>
                                </a:lnTo>
                                <a:lnTo>
                                  <a:pt x="0" y="85845"/>
                                </a:lnTo>
                                <a:lnTo>
                                  <a:pt x="104403" y="39157"/>
                                </a:lnTo>
                                <a:lnTo>
                                  <a:pt x="2042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Shape 92"/>
                        <wps:cNvSpPr/>
                        <wps:spPr>
                          <a:xfrm>
                            <a:off x="1659224" y="1198437"/>
                            <a:ext cx="435768" cy="375007"/>
                          </a:xfrm>
                          <a:custGeom>
                            <a:avLst/>
                            <a:gdLst/>
                            <a:ahLst/>
                            <a:cxnLst/>
                            <a:rect l="0" t="0" r="0" b="0"/>
                            <a:pathLst>
                              <a:path w="435768" h="375007">
                                <a:moveTo>
                                  <a:pt x="429715" y="0"/>
                                </a:moveTo>
                                <a:lnTo>
                                  <a:pt x="435768" y="79821"/>
                                </a:lnTo>
                                <a:lnTo>
                                  <a:pt x="357087" y="171690"/>
                                </a:lnTo>
                                <a:lnTo>
                                  <a:pt x="349522" y="283138"/>
                                </a:lnTo>
                                <a:lnTo>
                                  <a:pt x="329852" y="343380"/>
                                </a:lnTo>
                                <a:lnTo>
                                  <a:pt x="276894" y="375007"/>
                                </a:lnTo>
                                <a:lnTo>
                                  <a:pt x="204266" y="343380"/>
                                </a:lnTo>
                                <a:lnTo>
                                  <a:pt x="178544" y="269584"/>
                                </a:lnTo>
                                <a:lnTo>
                                  <a:pt x="125586" y="277114"/>
                                </a:lnTo>
                                <a:lnTo>
                                  <a:pt x="52958" y="269584"/>
                                </a:lnTo>
                                <a:lnTo>
                                  <a:pt x="13618" y="237956"/>
                                </a:lnTo>
                                <a:lnTo>
                                  <a:pt x="0" y="185245"/>
                                </a:lnTo>
                                <a:lnTo>
                                  <a:pt x="7565" y="125002"/>
                                </a:lnTo>
                                <a:lnTo>
                                  <a:pt x="33288" y="73797"/>
                                </a:lnTo>
                                <a:lnTo>
                                  <a:pt x="27236" y="33133"/>
                                </a:lnTo>
                                <a:lnTo>
                                  <a:pt x="80193" y="7530"/>
                                </a:lnTo>
                                <a:lnTo>
                                  <a:pt x="119533" y="27109"/>
                                </a:lnTo>
                                <a:lnTo>
                                  <a:pt x="72628" y="132533"/>
                                </a:lnTo>
                                <a:lnTo>
                                  <a:pt x="80193" y="197293"/>
                                </a:lnTo>
                                <a:lnTo>
                                  <a:pt x="125586" y="224402"/>
                                </a:lnTo>
                                <a:lnTo>
                                  <a:pt x="172491" y="185245"/>
                                </a:lnTo>
                                <a:lnTo>
                                  <a:pt x="237554" y="218378"/>
                                </a:lnTo>
                                <a:lnTo>
                                  <a:pt x="251171" y="290668"/>
                                </a:lnTo>
                                <a:lnTo>
                                  <a:pt x="284459" y="310247"/>
                                </a:lnTo>
                                <a:lnTo>
                                  <a:pt x="290512" y="237956"/>
                                </a:lnTo>
                                <a:lnTo>
                                  <a:pt x="276894" y="165666"/>
                                </a:lnTo>
                                <a:lnTo>
                                  <a:pt x="343470" y="85845"/>
                                </a:lnTo>
                                <a:lnTo>
                                  <a:pt x="376757" y="33133"/>
                                </a:lnTo>
                                <a:lnTo>
                                  <a:pt x="429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Shape 94"/>
                        <wps:cNvSpPr/>
                        <wps:spPr>
                          <a:xfrm>
                            <a:off x="1698563" y="1147233"/>
                            <a:ext cx="818577" cy="920199"/>
                          </a:xfrm>
                          <a:custGeom>
                            <a:avLst/>
                            <a:gdLst/>
                            <a:ahLst/>
                            <a:cxnLst/>
                            <a:rect l="0" t="0" r="0" b="0"/>
                            <a:pathLst>
                              <a:path w="818577" h="920199">
                                <a:moveTo>
                                  <a:pt x="561353" y="0"/>
                                </a:moveTo>
                                <a:lnTo>
                                  <a:pt x="614311" y="0"/>
                                </a:lnTo>
                                <a:lnTo>
                                  <a:pt x="720227" y="58736"/>
                                </a:lnTo>
                                <a:lnTo>
                                  <a:pt x="798907" y="84339"/>
                                </a:lnTo>
                                <a:lnTo>
                                  <a:pt x="792855" y="131027"/>
                                </a:lnTo>
                                <a:lnTo>
                                  <a:pt x="673321" y="222896"/>
                                </a:lnTo>
                                <a:lnTo>
                                  <a:pt x="508395" y="367477"/>
                                </a:lnTo>
                                <a:lnTo>
                                  <a:pt x="745949" y="236450"/>
                                </a:lnTo>
                                <a:lnTo>
                                  <a:pt x="792855" y="262053"/>
                                </a:lnTo>
                                <a:lnTo>
                                  <a:pt x="818577" y="387056"/>
                                </a:lnTo>
                                <a:lnTo>
                                  <a:pt x="765619" y="426213"/>
                                </a:lnTo>
                                <a:lnTo>
                                  <a:pt x="700557" y="445792"/>
                                </a:lnTo>
                                <a:lnTo>
                                  <a:pt x="608259" y="545191"/>
                                </a:lnTo>
                                <a:lnTo>
                                  <a:pt x="541683" y="643085"/>
                                </a:lnTo>
                                <a:lnTo>
                                  <a:pt x="488725" y="709351"/>
                                </a:lnTo>
                                <a:lnTo>
                                  <a:pt x="423663" y="748509"/>
                                </a:lnTo>
                                <a:lnTo>
                                  <a:pt x="363141" y="762063"/>
                                </a:lnTo>
                                <a:lnTo>
                                  <a:pt x="370705" y="828329"/>
                                </a:lnTo>
                                <a:lnTo>
                                  <a:pt x="349523" y="906644"/>
                                </a:lnTo>
                                <a:lnTo>
                                  <a:pt x="298077" y="920199"/>
                                </a:lnTo>
                                <a:lnTo>
                                  <a:pt x="264789" y="893090"/>
                                </a:lnTo>
                                <a:lnTo>
                                  <a:pt x="245119" y="840378"/>
                                </a:lnTo>
                                <a:lnTo>
                                  <a:pt x="231501" y="787666"/>
                                </a:lnTo>
                                <a:lnTo>
                                  <a:pt x="186111" y="762063"/>
                                </a:lnTo>
                                <a:lnTo>
                                  <a:pt x="99863" y="787666"/>
                                </a:lnTo>
                                <a:lnTo>
                                  <a:pt x="19670" y="840378"/>
                                </a:lnTo>
                                <a:lnTo>
                                  <a:pt x="0" y="787666"/>
                                </a:lnTo>
                                <a:lnTo>
                                  <a:pt x="119535" y="722906"/>
                                </a:lnTo>
                                <a:lnTo>
                                  <a:pt x="217884" y="689772"/>
                                </a:lnTo>
                                <a:lnTo>
                                  <a:pt x="278407" y="709351"/>
                                </a:lnTo>
                                <a:lnTo>
                                  <a:pt x="284459" y="775617"/>
                                </a:lnTo>
                                <a:lnTo>
                                  <a:pt x="304129" y="853932"/>
                                </a:lnTo>
                                <a:lnTo>
                                  <a:pt x="317747" y="787666"/>
                                </a:lnTo>
                                <a:lnTo>
                                  <a:pt x="343470" y="722906"/>
                                </a:lnTo>
                                <a:lnTo>
                                  <a:pt x="435768" y="689772"/>
                                </a:lnTo>
                                <a:lnTo>
                                  <a:pt x="528065" y="611458"/>
                                </a:lnTo>
                                <a:lnTo>
                                  <a:pt x="587076" y="525613"/>
                                </a:lnTo>
                                <a:lnTo>
                                  <a:pt x="692991" y="414165"/>
                                </a:lnTo>
                                <a:lnTo>
                                  <a:pt x="720227" y="353923"/>
                                </a:lnTo>
                                <a:lnTo>
                                  <a:pt x="706609" y="301211"/>
                                </a:lnTo>
                                <a:lnTo>
                                  <a:pt x="627929" y="353923"/>
                                </a:lnTo>
                                <a:lnTo>
                                  <a:pt x="522013" y="420189"/>
                                </a:lnTo>
                                <a:lnTo>
                                  <a:pt x="449385" y="472901"/>
                                </a:lnTo>
                                <a:lnTo>
                                  <a:pt x="402480" y="420189"/>
                                </a:lnTo>
                                <a:lnTo>
                                  <a:pt x="508395" y="301211"/>
                                </a:lnTo>
                                <a:lnTo>
                                  <a:pt x="594641" y="216872"/>
                                </a:lnTo>
                                <a:lnTo>
                                  <a:pt x="712662" y="131027"/>
                                </a:lnTo>
                                <a:lnTo>
                                  <a:pt x="633981" y="72291"/>
                                </a:lnTo>
                                <a:lnTo>
                                  <a:pt x="5613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2913568" y="2034300"/>
                            <a:ext cx="310181" cy="637060"/>
                          </a:xfrm>
                          <a:custGeom>
                            <a:avLst/>
                            <a:gdLst/>
                            <a:ahLst/>
                            <a:cxnLst/>
                            <a:rect l="0" t="0" r="0" b="0"/>
                            <a:pathLst>
                              <a:path w="310181" h="637060">
                                <a:moveTo>
                                  <a:pt x="310181" y="0"/>
                                </a:moveTo>
                                <a:lnTo>
                                  <a:pt x="310181" y="72291"/>
                                </a:lnTo>
                                <a:lnTo>
                                  <a:pt x="243606" y="85845"/>
                                </a:lnTo>
                                <a:lnTo>
                                  <a:pt x="145256" y="144581"/>
                                </a:lnTo>
                                <a:lnTo>
                                  <a:pt x="131638" y="203317"/>
                                </a:lnTo>
                                <a:lnTo>
                                  <a:pt x="104403" y="335850"/>
                                </a:lnTo>
                                <a:lnTo>
                                  <a:pt x="78680" y="480431"/>
                                </a:lnTo>
                                <a:lnTo>
                                  <a:pt x="145256" y="519588"/>
                                </a:lnTo>
                                <a:lnTo>
                                  <a:pt x="210318" y="584349"/>
                                </a:lnTo>
                                <a:lnTo>
                                  <a:pt x="237554" y="631037"/>
                                </a:lnTo>
                                <a:lnTo>
                                  <a:pt x="196700" y="637060"/>
                                </a:lnTo>
                                <a:lnTo>
                                  <a:pt x="78680" y="558746"/>
                                </a:lnTo>
                                <a:lnTo>
                                  <a:pt x="0" y="506034"/>
                                </a:lnTo>
                                <a:lnTo>
                                  <a:pt x="12104" y="439768"/>
                                </a:lnTo>
                                <a:lnTo>
                                  <a:pt x="31774" y="361452"/>
                                </a:lnTo>
                                <a:lnTo>
                                  <a:pt x="51445" y="230426"/>
                                </a:lnTo>
                                <a:lnTo>
                                  <a:pt x="39340" y="111448"/>
                                </a:lnTo>
                                <a:lnTo>
                                  <a:pt x="3101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580543" y="1968035"/>
                            <a:ext cx="363139" cy="349404"/>
                          </a:xfrm>
                          <a:custGeom>
                            <a:avLst/>
                            <a:gdLst/>
                            <a:ahLst/>
                            <a:cxnLst/>
                            <a:rect l="0" t="0" r="0" b="0"/>
                            <a:pathLst>
                              <a:path w="363139" h="349404">
                                <a:moveTo>
                                  <a:pt x="45392" y="0"/>
                                </a:moveTo>
                                <a:lnTo>
                                  <a:pt x="92298" y="33133"/>
                                </a:lnTo>
                                <a:lnTo>
                                  <a:pt x="66576" y="85845"/>
                                </a:lnTo>
                                <a:lnTo>
                                  <a:pt x="59010" y="138557"/>
                                </a:lnTo>
                                <a:lnTo>
                                  <a:pt x="118020" y="164160"/>
                                </a:lnTo>
                                <a:lnTo>
                                  <a:pt x="158873" y="144581"/>
                                </a:lnTo>
                                <a:lnTo>
                                  <a:pt x="204266" y="85845"/>
                                </a:lnTo>
                                <a:lnTo>
                                  <a:pt x="263276" y="79821"/>
                                </a:lnTo>
                                <a:lnTo>
                                  <a:pt x="322286" y="111448"/>
                                </a:lnTo>
                                <a:lnTo>
                                  <a:pt x="349522" y="171690"/>
                                </a:lnTo>
                                <a:lnTo>
                                  <a:pt x="343468" y="210848"/>
                                </a:lnTo>
                                <a:lnTo>
                                  <a:pt x="310182" y="243981"/>
                                </a:lnTo>
                                <a:lnTo>
                                  <a:pt x="322286" y="277114"/>
                                </a:lnTo>
                                <a:lnTo>
                                  <a:pt x="363139" y="308741"/>
                                </a:lnTo>
                                <a:lnTo>
                                  <a:pt x="343468" y="349404"/>
                                </a:lnTo>
                                <a:lnTo>
                                  <a:pt x="251171" y="302717"/>
                                </a:lnTo>
                                <a:lnTo>
                                  <a:pt x="217884" y="263560"/>
                                </a:lnTo>
                                <a:lnTo>
                                  <a:pt x="229988" y="210848"/>
                                </a:lnTo>
                                <a:lnTo>
                                  <a:pt x="282946" y="177714"/>
                                </a:lnTo>
                                <a:lnTo>
                                  <a:pt x="223936" y="144581"/>
                                </a:lnTo>
                                <a:lnTo>
                                  <a:pt x="198214" y="191269"/>
                                </a:lnTo>
                                <a:lnTo>
                                  <a:pt x="145256" y="230426"/>
                                </a:lnTo>
                                <a:lnTo>
                                  <a:pt x="66576" y="204823"/>
                                </a:lnTo>
                                <a:lnTo>
                                  <a:pt x="0" y="152111"/>
                                </a:lnTo>
                                <a:lnTo>
                                  <a:pt x="6052" y="72291"/>
                                </a:lnTo>
                                <a:lnTo>
                                  <a:pt x="453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1533637" y="981571"/>
                            <a:ext cx="363139" cy="177714"/>
                          </a:xfrm>
                          <a:custGeom>
                            <a:avLst/>
                            <a:gdLst/>
                            <a:ahLst/>
                            <a:cxnLst/>
                            <a:rect l="0" t="0" r="0" b="0"/>
                            <a:pathLst>
                              <a:path w="363139" h="177714">
                                <a:moveTo>
                                  <a:pt x="284459" y="0"/>
                                </a:moveTo>
                                <a:lnTo>
                                  <a:pt x="363139" y="33133"/>
                                </a:lnTo>
                                <a:lnTo>
                                  <a:pt x="304129" y="177714"/>
                                </a:lnTo>
                                <a:lnTo>
                                  <a:pt x="251171" y="138557"/>
                                </a:lnTo>
                                <a:lnTo>
                                  <a:pt x="145256" y="118978"/>
                                </a:lnTo>
                                <a:lnTo>
                                  <a:pt x="46905" y="99400"/>
                                </a:lnTo>
                                <a:lnTo>
                                  <a:pt x="113481" y="73797"/>
                                </a:lnTo>
                                <a:lnTo>
                                  <a:pt x="211831" y="85845"/>
                                </a:lnTo>
                                <a:lnTo>
                                  <a:pt x="264789" y="99400"/>
                                </a:lnTo>
                                <a:lnTo>
                                  <a:pt x="304129" y="52712"/>
                                </a:lnTo>
                                <a:lnTo>
                                  <a:pt x="217884" y="46688"/>
                                </a:lnTo>
                                <a:lnTo>
                                  <a:pt x="139204" y="46688"/>
                                </a:lnTo>
                                <a:lnTo>
                                  <a:pt x="0" y="73797"/>
                                </a:lnTo>
                                <a:lnTo>
                                  <a:pt x="7565" y="33133"/>
                                </a:lnTo>
                                <a:lnTo>
                                  <a:pt x="192161" y="13555"/>
                                </a:lnTo>
                                <a:lnTo>
                                  <a:pt x="2844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98792" o:spid="_x0000_s1026" style="width:279pt;height:332.25pt;mso-position-horizontal-relative:char;mso-position-vertical-relative:line" coordsize="35433,4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">
                <v:rect id="Rectangle 19" o:spid="_x0000_s1027" style="position:absolute;width:20952;height:5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E436AA" w:rsidRDefault="00F052B2">
                        <w:pPr>
                          <w:spacing w:after="160" w:line="259" w:lineRule="auto"/>
                          <w:ind w:left="0" w:firstLine="0"/>
                        </w:pPr>
                        <w:r>
                          <w:rPr>
                            <w:sz w:val="46"/>
                          </w:rPr>
                          <w:t>February 2019</w:t>
                        </w:r>
                      </w:p>
                    </w:txbxContent>
                  </v:textbox>
                </v:rect>
                <v:rect id="Rectangle 20" o:spid="_x0000_s1028" style="position:absolute;left:15758;top:1408;width:506;height:2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E436AA" w:rsidRDefault="00F052B2">
                        <w:pPr>
                          <w:spacing w:after="160" w:line="259" w:lineRule="auto"/>
                          <w:ind w:left="0" w:firstLine="0"/>
                        </w:pPr>
                        <w:r>
                          <w:rPr>
                            <w:rFonts w:ascii="Times New Roman" w:eastAsia="Times New Roman" w:hAnsi="Times New Roman" w:cs="Times New Roman"/>
                            <w:sz w:val="24"/>
                          </w:rPr>
                          <w:t xml:space="preserve"> </w:t>
                        </w:r>
                      </w:p>
                    </w:txbxContent>
                  </v:textbox>
                </v:rect>
                <v:rect id="Rectangle 21" o:spid="_x0000_s1029" style="position:absolute;top:3405;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E436AA" w:rsidRDefault="00F052B2">
                        <w:pPr>
                          <w:spacing w:after="160" w:line="259" w:lineRule="auto"/>
                          <w:ind w:left="0" w:firstLine="0"/>
                        </w:pPr>
                        <w:r>
                          <w:rPr>
                            <w:rFonts w:ascii="Times New Roman" w:eastAsia="Times New Roman" w:hAnsi="Times New Roman" w:cs="Times New Roman"/>
                            <w:sz w:val="24"/>
                          </w:rPr>
                          <w:t xml:space="preserve"> </w:t>
                        </w:r>
                      </w:p>
                    </w:txbxContent>
                  </v:textbox>
                </v:rect>
                <v:rect id="Rectangle 22" o:spid="_x0000_s1030" style="position:absolute;top:5158;width:506;height:2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E436AA" w:rsidRDefault="00F052B2">
                        <w:pPr>
                          <w:spacing w:after="160" w:line="259" w:lineRule="auto"/>
                          <w:ind w:left="0" w:firstLine="0"/>
                        </w:pPr>
                        <w:r>
                          <w:rPr>
                            <w:rFonts w:ascii="Times New Roman" w:eastAsia="Times New Roman" w:hAnsi="Times New Roman" w:cs="Times New Roman"/>
                            <w:sz w:val="24"/>
                          </w:rPr>
                          <w:t xml:space="preserve"> </w:t>
                        </w:r>
                      </w:p>
                    </w:txbxContent>
                  </v:textbox>
                </v:rect>
                <v:rect id="Rectangle 23" o:spid="_x0000_s1031" style="position:absolute;left:35052;top:40194;width:506;height:2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E436AA" w:rsidRDefault="00F052B2">
                        <w:pPr>
                          <w:spacing w:after="160" w:line="259" w:lineRule="auto"/>
                          <w:ind w:left="0" w:firstLine="0"/>
                        </w:pPr>
                        <w:r>
                          <w:rPr>
                            <w:rFonts w:ascii="Times New Roman" w:eastAsia="Times New Roman" w:hAnsi="Times New Roman" w:cs="Times New Roman"/>
                            <w:sz w:val="24"/>
                          </w:rPr>
                          <w:t xml:space="preserve"> </w:t>
                        </w:r>
                      </w:p>
                    </w:txbxContent>
                  </v:textbox>
                </v:rect>
                <v:shape id="Shape 26" o:spid="_x0000_s1032" style="position:absolute;left:190;top:7254;width:34529;height:34143;visibility:visible;mso-wrap-style:square;v-text-anchor:top" coordsize="3452851,3414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GLcQA&#10;AADbAAAADwAAAGRycy9kb3ducmV2LnhtbESPQWuDQBSE74H+h+UVeourFkJqskppUqjQS0wh14f7&#10;oibuW3G3if77bqHQ4zAz3zDbYjK9uNHoOssKkigGQVxb3XGj4Ov4vlyDcB5ZY2+ZFMzkoMgfFlvM&#10;tL3zgW6Vb0SAsMtQQev9kEnp6pYMusgOxME729GgD3JspB7xHuCml2kcr6TBjsNCiwO9tVRfq2+j&#10;oOzPp8/d84tJKro0+87Mky0rpZ4ep9cNCE+T/w//tT+0gnQFv1/C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QRi3EAAAA2wAAAA8AAAAAAAAAAAAAAAAAmAIAAGRycy9k&#10;b3ducmV2LnhtbFBLBQYAAAAABAAEAPUAAACJAwAAAAA=&#10;" path="m2593420,r859431,2856986l773181,3414225,,835875r,-15l2593420,xe" fillcolor="#f1e4f1" stroked="f" strokeweight="0">
                  <v:stroke miterlimit="83231f" joinstyle="miter"/>
                  <v:path arrowok="t" textboxrect="0,0,3452851,3414225"/>
                </v:shape>
                <v:shape id="Shape 28" o:spid="_x0000_s1033" style="position:absolute;left:3625;top:24469;width:24996;height:16928;visibility:visible;mso-wrap-style:square;v-text-anchor:top" coordsize="2499614,1692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irA8EA&#10;AADbAAAADwAAAGRycy9kb3ducmV2LnhtbERPz2vCMBS+C/sfwhvspqnCRDtTkcHm8CJWL7u9Na9N&#10;u+alJJl2/705DHb8+H5vtqPtxZV8aB0rmM8yEMSV0y03Ci7nt+kKRIjIGnvHpOCXAmyLh8kGc+1u&#10;fKJrGRuRQjjkqMDEOORShsqQxTBzA3HiauctxgR9I7XHWwq3vVxk2VJabDk1GBzo1VD1Xf5YBR3j&#10;/rg+mveh654/D/vsa1zWXqmnx3H3AiLSGP/Ff+4PrWCRxqYv6QfI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IqwPBAAAA2wAAAA8AAAAAAAAAAAAAAAAAmAIAAGRycy9kb3du&#10;cmV2LnhtbFBLBQYAAAAABAAEAPUAAACGAwAAAAA=&#10;" path="m128612,l2200023,484949r270842,350910l2499614,1000020r-6053,143075l2436064,1271109,422150,1692804,,242474,55984,93375,128612,xe" fillcolor="#b8a4c5" stroked="f" strokeweight="0">
                  <v:stroke miterlimit="83231f" joinstyle="miter"/>
                  <v:path arrowok="t" textboxrect="0,0,2499614,1692804"/>
                </v:shape>
                <v:shape id="Shape 30" o:spid="_x0000_s1034" style="position:absolute;left:4699;top:8941;width:29414;height:26236;visibility:visible;mso-wrap-style:square;v-text-anchor:top" coordsize="2941434,2623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Bcd8AA&#10;AADbAAAADwAAAGRycy9kb3ducmV2LnhtbERPzWrCQBC+C32HZQq9SN3YgkjqKiqIhYJg9AGG7JgE&#10;s7Nhd9Xo03cOgseP73+26F2rrhRi49nAeJSBIi69bbgycDxsPqegYkK22HomA3eKsJi/DWaYW3/j&#10;PV2LVCkJ4ZijgTqlLtc6ljU5jCPfEQt38sFhEhgqbQPeJNy1+ivLJtphw9JQY0frmspzcXHS+xiu&#10;t8ts2PztCs2TsFltj/uVMR/v/fIHVKI+vcRP96818C3r5Yv8AD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Bcd8AAAADbAAAADwAAAAAAAAAAAAAAAACYAgAAZHJzL2Rvd25y&#10;ZXYueG1sUEsFBgAAAAAEAAQA9QAAAIUDAAAAAA==&#10;" path="m1286121,r213344,13555l1820239,54218r260250,75302l2340740,237956r272355,204824l2846110,728930r95324,347899l2941434,1519608r-128612,429225l2552571,2256068r-458464,259042l1587224,2623546r-396428,-27109l697531,2447337,390376,2188296,130125,1859976,,1492499,13618,1165685,81706,864475,287486,545192,615825,183739,971399,60242,1286121,xe" fillcolor="#b1e4e4" stroked="f" strokeweight="0">
                  <v:stroke miterlimit="83231f" joinstyle="miter"/>
                  <v:path arrowok="t" textboxrect="0,0,2941434,2623546"/>
                </v:shape>
                <v:shape id="Shape 32" o:spid="_x0000_s1035" style="position:absolute;left:17590;top:10538;width:12680;height:15858;visibility:visible;mso-wrap-style:square;v-text-anchor:top" coordsize="1267964,158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0198QA&#10;AADbAAAADwAAAGRycy9kb3ducmV2LnhtbESPQWvCQBSE74L/YXkFb7qJFSnRNRShRbQeTD3o7ZF9&#10;TUKzb9PsmqT/vlsQPA4z8w2zTgdTi45aV1lWEM8iEMS51RUXCs6fb9MXEM4ja6wtk4JfcpBuxqM1&#10;Jtr2fKIu84UIEHYJKii9bxIpXV6SQTezDXHwvmxr0AfZFlK32Ae4qeU8ipbSYMVhocSGtiXl39nN&#10;KPiIO7nYv1+MO9JuOFy7H8z6vVKTp+F1BcLT4B/he3unFTzP4f9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9NffEAAAA2wAAAA8AAAAAAAAAAAAAAAAAmAIAAGRycy9k&#10;b3ducmV2LnhtbFBLBQYAAAAABAAEAPUAAACJAwAAAAA=&#10;" path="m322287,l529579,36145r180057,64760l874562,236450r199727,256029l1233163,856944r34801,278620l1267964,1299724r-49932,179221l1131786,1585875r-84732,-28616l1068237,1478945r6052,-185245l1039488,1122010,916929,906644,694505,685254,444847,492479,186109,364465,21183,243980,,100905,128612,15060,322287,xe" fillcolor="#e9f6f6" stroked="f" strokeweight="0">
                  <v:stroke miterlimit="83231f" joinstyle="miter"/>
                  <v:path arrowok="t" textboxrect="0,0,1267964,1585875"/>
                </v:shape>
                <v:shape id="Shape 34" o:spid="_x0000_s1036" style="position:absolute;left:4684;top:11140;width:19806;height:23916;visibility:visible;mso-wrap-style:square;v-text-anchor:top" coordsize="1980625,239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8PzsYA&#10;AADbAAAADwAAAGRycy9kb3ducmV2LnhtbESPT2vCQBTE74V+h+UVems2Nq0t0VWkUFBP/qkWb4/s&#10;M4nJvg3ZVaOfvisIPQ4z8xtmOO5MLU7UutKygl4UgyDOrC45V/Cz/n75BOE8ssbaMim4kIPx6PFh&#10;iKm2Z17SaeVzESDsUlRQeN+kUrqsIIMusg1x8Pa2NeiDbHOpWzwHuKnlaxz3pcGSw0KBDX0VlFWr&#10;o1Fwff89THbJ/PCxjXm2SabVfJFXSj0/dZMBCE+d/w/f21OtIHmD25fwA+To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8PzsYAAADbAAAADwAAAAAAAAAAAAAAAACYAgAAZHJz&#10;L2Rvd25yZXYueG1sUEsFBgAAAAAEAAQA9QAAAIsDAAAAAA==&#10;" path="m644572,l582535,93375r7566,138556l721741,371994r326826,138557l1366313,611457r210318,123496l1755175,929234r101376,185244l1926153,1308759r54472,271090l1980625,1896122r-54472,216872l1824777,2268115r-186110,108436l1373878,2391612,947189,2314803,590101,2167211,325311,1942808,116506,1626538,,1161166,54471,774110,169464,448802,357086,201811,644572,xe" fillcolor="#8bbebe" stroked="f" strokeweight="0">
                  <v:stroke miterlimit="83231f" joinstyle="miter"/>
                  <v:path arrowok="t" textboxrect="0,0,1980625,2391612"/>
                </v:shape>
                <v:shape id="Shape 36" o:spid="_x0000_s1037" style="position:absolute;left:29060;top:12345;width:5205;height:9473;visibility:visible;mso-wrap-style:square;v-text-anchor:top" coordsize="520502,947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NJpcIA&#10;AADbAAAADwAAAGRycy9kb3ducmV2LnhtbESPQWsCMRSE70L/Q3hCb5qodClbo0hR2pusSs+Pzevu&#10;4uZlTaK7/femIHgcZuYbZrkebCtu5EPjWMNsqkAQl840XGk4HXeTdxAhIhtsHZOGPwqwXr2Mlpgb&#10;13NBt0OsRIJwyFFDHWOXSxnKmiyGqeuIk/frvMWYpK+k8dgnuG3lXKlMWmw4LdTY0WdN5flwtRrO&#10;x21/ab6K4qLUW8z8fjdf/My0fh0Pmw8QkYb4DD/a30bDIoP/L+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U0mlwgAAANsAAAAPAAAAAAAAAAAAAAAAAJgCAABkcnMvZG93&#10;bnJldi54bWxQSwUGAAAAAAQABAD1AAAAhwMAAAAA&#10;" path="m19672,l266304,191269,437282,496998r83220,450310l314723,831342,328340,701821,122560,456334,,353923,68089,224402,19672,xe" fillcolor="#b3d9b3" stroked="f" strokeweight="0">
                  <v:stroke miterlimit="83231f" joinstyle="miter"/>
                  <v:path arrowok="t" textboxrect="0,0,520502,947308"/>
                </v:shape>
                <v:shape id="Shape 38" o:spid="_x0000_s1038" style="position:absolute;left:5667;top:24890;width:3480;height:6537;visibility:visible;mso-wrap-style:square;v-text-anchor:top" coordsize="348009,653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LfcEA&#10;AADbAAAADwAAAGRycy9kb3ducmV2LnhtbERPTWvCQBC9C/6HZQq9iG60tkrqJohQWrw16cHjkJ0m&#10;oZnZkF01+uu7h0KPj/e9y0fu1IUG3zoxsFwkoEgqZ1upDXyVb/MtKB9QLHZOyMCNPOTZdLLD1Lqr&#10;fNKlCLWKIeJTNNCE0Kda+6ohRr9wPUnkvt3AGCIcam0HvMZw7vQqSV40YyuxocGeDg1VP8WZDaw2&#10;HPbl3dFaz5jfT8eekuLZmMeHcf8KKtAY/sV/7g9r4CmOjV/iD9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jy33BAAAA2wAAAA8AAAAAAAAAAAAAAAAAmAIAAGRycy9kb3du&#10;cmV2LnhtbFBLBQYAAAAABAAEAPUAAACGAwAAAAA=&#10;" path="m217884,r7565,286151l341956,313259r6053,340369l122560,463865,,259042,217884,xe" fillcolor="#8bbe8b" stroked="f" strokeweight="0">
                  <v:stroke miterlimit="83231f" joinstyle="miter"/>
                  <v:path arrowok="t" textboxrect="0,0,348009,653628"/>
                </v:shape>
                <v:shape id="Shape 40" o:spid="_x0000_s1039" style="position:absolute;left:29604;top:20869;width:4509;height:8796;visibility:visible;mso-wrap-style:square;v-text-anchor:top" coordsize="450900,879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3j1MIA&#10;AADbAAAADwAAAGRycy9kb3ducmV2LnhtbERPy2rCQBTdC/7DcIVuSp1YSttER5GWgIsKmvQDLplr&#10;kjZzJ2QmD/v1nYXg8nDem91kGjFQ52rLClbLCARxYXXNpYLvPH16B+E8ssbGMim4koPddj7bYKLt&#10;yGcaMl+KEMIuQQWV920ipSsqMuiWtiUO3MV2Bn2AXSl1h2MIN418jqJXabDm0FBhSx8VFb9ZbxTE&#10;b32qPyn9ejw1xykeXW7ynz+lHhbTfg3C0+Tv4pv7oBW8hPXhS/gB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ePUwgAAANsAAAAPAAAAAAAAAAAAAAAAAJgCAABkcnMvZG93&#10;bnJldi54bWxQSwUGAAAAAAQABAD1AAAAhwMAAAAA&#10;" path="m239068,l437282,13554r13618,286152l369193,626520,198215,879535r7565,-185243l130127,558747,,421696,27235,75304,239068,xe" fillcolor="#8bbe8b" stroked="f" strokeweight="0">
                  <v:stroke miterlimit="83231f" joinstyle="miter"/>
                  <v:path arrowok="t" textboxrect="0,0,450900,879535"/>
                </v:shape>
                <v:shape id="Shape 42" o:spid="_x0000_s1040" style="position:absolute;left:16395;top:33144;width:8428;height:2108;visibility:visible;mso-wrap-style:square;v-text-anchor:top" coordsize="842785,210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SFfscA&#10;AADbAAAADwAAAGRycy9kb3ducmV2LnhtbESPQWvCQBSE70L/w/IKvYhuKqWU6CaU0qLFSmvUg7dH&#10;9pkEs29Ddo3x37sFweMwM98ws7Q3teiodZVlBc/jCARxbnXFhYLt5mv0BsJ5ZI21ZVJwIQdp8jCY&#10;YaztmdfUZb4QAcIuRgWl900spctLMujGtiEO3sG2Bn2QbSF1i+cAN7WcRNGrNFhxWCixoY+S8mN2&#10;Mgp2c9ruj93PavX3u/yeb7LLMP/MlHp67N+nIDz1/h6+tRdawcsE/r+EHy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EhX7HAAAA2wAAAA8AAAAAAAAAAAAAAAAAmAIAAGRy&#10;cy9kb3ducmV2LnhtbFBLBQYAAAAABAAEAPUAAACMAwAAAAA=&#10;" path="m842785,l801932,121990,487211,189763,205779,210848,,162654,246632,67773,506882,46688,842785,xe" stroked="f" strokeweight="0">
                  <v:stroke miterlimit="83231f" joinstyle="miter"/>
                  <v:path arrowok="t" textboxrect="0,0,842785,210848"/>
                </v:shape>
                <v:shape id="Shape 44" o:spid="_x0000_s1041" style="position:absolute;left:4699;top:17586;width:2194;height:4368;visibility:visible;mso-wrap-style:square;v-text-anchor:top" coordsize="219397,43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J4CcQA&#10;AADbAAAADwAAAGRycy9kb3ducmV2LnhtbESPT4vCMBTE7wt+h/AEL4umiqxSjeIuCkJB8c/F26N5&#10;tsXmpTSxrd9+syDscZiZ3zDLdWdK0VDtCssKxqMIBHFqdcGZgutlN5yDcB5ZY2mZFLzIwXrV+1hi&#10;rG3LJ2rOPhMBwi5GBbn3VSylS3My6Ea2Ig7e3dYGfZB1JnWNbYCbUk6i6EsaLDgs5FjRT07p4/w0&#10;gdLePsvLnA5mu09OzXGWfDfjRKlBv9ssQHjq/H/43d5rBdMp/H0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CeAnEAAAA2wAAAA8AAAAAAAAAAAAAAAAAmAIAAGRycy9k&#10;b3ducmV2LnhtbFBLBQYAAAAABAAEAPUAAACJAwAAAAA=&#10;" path="m102890,l219397,88857,164926,334344,,436756,102890,xe" fillcolor="#8bbe8b" stroked="f" strokeweight="0">
                  <v:stroke miterlimit="83231f" joinstyle="miter"/>
                  <v:path arrowok="t" textboxrect="0,0,219397,436756"/>
                </v:shape>
                <v:shape id="Shape 46" o:spid="_x0000_s1042" style="position:absolute;left:16955;top:21622;width:10183;height:11582;visibility:visible;mso-wrap-style:square;v-text-anchor:top" coordsize="1018304,1158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ftF8UA&#10;AADbAAAADwAAAGRycy9kb3ducmV2LnhtbESP0WrCQBRE34X+w3ILfaubiopNXUUEq1iRNPUDLtlr&#10;NjR7N2TXmPbr3ULBx2FmzjDzZW9r0VHrK8cKXoYJCOLC6YpLBaevzfMMhA/IGmvHpOCHPCwXD4M5&#10;ptpd+ZO6PJQiQtinqMCE0KRS+sKQRT90DXH0zq61GKJsS6lbvEa4reUoSabSYsVxwWBDa0PFd36x&#10;Cs6/23e57475x2VrDpPXUznOskypp8d+9QYiUB/u4f/2TisYT+Hv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Z+0XxQAAANsAAAAPAAAAAAAAAAAAAAAAAJgCAABkcnMv&#10;ZG93bnJldi54bWxQSwUGAAAAAAQABAD1AAAAigMAAAAA&#10;" path="m594641,l773185,13555r231501,88858l1018304,299705,971399,634050,806473,688268r-75655,l553788,777124,485699,912668r-27235,109942l301103,1158155r-21183,-54218l211831,831342,231502,667182,,504528,33288,340368,74141,203317,314721,87351,594641,xe" fillcolor="#8bbe8b" stroked="f" strokeweight="0">
                  <v:stroke miterlimit="83231f" joinstyle="miter"/>
                  <v:path arrowok="t" textboxrect="0,0,1018304,1158155"/>
                </v:shape>
                <v:shape id="Shape 48" o:spid="_x0000_s1043" style="position:absolute;left:12915;top:19845;width:6355;height:3675;visibility:visible;mso-wrap-style:square;v-text-anchor:top" coordsize="635494,367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zC8MA&#10;AADbAAAADwAAAGRycy9kb3ducmV2LnhtbERPz2vCMBS+C/4P4QleZKaTIdIZRcYmXubUCcPbo3lr&#10;O5uX2MS2/vfLQfD48f2eLztTiYZqX1pW8DxOQBBnVpecKzh+fzzNQPiArLGyTApu5GG56PfmmGrb&#10;8p6aQ8hFDGGfooIiBJdK6bOCDPqxdcSR+7W1wRBhnUtdYxvDTSUnSTKVBkuODQU6eisoOx+uRoHd&#10;XbeX0+lrNO0+3c9x/YfvQV6UGg661SuIQF14iO/ujVbwEsfGL/E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zC8MAAADbAAAADwAAAAAAAAAAAAAAAACYAgAAZHJzL2Rv&#10;d25yZXYueG1sUEsFBgAAAAAEAAQA9QAAAIgDAAAAAA==&#10;" path="m328339,l301103,129520r108942,54218l512935,81327r95324,54218l588589,286150r46905,34641l518987,367477,178544,224402,108942,164160,,48194,328339,xe" fillcolor="#8bbe8b" stroked="f" strokeweight="0">
                  <v:stroke miterlimit="83231f" joinstyle="miter"/>
                  <v:path arrowok="t" textboxrect="0,0,635494,367477"/>
                </v:shape>
                <v:shape id="Shape 50" o:spid="_x0000_s1044" style="position:absolute;left:15442;top:10101;width:3359;height:1084;visibility:visible;mso-wrap-style:square;v-text-anchor:top" coordsize="335903,10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oAXsEA&#10;AADbAAAADwAAAGRycy9kb3ducmV2LnhtbERPTWuDQBC9B/oflin0FteGWoLNJoRCShuwoJGeB3ei&#10;ojsr7kbtv88eCj0+3vfusJheTDS61rKC5ygGQVxZ3XKtoLyc1lsQziNr7C2Tgl9ycNg/rHaYajtz&#10;TlPhaxFC2KWooPF+SKV0VUMGXWQH4sBd7WjQBzjWUo84h3DTy00cv0qDLYeGBgd6b6jqiptRkL30&#10;3188zUmR3/An+yi7c150Sj09Lsc3EJ4W/y/+c39qBUlYH76E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6AF7BAAAA2wAAAA8AAAAAAAAAAAAAAAAAmAIAAGRycy9kb3du&#10;cmV2LnhtbFBLBQYAAAAABAAEAPUAAACGAwAAAAA=&#10;" path="m239065,r96838,19579l287484,108436,143741,67773,48417,73797,,19579,239065,xe" fillcolor="#8bbe8b" stroked="f" strokeweight="0">
                  <v:stroke miterlimit="83231f" joinstyle="miter"/>
                  <v:path arrowok="t" textboxrect="0,0,335903,108436"/>
                </v:shape>
                <v:shape id="Shape 52" o:spid="_x0000_s1045" style="position:absolute;left:10857;top:11396;width:14026;height:10768;visibility:visible;mso-wrap-style:square;v-text-anchor:top" coordsize="1402627,1076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Kkzr8A&#10;AADbAAAADwAAAGRycy9kb3ducmV2LnhtbESPT4vCMBTE74LfITzBm6YVXJZqFFEWvPpn74/m2QSb&#10;l9pka/z2ZmFhj8PM/IZZb5NrxUB9sJ4VlPMCBHHtteVGwfXyNfsEESKyxtYzKXhRgO1mPFpjpf2T&#10;TzScYyMyhEOFCkyMXSVlqA05DHPfEWfv5nuHMcu+kbrHZ4a7Vi6K4kM6tJwXDHa0N1Tfzz9Ogd2j&#10;SVebyuG71Jf6eOiKh1kqNZ2k3QpEpBT/w3/to1awXMDvl/wD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AqTOvwAAANsAAAAPAAAAAAAAAAAAAAAAAJgCAABkcnMvZG93bnJl&#10;di54bWxQSwUGAAAAAAQABAD1AAAAhAMAAAAA&#10;" path="m1190795,r170979,114459l1163560,272596r-95324,176208l1355720,265064r46907,102413l1196848,558745,1074288,694289r-89272,42170l916928,912667,848839,736459,724766,763568,520500,878028,314721,1028633,192161,899113r-27235,177714l68089,920197,,736459,13618,585853,,448804,211831,224401,267815,100904,472081,19577,596154,40663r33288,40664l596154,224401r19670,75304l767132,299705r54471,108436l889692,388560,883640,210846,1033435,54218,1190795,xe" fillcolor="#66997e" stroked="f" strokeweight="0">
                  <v:stroke miterlimit="83231f" joinstyle="miter"/>
                  <v:path arrowok="t" textboxrect="0,0,1402627,1076827"/>
                </v:shape>
                <v:shape id="Shape 54" o:spid="_x0000_s1046" style="position:absolute;left:4396;top:8700;width:29354;height:26899;visibility:visible;mso-wrap-style:square;v-text-anchor:top" coordsize="2935380,2689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89X8UA&#10;AADbAAAADwAAAGRycy9kb3ducmV2LnhtbESPQWvCQBSE74L/YXmF3pqNYkpNXUVFqVCUGoXi7Zl9&#10;TYLZtyG71fTfdwsFj8PMfMNMZp2pxZVaV1lWMIhiEMS51RUXCo6H9dMLCOeRNdaWScEPOZhN+70J&#10;ptreeE/XzBciQNilqKD0vkmldHlJBl1kG+LgfdnWoA+yLaRu8RbgppbDOH6WBisOCyU2tCwpv2Tf&#10;RsH7eZAt1mO/xdVnkpw+CDdvO1Tq8aGbv4Lw1Pl7+L+90QqSEfx9CT9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Tz1fxQAAANsAAAAPAAAAAAAAAAAAAAAAAJgCAABkcnMv&#10;ZG93bnJldi54bWxQSwUGAAAAAAQABAD1AAAAigMAAAAA&#10;" path="m1299739,r223934,19577l1325461,52712,1081855,91868,909364,152111,718715,236449,553789,361451,434255,493984,316236,631035,204266,841884r-72626,183737l98352,1183758,78680,1341894r6054,125002l111970,1603947r52957,158135l229988,1906662r119535,177715l534119,2228959r131637,111446l824631,2432276r243606,79821l1239214,2564809r211833,19578l1668931,2576858r237552,-31629l2124367,2492519r104404,-66267l2374027,2347937r139204,-91869l2591911,2162691r119532,-111446l2703879,1965399r-6054,-84339l2750783,1867505r12104,91869l2843081,1828349r33289,-111450l2896040,1603947r39340,66266l2927813,1775637r-51443,158134l2750783,2137088r-99862,118980l2466323,2406672r-210317,131028l2083514,2600955r-263275,61748l1596303,2689812r-217884,-7531l1140865,2643124,922981,2584387,732333,2512097,543196,2396130,399455,2272633,263278,2123534,160388,1972928,84734,1775637,19672,1572320,,1347916,6054,1158153,45394,960862,111970,814775,190648,650615,276895,533141,428204,361451,567407,250003,705097,158134,850353,91868,1062183,33131,1299739,xe" fillcolor="black" stroked="f" strokeweight="0">
                  <v:stroke miterlimit="83231f" joinstyle="miter"/>
                  <v:path arrowok="t" textboxrect="0,0,2935380,2689812"/>
                </v:shape>
                <v:shape id="Shape 56" o:spid="_x0000_s1047" style="position:absolute;left:22009;top:9092;width:12800;height:16054;visibility:visible;mso-wrap-style:square;v-text-anchor:top" coordsize="1280067,1605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Vp2sQA&#10;AADbAAAADwAAAGRycy9kb3ducmV2LnhtbESPQWvCQBSE7wX/w/IEL0U3KlWJriJqsSdRW/H6yD6T&#10;YPZtzG5N/PduoeBxmJlvmNmiMYW4U+Vyywr6vQgEcWJ1zqmCn+/P7gSE88gaC8uk4EEOFvPW2wxj&#10;bWs+0P3oUxEg7GJUkHlfxlK6JCODrmdL4uBdbGXQB1mlUldYB7gp5CCKRtJgzmEhw5JWGSXX469R&#10;cFvXaXJ5H68fbnwe1tFueNpvtkp12s1yCsJT41/h//aXVvAxgr8v4Q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VadrEAAAA2wAAAA8AAAAAAAAAAAAAAAAAmAIAAGRycy9k&#10;b3ducmV2LnhtbFBLBQYAAAAABAAEAPUAAACJAwAAAAA=&#10;" path="m,l257224,66266r190648,66267l632467,216872,800419,325308,922979,441273r102889,102412l1140862,730436r66576,150605l1252832,1039177r27235,171690l1266450,1400630r-46907,204823l1193820,1486475r-39340,-138557l1160532,1210867r-13617,-210847l1101524,855438,1034948,716881,956266,591879,850350,493985,652139,322295,475108,216872,290511,146087,84731,66266,,xe" fillcolor="black" stroked="f" strokeweight="0">
                  <v:stroke miterlimit="83231f" joinstyle="miter"/>
                  <v:path arrowok="t" textboxrect="0,0,1280067,1605453"/>
                </v:shape>
                <v:shape id="Shape 58" o:spid="_x0000_s1048" style="position:absolute;left:5637;top:13234;width:7263;height:4412;visibility:visible;mso-wrap-style:square;v-text-anchor:top" coordsize="726279,44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3LpMEA&#10;AADbAAAADwAAAGRycy9kb3ducmV2LnhtbERP3WrCMBS+H/gO4Qjerakpm1ttFDco7Mph9QEOzbEt&#10;NieliVr39MvFYJcf33+xnWwvbjT6zrGGZZKCIK6d6bjRcDqWz28gfEA22DsmDQ/ysN3MngrMjbvz&#10;gW5VaEQMYZ+jhjaEIZfS1y1Z9IkbiCN3dqPFEOHYSDPiPYbbXqo0fZUWO44NLQ702VJ9qa5Wg1LL&#10;ev9dqfI9ZDtHK/WTfeyPWi/m024NItAU/sV/7i+j4SWOjV/i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y6TBAAAA2wAAAA8AAAAAAAAAAAAAAAAAmAIAAGRycy9kb3du&#10;cmV2LnhtbFBLBQYAAAAABAAEAPUAAACGAwAAAAA=&#10;" path="m726279,r,33135l581022,99400,396427,191269,217884,310247,,441275,40853,368983,198212,237958r99864,-52713l449385,105424,561353,52712,640034,13555,726279,xe" fillcolor="black" stroked="f" strokeweight="0">
                  <v:stroke miterlimit="83231f" joinstyle="miter"/>
                  <v:path arrowok="t" textboxrect="0,0,726279,441275"/>
                </v:shape>
                <v:shape id="Shape 60" o:spid="_x0000_s1049" style="position:absolute;left:4850;top:17451;width:2451;height:4593;visibility:visible;mso-wrap-style:square;v-text-anchor:top" coordsize="245119,45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DZXsEA&#10;AADbAAAADwAAAGRycy9kb3ducmV2LnhtbERPTYvCMBC9L/gfwgheFk1dUKQapbtQWPW06sHj2Ixt&#10;tZmUJGr99+Yg7PHxvherzjTiTs7XlhWMRwkI4sLqmksFh30+nIHwAVljY5kUPMnDatn7WGCq7YP/&#10;6L4LpYgh7FNUUIXQplL6oiKDfmRb4sidrTMYInSl1A4fMdw08itJptJgzbGhwpZ+Kiquu5tRkK3P&#10;n3qTX9139tyeLsdNPttPGqUG/S6bgwjUhX/x2/2rFUzj+vgl/g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w2V7BAAAA2wAAAA8AAAAAAAAAAAAAAAAAmAIAAGRycy9kb3du&#10;cmV2LnhtbFBLBQYAAAAABAAEAPUAAACGAwAAAAA=&#10;" path="m92298,l237554,64760r7565,46688l211831,203317,198214,314765r-13618,40664l131637,367477,66576,387056,13618,459346,,361453,72628,341874r39340,-33133l125586,236450r19668,-72290l145254,97893,66576,72291,92298,xe" fillcolor="black" stroked="f" strokeweight="0">
                  <v:stroke miterlimit="83231f" joinstyle="miter"/>
                  <v:path arrowok="t" textboxrect="0,0,245119,459346"/>
                </v:shape>
                <v:shape id="Shape 62" o:spid="_x0000_s1050" style="position:absolute;left:4986;top:18565;width:9427;height:6310;visibility:visible;mso-wrap-style:square;v-text-anchor:top" coordsize="942650,63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2oMQA&#10;AADbAAAADwAAAGRycy9kb3ducmV2LnhtbESPQWvCQBSE74L/YXmCt7pJkFiiq4i0paVUqApen9ln&#10;Esy+TXe3mv77bqHgcZiZb5jFqjetuJLzjWUF6SQBQVxa3XCl4LB/fngE4QOyxtYyKfghD6vlcLDA&#10;Qtsbf9J1FyoRIewLVFCH0BVS+rImg35iO+Lona0zGKJ0ldQObxFuWpklSS4NNhwXauxoU1N52X0b&#10;BbPpx9t7vnFuy0+nWYrHlyT9ypQaj/r1HESgPtzD/+1XrSDP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ZtqDEAAAA2wAAAA8AAAAAAAAAAAAAAAAAmAIAAGRycy9k&#10;b3ducmV2LnhtbFBLBQYAAAAABAAEAPUAAACJAwAAAAA=&#10;" path="m942650,l824630,66267,632468,171691,475108,263561,335903,355430r-98349,72291l118019,525614,13618,631038,,572302,125586,447298,282946,308742,447872,197295,600693,118980,765619,46689,942650,xe" fillcolor="black" stroked="f" strokeweight="0">
                  <v:stroke miterlimit="83231f" joinstyle="miter"/>
                  <v:path arrowok="t" textboxrect="0,0,942650,631038"/>
                </v:shape>
                <v:shape id="Shape 64" o:spid="_x0000_s1051" style="position:absolute;left:5849;top:24619;width:15161;height:7034;visibility:visible;mso-wrap-style:square;v-text-anchor:top" coordsize="1516106,703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aTDcQA&#10;AADbAAAADwAAAGRycy9kb3ducmV2LnhtbESPQWvCQBSE74X+h+UVvNVNxQaNriFUAh7soepBb4/s&#10;M5s2+zZkV43/vlsoeBxm5htmmQ+2FVfqfeNYwds4AUFcOd1wreCwL19nIHxA1tg6JgV38pCvnp+W&#10;mGl34y+67kItIoR9hgpMCF0mpa8MWfRj1xFH7+x6iyHKvpa6x1uE21ZOkiSVFhuOCwY7+jBU/ewu&#10;VkH9+T4vynJLJ/cdhtRMj5e1d0qNXoZiASLQEB7h//ZGK0in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Wkw3EAAAA2wAAAA8AAAAAAAAAAAAAAAAAmAIAAGRycy9k&#10;b3ducmV2LnhtbFBLBQYAAAAABAAEAPUAAACJAwAAAAA=&#10;" path="m196701,r52956,25603l229988,295187r72628,6023l349522,334344r19670,79821l375244,531636,500830,406635,640034,314764,797394,236451,962320,156630,1180204,78315,1378418,52712r137688,6023l1463150,97892r-269328,58738l1015278,216872,863970,289161,711148,361453,559840,459346r-72628,64761l408532,590373,388862,703328,308669,631037r,-111450l308669,420189,296564,381032,243606,353923r-52958,-6024l164926,314764r6052,-197291l124073,183738r-19670,52713l45391,320790,,256029,98350,91870,196701,xe" fillcolor="black" stroked="f" strokeweight="0">
                  <v:stroke miterlimit="83231f" joinstyle="miter"/>
                  <v:path arrowok="t" textboxrect="0,0,1516106,703328"/>
                </v:shape>
                <v:shape id="Shape 66" o:spid="_x0000_s1052" style="position:absolute;left:9147;top:16652;width:20836;height:18480;visibility:visible;mso-wrap-style:square;v-text-anchor:top" coordsize="2083514,1847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4yCsYA&#10;AADbAAAADwAAAGRycy9kb3ducmV2LnhtbESP0WrCQBRE34X+w3ILvohuajFK6iqtYCtSiiZ+wCV7&#10;m4Rm74bsatJ+fVcQfBxm5gyzXPemFhdqXWVZwdMkAkGcW11xoeCUbccLEM4ja6wtk4JfcrBePQyW&#10;mGjb8ZEuqS9EgLBLUEHpfZNI6fKSDLqJbYiD921bgz7ItpC6xS7ATS2nURRLgxWHhRIb2pSU/6Rn&#10;oyCdm7ePfTb63H6dp7OuejZ/xeFdqeFj//oCwlPv7+Fbe6cVxDFcv4Qf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4yCsYAAADbAAAADwAAAAAAAAAAAAAAAACYAgAAZHJz&#10;L2Rvd25yZXYueG1sUEsFBgAAAAAEAAQA9QAAAIsDAAAAAA==&#10;" path="m78680,l92298,60244r-7564,78315l59012,269585,78680,460853,92298,638567r25722,144583l151308,900621r52958,138558l269329,1177736r80193,111446l447872,1408162r105916,97891l665756,1611479r98350,58736l856404,1709371r92298,-6023l1041002,1683770r178542,-33134l1258886,1597925r66575,-91872l1370852,1480452r-59008,123496l1278554,1670215r60525,-13554l1431375,1637082r131639,l1681035,1564791r158873,-125002l1906483,1347920r78680,-84339l2024504,1210868r59010,-7529l2010886,1335871r-92298,97894l1786950,1558767r-151309,118978l1510056,1756060r,-72290l1384470,1697324r-72626,31627l1239214,1728951r-59010,-19580l1001660,1728951r-98349,33133l995608,1847930,791342,1822326,534119,1611479,388862,1480452,289000,1361474,204266,1230447,131638,1046709,78680,908150,45394,763571,19672,605435,,427721,12105,243981,39340,93377,78680,xe" fillcolor="black" stroked="f" strokeweight="0">
                  <v:stroke miterlimit="83231f" joinstyle="miter"/>
                  <v:path arrowok="t" textboxrect="0,0,2083514,1847930"/>
                </v:shape>
                <v:shape id="Shape 68" o:spid="_x0000_s1053" style="position:absolute;left:10660;top:9167;width:5538;height:5317;visibility:visible;mso-wrap-style:square;v-text-anchor:top" coordsize="553788,531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r0A&#10;AADbAAAADwAAAGRycy9kb3ducmV2LnhtbERPSwrCMBDdC94hjOBOUxVEqlHEH4IbrR5gbMa22ExK&#10;E7V6erMQXD7ef7ZoTCmeVLvCsoJBPwJBnFpdcKbgct72JiCcR9ZYWiYFb3KwmLdbM4y1ffGJnonP&#10;RAhhF6OC3PsqltKlORl0fVsRB+5ma4M+wDqTusZXCDelHEbRWBosODTkWNEqp/SePIyC0W5/qjaf&#10;6HhNR8OtO+zWg7teK9XtNMspCE+N/4t/7r1WMA5jw5fwA+T8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fXr0AAADbAAAADwAAAAAAAAAAAAAAAACYAgAAZHJzL2Rvd25yZXYu&#10;eG1sUEsFBgAAAAAEAAQA9QAAAIIDAAAAAA==&#10;" path="m467542,r86246,6026l447872,85845r-92296,72291l270842,242475,164928,361453,92298,478925,,531637,78680,355429r80194,-85845l237554,177714,329852,97894,467542,xe" fillcolor="black" stroked="f" strokeweight="0">
                  <v:stroke miterlimit="83231f" joinstyle="miter"/>
                  <v:path arrowok="t" textboxrect="0,0,553788,531637"/>
                </v:shape>
                <v:shape id="Shape 70" o:spid="_x0000_s1054" style="position:absolute;left:18105;top:9363;width:7126;height:21627;visibility:visible;mso-wrap-style:square;v-text-anchor:top" coordsize="712662,2162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f7ob8A&#10;AADbAAAADwAAAGRycy9kb3ducmV2LnhtbERPzYrCMBC+C75DGGEvoql70KU2FakIC4ugdR9gaMa2&#10;2ExKErW7T28OgseP7z/bDKYTd3K+taxgMU9AEFdWt1wr+D3vZ18gfEDW2FkmBX/kYZOPRxmm2j74&#10;RPcy1CKGsE9RQRNCn0rpq4YM+rntiSN3sc5giNDVUjt8xHDTyc8kWUqDLceGBnsqGqqu5c0o+NHF&#10;kevi/3Lo9jd2zpDZJVOlPibDdg0i0BDe4pf7WytYxfXxS/wBMn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p/uhvwAAANsAAAAPAAAAAAAAAAAAAAAAAJgCAABkcnMvZG93bnJl&#10;di54bWxQSwUGAAAAAAQABAD1AAAAhAMAAAAA&#10;" path="m125586,r66575,52712l298077,118978,410045,230426r72628,125003l574971,564770r52958,158136l673321,881042r19670,222895l712662,1353942r-12105,171691l667269,1762083r-59010,209342l535631,2116006r-60523,46687l528065,2024136r52958,-156629l608259,1722925r19670,-132532l633981,1353942r,-302717l594641,822305,528065,644591,469055,486456,376757,314765,290512,203317,217884,138557,125586,72291,,6024,125586,xe" fillcolor="black" stroked="f" strokeweight="0">
                  <v:stroke miterlimit="83231f" joinstyle="miter"/>
                  <v:path arrowok="t" textboxrect="0,0,712662,2162693"/>
                </v:shape>
                <v:shape id="Shape 72" o:spid="_x0000_s1055" style="position:absolute;left:16335;top:16713;width:18005;height:5331;visibility:visible;mso-wrap-style:square;v-text-anchor:top" coordsize="1800567,533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erkcIA&#10;AADbAAAADwAAAGRycy9kb3ducmV2LnhtbESP3YrCMBSE74V9h3AW9k5TBX+oRhFlwRsvqn2AY3Ns&#10;g81JSWLtvv1mYcHLYWa+YTa7wbaiJx+MYwXTSQaCuHLacK2gvH6PVyBCRNbYOiYFPxRgt/0YbTDX&#10;7sUF9ZdYiwThkKOCJsYulzJUDVkME9cRJ+/uvMWYpK+l9vhKcNvKWZYtpEXDaaHBjg4NVY/L0yrQ&#10;cW/ux7aY47k3RXE63srz3Cv19Tns1yAiDfEd/m+ftILlDP6+p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6uRwgAAANsAAAAPAAAAAAAAAAAAAAAAAJgCAABkcnMvZG93&#10;bnJldi54bWxQSwUGAAAAAAQABAD1AAAAhwMAAAAA&#10;" path="m827656,r226962,27109l1227109,66266r137691,40664l1529726,159642r105915,64760l1800567,356935r-19670,176208l1688599,487961r-27235,-58736l1688599,388562r-46905,-58736l1510056,237956,1392035,191269,1207439,132533,1022843,93375,863970,79821,685426,66266,500830,73797,316234,99399,184596,126509,,171690,25722,106930,251171,54218,475108,21085,652138,13555,827656,xe" fillcolor="black" stroked="f" strokeweight="0">
                  <v:stroke miterlimit="83231f" joinstyle="miter"/>
                  <v:path arrowok="t" textboxrect="0,0,1800567,533143"/>
                </v:shape>
                <v:shape id="Shape 74" o:spid="_x0000_s1056" style="position:absolute;left:19769;top:21457;width:4418;height:1641;visibility:visible;mso-wrap-style:square;v-text-anchor:top" coordsize="441820,164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eaMIA&#10;AADbAAAADwAAAGRycy9kb3ducmV2LnhtbESPQYvCMBSE74L/ITzBm6YWV6U2FakIwp7WXT0/mmdb&#10;bF5KE7X66zcLCx6HmfmGSTe9acSdOldbVjCbRiCIC6trLhX8fO8nKxDOI2tsLJOCJznYZMNBiom2&#10;D/6i+9GXIkDYJaig8r5NpHRFRQbd1LbEwbvYzqAPsiul7vAR4KaRcRQtpMGaw0KFLeUVFdfjzSj4&#10;+KRoZ5w+27xfxc84PxXla6bUeNRv1yA89f4d/m8ftILlHP6+hB8g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6l5owgAAANsAAAAPAAAAAAAAAAAAAAAAAJgCAABkcnMvZG93&#10;bnJldi54bWxQSwUGAAAAAAQABAD1AAAAhwMAAAAA&#10;" path="m441820,l414584,52712r-125585,l177031,91869,98352,131025,19670,164160,,105424,145256,52712,257224,13555,441820,xe" fillcolor="black" stroked="f" strokeweight="0">
                  <v:stroke miterlimit="83231f" joinstyle="miter"/>
                  <v:path arrowok="t" textboxrect="0,0,441820,164160"/>
                </v:shape>
                <v:shape id="Shape 76" o:spid="_x0000_s1057" style="position:absolute;left:22795;top:25147;width:8640;height:6566;visibility:visible;mso-wrap-style:square;v-text-anchor:top" coordsize="863970,656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mFsIA&#10;AADbAAAADwAAAGRycy9kb3ducmV2LnhtbESPQYvCMBSE74L/ITxhL7Km7sFKNYosrOwqHtT9Ac/m&#10;2Rabl5LEWv+9EQSPw8x8w8yXnalFS85XlhWMRwkI4tzqigsF/8efzykIH5A11pZJwZ08LBf93hwz&#10;bW+8p/YQChEh7DNUUIbQZFL6vCSDfmQb4uidrTMYonSF1A5vEW5q+ZUkE2mw4rhQYkPfJeWXw9Uo&#10;OBfpydnrVLYu3XV/NtB2sx4q9THoVjMQgbrwDr/av1pBOoH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KYWwgAAANsAAAAPAAAAAAAAAAAAAAAAAJgCAABkcnMvZG93&#10;bnJldi54bWxQSwUGAAAAAAQABAD1AAAAhwMAAAAA&#10;" path="m184596,l408532,19577,541683,51206r111969,52712l738384,176209r60523,60240l838247,314765r25723,183739l665756,656638,726279,525613,752002,414165,745949,295187,685426,209340,600694,156630,494778,111448,382810,91870,251171,64760,86246,58734,6052,72289,,25603,184596,xe" fillcolor="black" stroked="f" strokeweight="0">
                  <v:stroke miterlimit="83231f" joinstyle="miter"/>
                  <v:path arrowok="t" textboxrect="0,0,863970,656638"/>
                </v:shape>
                <v:shape id="Shape 78" o:spid="_x0000_s1058" style="position:absolute;left:24051;top:21728;width:3632;height:6837;visibility:visible;mso-wrap-style:square;v-text-anchor:top" coordsize="363138,683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qCxsMA&#10;AADbAAAADwAAAGRycy9kb3ducmV2LnhtbERPz2vCMBS+D/Y/hDfwMjSZh02rUZwgDDbEVg8eH82z&#10;LTYvNclq998vh8GOH9/v5XqwrejJh8axhpeJAkFcOtNwpeF03I1nIEJENtg6Jg0/FGC9enxYYmbc&#10;nXPqi1iJFMIhQw11jF0mZShrshgmriNO3MV5izFBX0nj8Z7CbSunSr1Kiw2nhho72tZUXotvq2G/&#10;ed/elPKf80Of724q35+/qmetR0/DZgEi0hD/xX/uD6PhLY1N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qCxsMAAADbAAAADwAAAAAAAAAAAAAAAACYAgAAZHJzL2Rv&#10;d25yZXYueG1sUEsFBgAAAAAEAAQA9QAAAIgDAAAAAA==&#10;" path="m178544,r39340,39157l323798,45181r39340,46688l349521,236450,323798,400610,302616,551215r-19671,91870l190648,683748,,683748,13618,643085r78678,7530l190648,617482r52958,-58736l257224,414165,290512,209341r-7567,-97893l231501,91869,170978,72291,178544,xe" fillcolor="black" stroked="f" strokeweight="0">
                  <v:stroke miterlimit="83231f" joinstyle="miter"/>
                  <v:path arrowok="t" textboxrect="0,0,363138,683748"/>
                </v:shape>
                <v:shape id="Shape 80" o:spid="_x0000_s1059" style="position:absolute;left:19497;top:28686;width:3828;height:4533;visibility:visible;mso-wrap-style:square;v-text-anchor:top" coordsize="382808,453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6isEA&#10;AADbAAAADwAAAGRycy9kb3ducmV2LnhtbERPyWrDMBC9B/IPYgK9mFhOCMF1ooQQKPRUyFJKb4M1&#10;tUytkbFUL39fHQI5Pt6+P462ET11vnasYJVmIIhLp2uuFNxvb8schA/IGhvHpGAiD8fDfLbHQruB&#10;L9RfQyViCPsCFZgQ2kJKXxqy6FPXEkfux3UWQ4RdJXWHQwy3jVxn2VZarDk2GGzpbKj8vf5ZBa/9&#10;5vydT2tOHF+SyXwmw1f4UOplMZ52IAKN4Sl+uN+1gjyuj1/iD5CH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7+orBAAAA2wAAAA8AAAAAAAAAAAAAAAAAmAIAAGRycy9kb3du&#10;cmV2LnhtbFBLBQYAAAAABAAEAPUAAACGAwAAAAA=&#10;" path="m343468,r39340,52712l316233,125002r-39339,72291l284459,263560r-46905,66265l131638,394587,46905,453323,6052,427720,,316270,39340,296693r33288,85843l111968,349405r66574,-46689l204266,257535r7565,-73796l237554,118979,284459,66267,343468,xe" fillcolor="black" stroked="f" strokeweight="0">
                  <v:stroke miterlimit="83231f" joinstyle="miter"/>
                  <v:path arrowok="t" textboxrect="0,0,382808,453323"/>
                </v:shape>
                <v:shape id="Shape 82" o:spid="_x0000_s1060" style="position:absolute;left:15336;top:11065;width:18021;height:14865;visibility:visible;mso-wrap-style:square;v-text-anchor:top" coordsize="1802081,148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irB8IA&#10;AADbAAAADwAAAGRycy9kb3ducmV2LnhtbESPQWvCQBSE74X+h+UJ3urGoBJSV5FC0aNG8fzIvmaD&#10;2bfJ7lbTf98VCj0OM/MNs96OthN38qF1rGA+y0AQ10633Ci4nD/fChAhImvsHJOCHwqw3by+rLHU&#10;7sEnulexEQnCoUQFJsa+lDLUhiyGmeuJk/flvMWYpG+k9vhIcNvJPMtW0mLLacFgTx+G6lv1bRUc&#10;q2LuF8tlwEueXavhNpjTflBqOhl37yAijfE//Nc+aAVFDs8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KsHwgAAANsAAAAPAAAAAAAAAAAAAAAAAJgCAABkcnMvZG93&#10;bnJldi54bWxQSwUGAAAAAAQABAD1AAAAhwMAAAAA&#10;" path="m594641,l891205,13555r223936,39157l1358748,91869r60523,85845l1484333,310247r72628,111448l1629589,539168r27236,79820l1788463,591879r13618,52712l1690112,677724r19670,138557l1721887,1006044r-12105,177714l1682547,1302736r-72628,183739l1609919,1408160r39340,-224402l1656825,1000020r6052,-144581l1623537,703327,1590249,585855r-52958,-99400l1464663,394586r-65062,79821l1464663,539168r60524,39157l1517621,618988r-59010,-7530l1366313,539168r-52958,-52713l1366313,414165r52958,-72291l1379931,250005r-52958,-52712l1195335,132533,983503,79821,653651,60242,337417,66267,125586,99400,40853,118978,,91869,119533,60242,382810,19579,594641,xe" fillcolor="black" stroked="f" strokeweight="0">
                  <v:stroke miterlimit="83231f" joinstyle="miter"/>
                  <v:path arrowok="t" textboxrect="0,0,1802081,1486475"/>
                </v:shape>
                <v:shape id="Shape 84" o:spid="_x0000_s1061" style="position:absolute;left:14489;top:21728;width:5144;height:9398;visibility:visible;mso-wrap-style:square;v-text-anchor:top" coordsize="514448,939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J44MQA&#10;AADbAAAADwAAAGRycy9kb3ducmV2LnhtbESP0WrCQBRE3wX/YblCX8RsKq1IzCpSqC2UPpj4AZfs&#10;TTaavRuyW0379d1CwcdhZs4w+W60nbjS4FvHCh6TFARx5XTLjYJT+bpYg/ABWWPnmBR8k4fddjrJ&#10;MdPuxke6FqEREcI+QwUmhD6T0leGLPrE9cTRq91gMUQ5NFIPeItw28llmq6kxZbjgsGeXgxVl+LL&#10;Kvh4npsS6/lPcZJvB/d5kWdytVIPs3G/ARFoDPfwf/tdK1g/wd+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ieODEAAAA2wAAAA8AAAAAAAAAAAAAAAAAmAIAAGRycy9k&#10;b3ducmV2LnhtbFBLBQYAAAAABAAEAPUAAACJAwAAAAA=&#10;" path="m52958,r65063,25603l243606,72291r118021,64760l382810,209341r-80194,91870l257224,486456r84732,39157l414584,578323r86246,39159l514448,689773r-19670,66266l500830,867487r-19670,72291l441820,853932r6052,-197293l369192,617482,243606,551214,190648,506034r13618,-66266l263276,275608,322287,164160,237554,131025,,51206,52958,xe" fillcolor="black" stroked="f" strokeweight="0">
                  <v:stroke miterlimit="83231f" joinstyle="miter"/>
                  <v:path arrowok="t" textboxrect="0,0,514448,939778"/>
                </v:shape>
                <v:shape id="Shape 86" o:spid="_x0000_s1062" style="position:absolute;left:11251;top:19815;width:2905;height:2561;visibility:visible;mso-wrap-style:square;v-text-anchor:top" coordsize="290512,256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jT8QA&#10;AADbAAAADwAAAGRycy9kb3ducmV2LnhtbESPzWsCMRTE7wX/h/CEXopmFfFjNUoRunjx4AeeH5tn&#10;srh52W5SXf/7Rij0OMzMb5jVpnO1uFMbKs8KRsMMBHHpdcVGwfn0NZiDCBFZY+2ZFDwpwGbde1th&#10;rv2DD3Q/RiMShEOOCmyMTS5lKC05DEPfECfv6luHMcnWSN3iI8FdLcdZNpUOK04LFhvaWipvxx+n&#10;YGa/i8l4P1s48/EszOVibREPSr33u88liEhd/A//tXdawXwKry/p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hI0/EAAAA2wAAAA8AAAAAAAAAAAAAAAAAmAIAAGRycy9k&#10;b3ducmV2LnhtbFBLBQYAAAAABAAEAPUAAACJAwAAAAA=&#10;" path="m184594,r46908,33133l270842,105424r19670,64760l284459,203317,251171,183738,204266,118978,170977,58736,131637,72291r7567,52711l158872,191269r19672,51206l125586,256029,66576,197293,,111448,,78315,46905,72291,72628,97894,99863,19579,184594,xe" fillcolor="black" stroked="f" strokeweight="0">
                  <v:stroke miterlimit="83231f" joinstyle="miter"/>
                  <v:path arrowok="t" textboxrect="0,0,290512,256029"/>
                </v:shape>
                <v:shape id="Shape 88" o:spid="_x0000_s1063" style="position:absolute;left:10388;top:12782;width:3571;height:7289;visibility:visible;mso-wrap-style:square;v-text-anchor:top" coordsize="357089,728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v38IA&#10;AADbAAAADwAAAGRycy9kb3ducmV2LnhtbERPzWrCQBC+C32HZYTe6sZSkhhdpRS0ObSFqg8wZsck&#10;mp0N2W0S3949FDx+fP+rzWga0VPnassK5rMIBHFhdc2lguNh+5KCcB5ZY2OZFNzIwWb9NFlhpu3A&#10;v9TvfSlCCLsMFVTet5mUrqjIoJvZljhwZ9sZ9AF2pdQdDiHcNPI1imJpsObQUGFLHxUV1/2fUZB/&#10;Xb5Pnz+7XfqWxHZRn5J2u0iUep6O70sQnkb/EP+7c60gDWPDl/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IO/fwgAAANsAAAAPAAAAAAAAAAAAAAAAAJgCAABkcnMvZG93&#10;bnJldi54bWxQSwUGAAAAAAQABAD1AAAAhwMAAAAA&#10;" path="m349522,r7567,39158l264789,138557r-92298,72291l86247,334344r27236,33133l113483,439768,92298,500010,80193,591879r6054,137051l27236,670194,,558746,27236,453322,40853,394586,13618,347899,40853,283138r65063,-79821l225449,105424,349522,xe" fillcolor="black" stroked="f" strokeweight="0">
                  <v:stroke miterlimit="83231f" joinstyle="miter"/>
                  <v:path arrowok="t" textboxrect="0,0,357089,728930"/>
                </v:shape>
                <v:shape id="Shape 90" o:spid="_x0000_s1064" style="position:absolute;left:13172;top:11396;width:2769;height:1446;visibility:visible;mso-wrap-style:square;v-text-anchor:top" coordsize="276894,144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iMb0A&#10;AADbAAAADwAAAGRycy9kb3ducmV2LnhtbERPy4rCMBTdC/5DuII7m+rC0WoUES1ufeD62tw+MLkp&#10;TdT695PFwCwP573e9taIN3W+caxgmqQgiAunG64U3K7HyQKED8gajWNS8CUP281wsMZMuw+f6X0J&#10;lYgh7DNUUIfQZlL6oiaLPnEtceRK11kMEXaV1B1+Yrg1cpamc2mx4dhQY0v7morn5WUVlP6nfUzL&#10;R56bszkdjrt7+tK5UuNRv1uBCNSHf/Gf+6QVLOP6+CX+ALn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imiMb0AAADbAAAADwAAAAAAAAAAAAAAAACYAgAAZHJzL2Rvd25yZXYu&#10;eG1sUEsFBgAAAAAEAAQA9QAAAIIDAAAAAA==&#10;" path="m204266,r72628,7531l236041,39157,137690,72291,65063,91869,,144581,,85845,104403,39157,204266,xe" fillcolor="black" stroked="f" strokeweight="0">
                  <v:stroke miterlimit="83231f" joinstyle="miter"/>
                  <v:path arrowok="t" textboxrect="0,0,276894,144581"/>
                </v:shape>
                <v:shape id="Shape 92" o:spid="_x0000_s1065" style="position:absolute;left:16592;top:11984;width:4357;height:3750;visibility:visible;mso-wrap-style:square;v-text-anchor:top" coordsize="435768,375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Wn8QA&#10;AADbAAAADwAAAGRycy9kb3ducmV2LnhtbESPwW7CMBBE75X4B2uReitOqSgQMAihQgucCHzAEm/j&#10;iHgdxW6S/n1dqVKPo5l5o1mue1uJlhpfOlbwPEpAEOdOl1wouF52TzMQPiBrrByTgm/ysF4NHpaY&#10;atfxmdosFCJC2KeowIRQp1L63JBFP3I1cfQ+XWMxRNkUUjfYRbit5DhJXqXFkuOCwZq2hvJ79mUV&#10;TO4mO8xu2ekt8HG370w7fX+RSj0O+80CRKA+/If/2h9awXwM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WFp/EAAAA2wAAAA8AAAAAAAAAAAAAAAAAmAIAAGRycy9k&#10;b3ducmV2LnhtbFBLBQYAAAAABAAEAPUAAACJAwAAAAA=&#10;" path="m429715,r6053,79821l357087,171690r-7565,111448l329852,343380r-52958,31627l204266,343380,178544,269584r-52958,7530l52958,269584,13618,237956,,185245,7565,125002,33288,73797,27236,33133,80193,7530r39340,19579l72628,132533r7565,64760l125586,224402r46905,-39157l237554,218378r13617,72290l284459,310247r6053,-72291l276894,165666,343470,85845,376757,33133,429715,xe" fillcolor="black" stroked="f" strokeweight="0">
                  <v:stroke miterlimit="83231f" joinstyle="miter"/>
                  <v:path arrowok="t" textboxrect="0,0,435768,375007"/>
                </v:shape>
                <v:shape id="Shape 94" o:spid="_x0000_s1066" style="position:absolute;left:16985;top:11472;width:8186;height:9202;visibility:visible;mso-wrap-style:square;v-text-anchor:top" coordsize="818577,920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kb8MA&#10;AADbAAAADwAAAGRycy9kb3ducmV2LnhtbESPQWvCQBSE7wX/w/KE3upGK6XGbEQqBcmtsQe9PbLP&#10;ZDX7Ns1uTfz33UKhx2FmvmGyzWhbcaPeG8cK5rMEBHHltOFawefh/ekVhA/IGlvHpOBOHjb55CHD&#10;VLuBP+hWhlpECPsUFTQhdKmUvmrIop+5jjh6Z9dbDFH2tdQ9DhFuW7lIkhdp0XBcaLCjt4aqa/lt&#10;FRTHr/G04+dyuDMdC4N4MWWh1ON03K5BBBrDf/ivvdcKVkv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kb8MAAADbAAAADwAAAAAAAAAAAAAAAACYAgAAZHJzL2Rv&#10;d25yZXYueG1sUEsFBgAAAAAEAAQA9QAAAIgDAAAAAA==&#10;" path="m561353,r52958,l720227,58736r78680,25603l792855,131027,673321,222896,508395,367477,745949,236450r46906,25603l818577,387056r-52958,39157l700557,445792r-92298,99399l541683,643085r-52958,66266l423663,748509r-60522,13554l370705,828329r-21182,78315l298077,920199,264789,893090,245119,840378,231501,787666,186111,762063,99863,787666,19670,840378,,787666,119535,722906r98349,-33134l278407,709351r6052,66266l304129,853932r13618,-66266l343470,722906r92298,-33134l528065,611458r59011,-85845l692991,414165r27236,-60242l706609,301211r-78680,52712l522013,420189r-72628,52712l402480,420189,508395,301211r86246,-84339l712662,131027,633981,72291,561353,xe" fillcolor="black" stroked="f" strokeweight="0">
                  <v:stroke miterlimit="83231f" joinstyle="miter"/>
                  <v:path arrowok="t" textboxrect="0,0,818577,920199"/>
                </v:shape>
                <v:shape id="Shape 96" o:spid="_x0000_s1067" style="position:absolute;left:29135;top:20343;width:3102;height:6370;visibility:visible;mso-wrap-style:square;v-text-anchor:top" coordsize="310181,637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AGWMMA&#10;AADbAAAADwAAAGRycy9kb3ducmV2LnhtbESPT2sCMRTE7wW/Q3iCt5q1oNitUaRSEOml/rk/Ns/N&#10;6uZlTVI3fvumUOhxmJnfMItVsq24kw+NYwWTcQGCuHK64VrB8fDxPAcRIrLG1jEpeFCA1XLwtMBS&#10;u56/6L6PtcgQDiUqMDF2pZShMmQxjF1HnL2z8xZjlr6W2mOf4baVL0UxkxYbzgsGO3o3VF3331ZB&#10;mpvPS99udrc0vT26g59sTu6k1GiY1m8gIqX4H/5rb7WC1xn8fs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AGWMMAAADbAAAADwAAAAAAAAAAAAAAAACYAgAAZHJzL2Rv&#10;d25yZXYueG1sUEsFBgAAAAAEAAQA9QAAAIgDAAAAAA==&#10;" path="m310181,r,72291l243606,85845r-98350,58736l131638,203317,104403,335850,78680,480431r66576,39157l210318,584349r27236,46688l196700,637060,78680,558746,,506034,12104,439768,31774,361452,51445,230426,39340,111448,310181,xe" fillcolor="black" stroked="f" strokeweight="0">
                  <v:stroke miterlimit="83231f" joinstyle="miter"/>
                  <v:path arrowok="t" textboxrect="0,0,310181,637060"/>
                </v:shape>
                <v:shape id="Shape 98" o:spid="_x0000_s1068" style="position:absolute;left:15805;top:19680;width:3631;height:3494;visibility:visible;mso-wrap-style:square;v-text-anchor:top" coordsize="363139,349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rN8AA&#10;AADbAAAADwAAAGRycy9kb3ducmV2LnhtbERPy4rCMBTdC/5DuMJsRFNnwEc1igwjIwiC1YXLS3Nt&#10;i81NJ8lo/XuzEFweznuxak0tbuR8ZVnBaJiAIM6trrhQcDpuBlMQPiBrrC2Tggd5WC27nQWm2t75&#10;QLcsFCKGsE9RQRlCk0rp85IM+qFtiCN3sc5giNAVUju8x3BTy88kGUuDFceGEhv6Lim/Zv9GAf7s&#10;+zs93doN2T/nvs7U/53slfrotes5iEBteItf7q1WMItj4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orN8AAAADbAAAADwAAAAAAAAAAAAAAAACYAgAAZHJzL2Rvd25y&#10;ZXYueG1sUEsFBgAAAAAEAAQA9QAAAIUDAAAAAA==&#10;" path="m45392,l92298,33133,66576,85845r-7566,52712l118020,164160r40853,-19579l204266,85845r59010,-6024l322286,111448r27236,60242l343468,210848r-33286,33133l322286,277114r40853,31627l343468,349404,251171,302717,217884,263560r12104,-52712l282946,177714,223936,144581r-25722,46688l145256,230426,66576,204823,,152111,6052,72291,45392,xe" fillcolor="black" stroked="f" strokeweight="0">
                  <v:stroke miterlimit="83231f" joinstyle="miter"/>
                  <v:path arrowok="t" textboxrect="0,0,363139,349404"/>
                </v:shape>
                <v:shape id="Shape 100" o:spid="_x0000_s1069" style="position:absolute;left:15336;top:9815;width:3631;height:1777;visibility:visible;mso-wrap-style:square;v-text-anchor:top" coordsize="363139,177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tI9sUA&#10;AADcAAAADwAAAGRycy9kb3ducmV2LnhtbESPQWvCQBCF7wX/wzKCt7ppkSLRVUpB60nQRMXbkB2T&#10;0OxsyK4a/fWdQ6G3Gd6b976ZL3vXqBt1ofZs4G2cgCIuvK25NJBnq9cpqBCRLTaeycCDAiwXg5c5&#10;ptbfeUe3fSyVhHBI0UAVY5tqHYqKHIaxb4lFu/jOYZS1K7Xt8C7hrtHvSfKhHdYsDRW29FVR8bO/&#10;OgOT56Fu8l1WZLmfnjfH7+Npm6+NGQ37zxmoSH38N/9db6zgJ4Ivz8gE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0j2xQAAANwAAAAPAAAAAAAAAAAAAAAAAJgCAABkcnMv&#10;ZG93bnJldi54bWxQSwUGAAAAAAQABAD1AAAAigMAAAAA&#10;" path="m284459,r78680,33133l304129,177714,251171,138557,145256,118978,46905,99400,113481,73797r98350,12048l264789,99400,304129,52712,217884,46688r-78680,l,73797,7565,33133,192161,13555,284459,xe" fillcolor="black" stroked="f" strokeweight="0">
                  <v:stroke miterlimit="83231f" joinstyle="miter"/>
                  <v:path arrowok="t" textboxrect="0,0,363139,177714"/>
                </v:shape>
                <w10:anchorlock/>
              </v:group>
            </w:pict>
          </mc:Fallback>
        </mc:AlternateContent>
      </w:r>
      <w:bookmarkStart w:id="0" w:name="_GoBack"/>
      <w:bookmarkEnd w:id="0"/>
    </w:p>
    <w:p w:rsidR="00E436AA" w:rsidRDefault="00F052B2">
      <w:pPr>
        <w:spacing w:after="0" w:line="240" w:lineRule="auto"/>
        <w:ind w:left="0" w:firstLine="0"/>
      </w:pPr>
      <w:r>
        <w:rPr>
          <w:sz w:val="24"/>
        </w:rPr>
        <w:t xml:space="preserve">C:\\DCJ Manuals, Handouts, Brochure: 2016 Colorado’s Compliance Monitoring Policies and Procedures Manual  </w:t>
      </w:r>
    </w:p>
    <w:p w:rsidR="00E436AA" w:rsidRDefault="00F052B2">
      <w:pPr>
        <w:spacing w:after="0" w:line="259" w:lineRule="auto"/>
        <w:ind w:left="0" w:firstLine="0"/>
      </w:pPr>
      <w:r>
        <w:rPr>
          <w:sz w:val="36"/>
        </w:rPr>
        <w:t xml:space="preserve"> </w:t>
      </w:r>
      <w:r>
        <w:rPr>
          <w:sz w:val="36"/>
        </w:rPr>
        <w:tab/>
        <w:t xml:space="preserve"> </w:t>
      </w:r>
      <w:r>
        <w:rPr>
          <w:sz w:val="36"/>
        </w:rPr>
        <w:tab/>
        <w:t xml:space="preserve"> </w:t>
      </w:r>
      <w:r>
        <w:rPr>
          <w:sz w:val="36"/>
        </w:rPr>
        <w:tab/>
        <w:t xml:space="preserve"> </w:t>
      </w:r>
      <w:r>
        <w:rPr>
          <w:sz w:val="36"/>
        </w:rPr>
        <w:tab/>
        <w:t xml:space="preserve"> </w:t>
      </w:r>
      <w:r>
        <w:rPr>
          <w:sz w:val="36"/>
        </w:rPr>
        <w:tab/>
        <w:t xml:space="preserve"> </w:t>
      </w:r>
      <w:r>
        <w:rPr>
          <w:sz w:val="36"/>
        </w:rPr>
        <w:tab/>
        <w:t xml:space="preserve"> </w:t>
      </w:r>
    </w:p>
    <w:p w:rsidR="00E436AA" w:rsidRDefault="00F052B2">
      <w:pPr>
        <w:pStyle w:val="Heading1"/>
        <w:ind w:left="91"/>
        <w:jc w:val="center"/>
      </w:pPr>
      <w:r>
        <w:rPr>
          <w:rFonts w:ascii="Arial" w:eastAsia="Arial" w:hAnsi="Arial" w:cs="Arial"/>
          <w:sz w:val="22"/>
          <w:u w:val="none"/>
        </w:rPr>
        <w:t>Table of Contents</w:t>
      </w:r>
      <w:r>
        <w:rPr>
          <w:rFonts w:ascii="Arial" w:eastAsia="Arial" w:hAnsi="Arial" w:cs="Arial"/>
          <w:b w:val="0"/>
          <w:sz w:val="22"/>
          <w:u w:val="none"/>
        </w:rPr>
        <w:t xml:space="preserve"> </w:t>
      </w:r>
    </w:p>
    <w:p w:rsidR="00E436AA" w:rsidRDefault="00F052B2">
      <w:pPr>
        <w:ind w:left="-2" w:right="11"/>
      </w:pPr>
      <w:r>
        <w:t xml:space="preserve">            Page Compliance Monitoring Policies and Procedures Introduction    4  </w:t>
      </w:r>
    </w:p>
    <w:p w:rsidR="00E436AA" w:rsidRDefault="00F052B2">
      <w:pPr>
        <w:spacing w:after="0" w:line="259" w:lineRule="auto"/>
        <w:ind w:left="1" w:firstLine="0"/>
      </w:pPr>
      <w:r>
        <w:t xml:space="preserve"> </w:t>
      </w:r>
    </w:p>
    <w:p w:rsidR="00E436AA" w:rsidRDefault="00F052B2">
      <w:pPr>
        <w:tabs>
          <w:tab w:val="center" w:pos="7921"/>
          <w:tab w:val="center" w:pos="8702"/>
        </w:tabs>
        <w:ind w:left="-12" w:firstLine="0"/>
      </w:pPr>
      <w:r>
        <w:t xml:space="preserve">Format for Compliance Monitoring Policies and Procedures Title and Number </w:t>
      </w:r>
      <w:r>
        <w:tab/>
        <w:t xml:space="preserve"> </w:t>
      </w:r>
      <w:r>
        <w:tab/>
        <w:t xml:space="preserve">5 </w:t>
      </w:r>
    </w:p>
    <w:p w:rsidR="00E436AA" w:rsidRDefault="00F052B2">
      <w:pPr>
        <w:spacing w:after="0" w:line="259" w:lineRule="auto"/>
        <w:ind w:left="1" w:firstLine="0"/>
      </w:pPr>
      <w:r>
        <w:t xml:space="preserve"> </w:t>
      </w:r>
    </w:p>
    <w:p w:rsidR="00E436AA" w:rsidRDefault="00F052B2">
      <w:pPr>
        <w:tabs>
          <w:tab w:val="center" w:pos="2652"/>
          <w:tab w:val="center" w:pos="5041"/>
          <w:tab w:val="center" w:pos="5761"/>
          <w:tab w:val="center" w:pos="6481"/>
          <w:tab w:val="center" w:pos="7201"/>
          <w:tab w:val="center" w:pos="7921"/>
          <w:tab w:val="center" w:pos="8702"/>
        </w:tabs>
        <w:ind w:left="-12" w:firstLine="0"/>
      </w:pPr>
      <w:r>
        <w:t xml:space="preserve">1.0  </w:t>
      </w:r>
      <w:r>
        <w:tab/>
        <w:t xml:space="preserve">Colorado’s Compliance Monitoring Plan  </w:t>
      </w:r>
      <w:r>
        <w:tab/>
        <w:t xml:space="preserve"> </w:t>
      </w:r>
      <w:r>
        <w:tab/>
        <w:t xml:space="preserve"> </w:t>
      </w:r>
      <w:r>
        <w:tab/>
        <w:t xml:space="preserve"> </w:t>
      </w:r>
      <w:r>
        <w:tab/>
        <w:t xml:space="preserve"> </w:t>
      </w:r>
      <w:r>
        <w:tab/>
        <w:t xml:space="preserve"> </w:t>
      </w:r>
      <w:r>
        <w:tab/>
        <w:t xml:space="preserve">6 </w:t>
      </w:r>
    </w:p>
    <w:p w:rsidR="00E436AA" w:rsidRDefault="00F052B2">
      <w:pPr>
        <w:tabs>
          <w:tab w:val="center" w:pos="874"/>
          <w:tab w:val="center" w:pos="3721"/>
          <w:tab w:val="center" w:pos="6480"/>
          <w:tab w:val="center" w:pos="7200"/>
          <w:tab w:val="center" w:pos="7920"/>
          <w:tab w:val="center" w:pos="8702"/>
        </w:tabs>
        <w:ind w:left="0" w:firstLine="0"/>
      </w:pPr>
      <w:r>
        <w:rPr>
          <w:rFonts w:ascii="Calibri" w:eastAsia="Calibri" w:hAnsi="Calibri" w:cs="Calibri"/>
        </w:rPr>
        <w:lastRenderedPageBreak/>
        <w:tab/>
      </w:r>
      <w:r>
        <w:t xml:space="preserve">1.1 </w:t>
      </w:r>
      <w:r>
        <w:tab/>
        <w:t>Compliance Monitoring Ba</w:t>
      </w:r>
      <w:r>
        <w:t xml:space="preserve">rriers and Strategies </w:t>
      </w:r>
      <w:r>
        <w:tab/>
        <w:t xml:space="preserve"> </w:t>
      </w:r>
      <w:r>
        <w:tab/>
        <w:t xml:space="preserve"> </w:t>
      </w:r>
      <w:r>
        <w:tab/>
        <w:t xml:space="preserve"> </w:t>
      </w:r>
      <w:r>
        <w:tab/>
        <w:t xml:space="preserve">8 </w:t>
      </w:r>
    </w:p>
    <w:p w:rsidR="00E436AA" w:rsidRDefault="00F052B2">
      <w:pPr>
        <w:tabs>
          <w:tab w:val="center" w:pos="874"/>
          <w:tab w:val="center" w:pos="3067"/>
          <w:tab w:val="center" w:pos="5040"/>
          <w:tab w:val="center" w:pos="5760"/>
          <w:tab w:val="center" w:pos="6480"/>
          <w:tab w:val="center" w:pos="7200"/>
          <w:tab w:val="center" w:pos="7920"/>
          <w:tab w:val="center" w:pos="8763"/>
        </w:tabs>
        <w:ind w:left="0" w:firstLine="0"/>
      </w:pPr>
      <w:r>
        <w:rPr>
          <w:rFonts w:ascii="Calibri" w:eastAsia="Calibri" w:hAnsi="Calibri" w:cs="Calibri"/>
        </w:rPr>
        <w:tab/>
      </w:r>
      <w:r>
        <w:t xml:space="preserve">1.2 </w:t>
      </w:r>
      <w:r>
        <w:tab/>
        <w:t xml:space="preserve">Compliance Violation Procedures </w:t>
      </w:r>
      <w:r>
        <w:tab/>
        <w:t xml:space="preserve"> </w:t>
      </w:r>
      <w:r>
        <w:tab/>
        <w:t xml:space="preserve"> </w:t>
      </w:r>
      <w:r>
        <w:tab/>
        <w:t xml:space="preserve"> </w:t>
      </w:r>
      <w:r>
        <w:tab/>
        <w:t xml:space="preserve"> </w:t>
      </w:r>
      <w:r>
        <w:tab/>
        <w:t xml:space="preserve"> </w:t>
      </w:r>
      <w:r>
        <w:tab/>
        <w:t xml:space="preserve">10 </w:t>
      </w:r>
    </w:p>
    <w:p w:rsidR="00E436AA" w:rsidRDefault="00F052B2">
      <w:pPr>
        <w:tabs>
          <w:tab w:val="center" w:pos="2835"/>
          <w:tab w:val="center" w:pos="5040"/>
          <w:tab w:val="center" w:pos="5760"/>
          <w:tab w:val="center" w:pos="6480"/>
          <w:tab w:val="center" w:pos="7200"/>
          <w:tab w:val="center" w:pos="7920"/>
          <w:tab w:val="center" w:pos="8763"/>
        </w:tabs>
        <w:ind w:left="0" w:firstLine="0"/>
      </w:pPr>
      <w:r>
        <w:rPr>
          <w:rFonts w:ascii="Calibri" w:eastAsia="Calibri" w:hAnsi="Calibri" w:cs="Calibri"/>
        </w:rPr>
        <w:tab/>
      </w:r>
      <w:r>
        <w:t xml:space="preserve">Compliance Violation Report   </w:t>
      </w:r>
      <w:r>
        <w:tab/>
        <w:t xml:space="preserve"> </w:t>
      </w:r>
      <w:r>
        <w:tab/>
        <w:t xml:space="preserve"> </w:t>
      </w:r>
      <w:r>
        <w:tab/>
        <w:t xml:space="preserve"> </w:t>
      </w:r>
      <w:r>
        <w:tab/>
        <w:t xml:space="preserve"> </w:t>
      </w:r>
      <w:r>
        <w:tab/>
        <w:t xml:space="preserve"> </w:t>
      </w:r>
      <w:r>
        <w:tab/>
        <w:t xml:space="preserve">13 </w:t>
      </w:r>
    </w:p>
    <w:p w:rsidR="00E436AA" w:rsidRDefault="00F052B2">
      <w:pPr>
        <w:ind w:right="382"/>
        <w:jc w:val="right"/>
      </w:pPr>
      <w:r>
        <w:t xml:space="preserve">1.3 </w:t>
      </w:r>
      <w:r>
        <w:tab/>
        <w:t xml:space="preserve">Description of the Required OJJDP Compliance Monitoring Tasks  </w:t>
      </w:r>
      <w:r>
        <w:tab/>
        <w:t xml:space="preserve">14  Compliance Monitoring of the JJDP Act Timetable  </w:t>
      </w:r>
      <w:r>
        <w:tab/>
        <w:t xml:space="preserve"> </w:t>
      </w:r>
      <w:r>
        <w:tab/>
      </w:r>
      <w:r>
        <w:t xml:space="preserve">16 </w:t>
      </w:r>
    </w:p>
    <w:p w:rsidR="00E436AA" w:rsidRDefault="00F052B2">
      <w:pPr>
        <w:tabs>
          <w:tab w:val="center" w:pos="874"/>
          <w:tab w:val="center" w:pos="3030"/>
          <w:tab w:val="center" w:pos="5040"/>
          <w:tab w:val="center" w:pos="5760"/>
          <w:tab w:val="center" w:pos="6480"/>
          <w:tab w:val="center" w:pos="7200"/>
          <w:tab w:val="center" w:pos="7920"/>
          <w:tab w:val="center" w:pos="8762"/>
        </w:tabs>
        <w:ind w:left="0" w:firstLine="0"/>
      </w:pPr>
      <w:r>
        <w:rPr>
          <w:rFonts w:ascii="Calibri" w:eastAsia="Calibri" w:hAnsi="Calibri" w:cs="Calibri"/>
        </w:rPr>
        <w:tab/>
      </w:r>
      <w:r>
        <w:t xml:space="preserve">1.4 </w:t>
      </w:r>
      <w:r>
        <w:tab/>
        <w:t xml:space="preserve">Compliance Monitoring Authority </w:t>
      </w:r>
      <w:r>
        <w:tab/>
        <w:t xml:space="preserve"> </w:t>
      </w:r>
      <w:r>
        <w:tab/>
        <w:t xml:space="preserve"> </w:t>
      </w:r>
      <w:r>
        <w:tab/>
        <w:t xml:space="preserve"> </w:t>
      </w:r>
      <w:r>
        <w:tab/>
        <w:t xml:space="preserve"> </w:t>
      </w:r>
      <w:r>
        <w:tab/>
        <w:t xml:space="preserve"> </w:t>
      </w:r>
      <w:r>
        <w:tab/>
        <w:t xml:space="preserve">18 </w:t>
      </w:r>
    </w:p>
    <w:p w:rsidR="00E436AA" w:rsidRDefault="00F052B2">
      <w:pPr>
        <w:tabs>
          <w:tab w:val="center" w:pos="4899"/>
          <w:tab w:val="center" w:pos="7920"/>
          <w:tab w:val="center" w:pos="8762"/>
        </w:tabs>
        <w:ind w:left="0" w:firstLine="0"/>
      </w:pPr>
      <w:r>
        <w:rPr>
          <w:rFonts w:ascii="Calibri" w:eastAsia="Calibri" w:hAnsi="Calibri" w:cs="Calibri"/>
        </w:rPr>
        <w:tab/>
      </w:r>
      <w:r>
        <w:t xml:space="preserve">DCJ Introductory Letter of Monitoring Authority - Sample </w:t>
      </w:r>
      <w:r>
        <w:tab/>
        <w:t xml:space="preserve"> </w:t>
      </w:r>
      <w:r>
        <w:tab/>
        <w:t xml:space="preserve">20 </w:t>
      </w:r>
    </w:p>
    <w:p w:rsidR="00E436AA" w:rsidRDefault="00F052B2">
      <w:pPr>
        <w:tabs>
          <w:tab w:val="center" w:pos="873"/>
          <w:tab w:val="center" w:pos="2823"/>
          <w:tab w:val="center" w:pos="5040"/>
          <w:tab w:val="center" w:pos="5760"/>
          <w:tab w:val="center" w:pos="6480"/>
          <w:tab w:val="center" w:pos="7200"/>
          <w:tab w:val="center" w:pos="7920"/>
          <w:tab w:val="center" w:pos="8762"/>
        </w:tabs>
        <w:ind w:left="0" w:firstLine="0"/>
      </w:pPr>
      <w:r>
        <w:rPr>
          <w:rFonts w:ascii="Calibri" w:eastAsia="Calibri" w:hAnsi="Calibri" w:cs="Calibri"/>
        </w:rPr>
        <w:tab/>
      </w:r>
      <w:r>
        <w:t xml:space="preserve">1.5 </w:t>
      </w:r>
      <w:r>
        <w:tab/>
        <w:t xml:space="preserve">Federal Definitions of Terms  </w:t>
      </w:r>
      <w:r>
        <w:tab/>
        <w:t xml:space="preserve"> </w:t>
      </w:r>
      <w:r>
        <w:tab/>
        <w:t xml:space="preserve"> </w:t>
      </w:r>
      <w:r>
        <w:tab/>
        <w:t xml:space="preserve"> </w:t>
      </w:r>
      <w:r>
        <w:tab/>
        <w:t xml:space="preserve"> </w:t>
      </w:r>
      <w:r>
        <w:tab/>
        <w:t xml:space="preserve"> </w:t>
      </w:r>
      <w:r>
        <w:tab/>
        <w:t xml:space="preserve">21 </w:t>
      </w:r>
    </w:p>
    <w:p w:rsidR="00E436AA" w:rsidRDefault="00F052B2">
      <w:pPr>
        <w:tabs>
          <w:tab w:val="center" w:pos="3970"/>
          <w:tab w:val="center" w:pos="6480"/>
          <w:tab w:val="center" w:pos="7200"/>
          <w:tab w:val="center" w:pos="7920"/>
          <w:tab w:val="center" w:pos="8763"/>
        </w:tabs>
        <w:ind w:left="0" w:firstLine="0"/>
      </w:pPr>
      <w:r>
        <w:rPr>
          <w:rFonts w:ascii="Calibri" w:eastAsia="Calibri" w:hAnsi="Calibri" w:cs="Calibri"/>
        </w:rPr>
        <w:tab/>
      </w:r>
      <w:r>
        <w:t xml:space="preserve">Formula Grant Regulation Definitions </w:t>
      </w:r>
      <w:r>
        <w:tab/>
        <w:t xml:space="preserve"> </w:t>
      </w:r>
      <w:r>
        <w:tab/>
        <w:t xml:space="preserve"> </w:t>
      </w:r>
      <w:r>
        <w:tab/>
        <w:t xml:space="preserve"> </w:t>
      </w:r>
      <w:r>
        <w:tab/>
        <w:t xml:space="preserve">23 </w:t>
      </w:r>
    </w:p>
    <w:p w:rsidR="00E436AA" w:rsidRDefault="00F052B2">
      <w:pPr>
        <w:spacing w:after="0" w:line="259" w:lineRule="auto"/>
        <w:ind w:left="0" w:firstLine="0"/>
      </w:pPr>
      <w:r>
        <w:t xml:space="preserve"> </w:t>
      </w:r>
    </w:p>
    <w:p w:rsidR="00E436AA" w:rsidRDefault="00F052B2">
      <w:pPr>
        <w:tabs>
          <w:tab w:val="center" w:pos="2965"/>
          <w:tab w:val="center" w:pos="5760"/>
          <w:tab w:val="center" w:pos="6480"/>
          <w:tab w:val="center" w:pos="7200"/>
          <w:tab w:val="center" w:pos="7920"/>
          <w:tab w:val="center" w:pos="8763"/>
        </w:tabs>
        <w:ind w:left="-12" w:firstLine="0"/>
      </w:pPr>
      <w:r>
        <w:t xml:space="preserve">2.0 </w:t>
      </w:r>
      <w:r>
        <w:tab/>
      </w:r>
      <w:r>
        <w:t xml:space="preserve">Overview of the Compliance Monitoring Tasks </w:t>
      </w:r>
      <w:r>
        <w:tab/>
        <w:t xml:space="preserve"> </w:t>
      </w:r>
      <w:r>
        <w:tab/>
        <w:t xml:space="preserve"> </w:t>
      </w:r>
      <w:r>
        <w:tab/>
        <w:t xml:space="preserve"> </w:t>
      </w:r>
      <w:r>
        <w:tab/>
        <w:t xml:space="preserve"> </w:t>
      </w:r>
      <w:r>
        <w:tab/>
        <w:t xml:space="preserve">29 </w:t>
      </w:r>
    </w:p>
    <w:p w:rsidR="00E436AA" w:rsidRDefault="00F052B2">
      <w:pPr>
        <w:ind w:right="382"/>
        <w:jc w:val="right"/>
      </w:pPr>
      <w:r>
        <w:t xml:space="preserve">2.1 </w:t>
      </w:r>
      <w:r>
        <w:tab/>
        <w:t xml:space="preserve">Identification of the Monitoring Universe </w:t>
      </w:r>
      <w:r>
        <w:tab/>
        <w:t xml:space="preserve"> </w:t>
      </w:r>
      <w:r>
        <w:tab/>
        <w:t xml:space="preserve"> </w:t>
      </w:r>
      <w:r>
        <w:tab/>
        <w:t xml:space="preserve"> </w:t>
      </w:r>
      <w:r>
        <w:tab/>
        <w:t xml:space="preserve"> </w:t>
      </w:r>
      <w:r>
        <w:tab/>
        <w:t xml:space="preserve">30 Monitoring Universe Contact Information  </w:t>
      </w:r>
      <w:r>
        <w:tab/>
        <w:t xml:space="preserve"> </w:t>
      </w:r>
      <w:r>
        <w:tab/>
        <w:t xml:space="preserve"> </w:t>
      </w:r>
      <w:r>
        <w:tab/>
        <w:t xml:space="preserve"> </w:t>
      </w:r>
      <w:r>
        <w:tab/>
        <w:t xml:space="preserve">31 </w:t>
      </w:r>
    </w:p>
    <w:p w:rsidR="00E436AA" w:rsidRDefault="00F052B2">
      <w:pPr>
        <w:tabs>
          <w:tab w:val="center" w:pos="3511"/>
          <w:tab w:val="center" w:pos="5760"/>
          <w:tab w:val="center" w:pos="6480"/>
          <w:tab w:val="center" w:pos="7200"/>
          <w:tab w:val="center" w:pos="7920"/>
          <w:tab w:val="center" w:pos="8763"/>
        </w:tabs>
        <w:ind w:left="0" w:firstLine="0"/>
      </w:pPr>
      <w:r>
        <w:rPr>
          <w:rFonts w:ascii="Calibri" w:eastAsia="Calibri" w:hAnsi="Calibri" w:cs="Calibri"/>
        </w:rPr>
        <w:tab/>
      </w:r>
      <w:r>
        <w:t xml:space="preserve">Monitoring Universe Survey  </w:t>
      </w:r>
      <w:r>
        <w:tab/>
        <w:t xml:space="preserve"> </w:t>
      </w:r>
      <w:r>
        <w:tab/>
        <w:t xml:space="preserve"> </w:t>
      </w:r>
      <w:r>
        <w:tab/>
        <w:t xml:space="preserve"> </w:t>
      </w:r>
      <w:r>
        <w:tab/>
        <w:t xml:space="preserve"> </w:t>
      </w:r>
      <w:r>
        <w:tab/>
        <w:t xml:space="preserve">35 </w:t>
      </w:r>
    </w:p>
    <w:p w:rsidR="00E436AA" w:rsidRDefault="00F052B2">
      <w:pPr>
        <w:tabs>
          <w:tab w:val="center" w:pos="2703"/>
          <w:tab w:val="center" w:pos="3600"/>
          <w:tab w:val="center" w:pos="4320"/>
          <w:tab w:val="center" w:pos="5040"/>
          <w:tab w:val="center" w:pos="5760"/>
          <w:tab w:val="center" w:pos="6480"/>
          <w:tab w:val="center" w:pos="7200"/>
          <w:tab w:val="center" w:pos="7920"/>
          <w:tab w:val="center" w:pos="8763"/>
        </w:tabs>
        <w:ind w:left="0" w:firstLine="0"/>
      </w:pPr>
      <w:r>
        <w:rPr>
          <w:rFonts w:ascii="Calibri" w:eastAsia="Calibri" w:hAnsi="Calibri" w:cs="Calibri"/>
        </w:rPr>
        <w:tab/>
      </w:r>
      <w:r>
        <w:t xml:space="preserve">Facility List </w:t>
      </w:r>
      <w:r>
        <w:tab/>
        <w:t xml:space="preserve"> </w:t>
      </w:r>
      <w:r>
        <w:tab/>
        <w:t xml:space="preserve"> </w:t>
      </w:r>
      <w:r>
        <w:tab/>
        <w:t xml:space="preserve"> </w:t>
      </w:r>
      <w:r>
        <w:tab/>
        <w:t xml:space="preserve"> </w:t>
      </w:r>
      <w:r>
        <w:tab/>
        <w:t xml:space="preserve"> </w:t>
      </w:r>
      <w:r>
        <w:tab/>
        <w:t xml:space="preserve"> </w:t>
      </w:r>
      <w:r>
        <w:tab/>
        <w:t xml:space="preserve"> </w:t>
      </w:r>
      <w:r>
        <w:tab/>
        <w:t xml:space="preserve">36 </w:t>
      </w:r>
    </w:p>
    <w:p w:rsidR="00E436AA" w:rsidRDefault="00F052B2">
      <w:pPr>
        <w:tabs>
          <w:tab w:val="center" w:pos="874"/>
          <w:tab w:val="center" w:pos="3403"/>
          <w:tab w:val="center" w:pos="5760"/>
          <w:tab w:val="center" w:pos="6480"/>
          <w:tab w:val="center" w:pos="7200"/>
          <w:tab w:val="center" w:pos="7920"/>
          <w:tab w:val="center" w:pos="8763"/>
        </w:tabs>
        <w:ind w:left="0" w:firstLine="0"/>
      </w:pPr>
      <w:r>
        <w:rPr>
          <w:rFonts w:ascii="Calibri" w:eastAsia="Calibri" w:hAnsi="Calibri" w:cs="Calibri"/>
        </w:rPr>
        <w:tab/>
      </w:r>
      <w:r>
        <w:t xml:space="preserve">2.2 </w:t>
      </w:r>
      <w:r>
        <w:tab/>
        <w:t>Classi</w:t>
      </w:r>
      <w:r>
        <w:t xml:space="preserve">fication of the Monitoring Universe </w:t>
      </w:r>
      <w:r>
        <w:tab/>
        <w:t xml:space="preserve"> </w:t>
      </w:r>
      <w:r>
        <w:tab/>
        <w:t xml:space="preserve"> </w:t>
      </w:r>
      <w:r>
        <w:tab/>
        <w:t xml:space="preserve"> </w:t>
      </w:r>
      <w:r>
        <w:tab/>
        <w:t xml:space="preserve"> </w:t>
      </w:r>
      <w:r>
        <w:tab/>
        <w:t xml:space="preserve">37 </w:t>
      </w:r>
    </w:p>
    <w:p w:rsidR="00E436AA" w:rsidRDefault="00F052B2">
      <w:pPr>
        <w:tabs>
          <w:tab w:val="center" w:pos="3921"/>
          <w:tab w:val="center" w:pos="6480"/>
          <w:tab w:val="center" w:pos="7200"/>
          <w:tab w:val="center" w:pos="7920"/>
          <w:tab w:val="center" w:pos="8763"/>
        </w:tabs>
        <w:ind w:left="0" w:firstLine="0"/>
      </w:pPr>
      <w:r>
        <w:rPr>
          <w:rFonts w:ascii="Calibri" w:eastAsia="Calibri" w:hAnsi="Calibri" w:cs="Calibri"/>
        </w:rPr>
        <w:tab/>
      </w:r>
      <w:r>
        <w:t xml:space="preserve">Monitoring Classification Master List  </w:t>
      </w:r>
      <w:r>
        <w:tab/>
        <w:t xml:space="preserve"> </w:t>
      </w:r>
      <w:r>
        <w:tab/>
        <w:t xml:space="preserve"> </w:t>
      </w:r>
      <w:r>
        <w:tab/>
        <w:t xml:space="preserve"> </w:t>
      </w:r>
      <w:r>
        <w:tab/>
        <w:t xml:space="preserve">40 </w:t>
      </w:r>
    </w:p>
    <w:p w:rsidR="00E436AA" w:rsidRDefault="00F052B2">
      <w:pPr>
        <w:ind w:left="2160" w:right="11" w:hanging="1440"/>
      </w:pPr>
      <w:r>
        <w:t xml:space="preserve">2.3 </w:t>
      </w:r>
      <w:r>
        <w:tab/>
        <w:t xml:space="preserve">Inspection of Facilities </w:t>
      </w:r>
      <w:r>
        <w:tab/>
        <w:t xml:space="preserve"> </w:t>
      </w:r>
      <w:r>
        <w:tab/>
        <w:t xml:space="preserve"> </w:t>
      </w:r>
      <w:r>
        <w:tab/>
        <w:t xml:space="preserve"> </w:t>
      </w:r>
      <w:r>
        <w:tab/>
        <w:t xml:space="preserve"> </w:t>
      </w:r>
      <w:r>
        <w:tab/>
        <w:t xml:space="preserve"> </w:t>
      </w:r>
      <w:r>
        <w:tab/>
        <w:t xml:space="preserve"> </w:t>
      </w:r>
      <w:r>
        <w:tab/>
        <w:t xml:space="preserve">41 Facility Information Form  </w:t>
      </w:r>
      <w:r>
        <w:tab/>
        <w:t xml:space="preserve"> </w:t>
      </w:r>
      <w:r>
        <w:tab/>
        <w:t xml:space="preserve"> </w:t>
      </w:r>
      <w:r>
        <w:tab/>
        <w:t xml:space="preserve"> </w:t>
      </w:r>
      <w:r>
        <w:tab/>
        <w:t xml:space="preserve"> </w:t>
      </w:r>
      <w:r>
        <w:tab/>
        <w:t xml:space="preserve"> </w:t>
      </w:r>
      <w:r>
        <w:tab/>
        <w:t xml:space="preserve">48 Sight and Sound Inspection Checklist </w:t>
      </w:r>
      <w:r>
        <w:tab/>
        <w:t xml:space="preserve"> </w:t>
      </w:r>
      <w:r>
        <w:tab/>
        <w:t xml:space="preserve"> </w:t>
      </w:r>
      <w:r>
        <w:tab/>
        <w:t xml:space="preserve"> </w:t>
      </w:r>
      <w:r>
        <w:tab/>
        <w:t xml:space="preserve">49 </w:t>
      </w:r>
    </w:p>
    <w:p w:rsidR="00E436AA" w:rsidRDefault="00F052B2">
      <w:pPr>
        <w:tabs>
          <w:tab w:val="center" w:pos="4899"/>
          <w:tab w:val="center" w:pos="7920"/>
          <w:tab w:val="center" w:pos="8763"/>
        </w:tabs>
        <w:ind w:left="0" w:firstLine="0"/>
      </w:pPr>
      <w:r>
        <w:rPr>
          <w:rFonts w:ascii="Calibri" w:eastAsia="Calibri" w:hAnsi="Calibri" w:cs="Calibri"/>
        </w:rPr>
        <w:tab/>
      </w:r>
      <w:r>
        <w:t>Law Enforcement Cert</w:t>
      </w:r>
      <w:r>
        <w:t xml:space="preserve">ification of NS Classification Form </w:t>
      </w:r>
      <w:r>
        <w:tab/>
        <w:t xml:space="preserve"> </w:t>
      </w:r>
      <w:r>
        <w:tab/>
        <w:t xml:space="preserve">50 </w:t>
      </w:r>
    </w:p>
    <w:p w:rsidR="00E436AA" w:rsidRDefault="00F052B2">
      <w:pPr>
        <w:tabs>
          <w:tab w:val="center" w:pos="3847"/>
          <w:tab w:val="center" w:pos="6480"/>
          <w:tab w:val="center" w:pos="7200"/>
          <w:tab w:val="center" w:pos="7920"/>
          <w:tab w:val="center" w:pos="8763"/>
        </w:tabs>
        <w:ind w:left="0" w:firstLine="0"/>
      </w:pPr>
      <w:r>
        <w:rPr>
          <w:rFonts w:ascii="Calibri" w:eastAsia="Calibri" w:hAnsi="Calibri" w:cs="Calibri"/>
        </w:rPr>
        <w:tab/>
      </w:r>
      <w:r>
        <w:t xml:space="preserve">Monthly Compliance Monitor’s Log  </w:t>
      </w:r>
      <w:r>
        <w:tab/>
        <w:t xml:space="preserve"> </w:t>
      </w:r>
      <w:r>
        <w:tab/>
        <w:t xml:space="preserve"> </w:t>
      </w:r>
      <w:r>
        <w:tab/>
        <w:t xml:space="preserve"> </w:t>
      </w:r>
      <w:r>
        <w:tab/>
        <w:t xml:space="preserve">51 </w:t>
      </w:r>
    </w:p>
    <w:p w:rsidR="00E436AA" w:rsidRDefault="00F052B2">
      <w:pPr>
        <w:tabs>
          <w:tab w:val="center" w:pos="3432"/>
          <w:tab w:val="center" w:pos="5040"/>
          <w:tab w:val="center" w:pos="5760"/>
          <w:tab w:val="center" w:pos="6480"/>
          <w:tab w:val="center" w:pos="7200"/>
          <w:tab w:val="center" w:pos="7920"/>
          <w:tab w:val="center" w:pos="8763"/>
        </w:tabs>
        <w:ind w:left="0" w:firstLine="0"/>
      </w:pPr>
      <w:r>
        <w:rPr>
          <w:rFonts w:ascii="Calibri" w:eastAsia="Calibri" w:hAnsi="Calibri" w:cs="Calibri"/>
        </w:rPr>
        <w:tab/>
      </w:r>
      <w:r>
        <w:t xml:space="preserve">On-Site Summary Results  </w:t>
      </w:r>
      <w:r>
        <w:tab/>
        <w:t xml:space="preserve"> </w:t>
      </w:r>
      <w:r>
        <w:tab/>
        <w:t xml:space="preserve"> </w:t>
      </w:r>
      <w:r>
        <w:tab/>
        <w:t xml:space="preserve"> </w:t>
      </w:r>
      <w:r>
        <w:tab/>
        <w:t xml:space="preserve"> </w:t>
      </w:r>
      <w:r>
        <w:tab/>
        <w:t xml:space="preserve"> </w:t>
      </w:r>
      <w:r>
        <w:tab/>
        <w:t xml:space="preserve">52 </w:t>
      </w:r>
    </w:p>
    <w:p w:rsidR="00E436AA" w:rsidRDefault="00F052B2">
      <w:pPr>
        <w:tabs>
          <w:tab w:val="center" w:pos="874"/>
          <w:tab w:val="center" w:pos="2975"/>
          <w:tab w:val="center" w:pos="5040"/>
          <w:tab w:val="center" w:pos="5760"/>
          <w:tab w:val="center" w:pos="6480"/>
          <w:tab w:val="center" w:pos="7200"/>
          <w:tab w:val="center" w:pos="7920"/>
          <w:tab w:val="center" w:pos="8763"/>
        </w:tabs>
        <w:ind w:left="0" w:firstLine="0"/>
      </w:pPr>
      <w:r>
        <w:rPr>
          <w:rFonts w:ascii="Calibri" w:eastAsia="Calibri" w:hAnsi="Calibri" w:cs="Calibri"/>
        </w:rPr>
        <w:tab/>
      </w:r>
      <w:r>
        <w:t xml:space="preserve">2.4 </w:t>
      </w:r>
      <w:r>
        <w:tab/>
        <w:t xml:space="preserve">Data Collection and Verification </w:t>
      </w:r>
      <w:r>
        <w:tab/>
        <w:t xml:space="preserve"> </w:t>
      </w:r>
      <w:r>
        <w:tab/>
        <w:t xml:space="preserve"> </w:t>
      </w:r>
      <w:r>
        <w:tab/>
        <w:t xml:space="preserve"> </w:t>
      </w:r>
      <w:r>
        <w:tab/>
        <w:t xml:space="preserve"> </w:t>
      </w:r>
      <w:r>
        <w:tab/>
        <w:t xml:space="preserve"> </w:t>
      </w:r>
      <w:r>
        <w:tab/>
        <w:t xml:space="preserve">53 </w:t>
      </w:r>
    </w:p>
    <w:p w:rsidR="00E436AA" w:rsidRDefault="00F052B2">
      <w:pPr>
        <w:tabs>
          <w:tab w:val="center" w:pos="720"/>
          <w:tab w:val="center" w:pos="1440"/>
          <w:tab w:val="center" w:pos="3181"/>
          <w:tab w:val="center" w:pos="5040"/>
          <w:tab w:val="center" w:pos="5760"/>
          <w:tab w:val="center" w:pos="6480"/>
          <w:tab w:val="center" w:pos="7200"/>
          <w:tab w:val="center" w:pos="7920"/>
          <w:tab w:val="center" w:pos="8763"/>
        </w:tabs>
        <w:ind w:left="-12" w:firstLine="0"/>
      </w:pPr>
      <w:r>
        <w:t xml:space="preserve"> </w:t>
      </w:r>
      <w:r>
        <w:tab/>
        <w:t xml:space="preserve"> </w:t>
      </w:r>
      <w:r>
        <w:tab/>
        <w:t xml:space="preserve"> </w:t>
      </w:r>
      <w:r>
        <w:tab/>
        <w:t xml:space="preserve">Juvenile Holding Log   </w:t>
      </w:r>
      <w:r>
        <w:tab/>
        <w:t xml:space="preserve"> </w:t>
      </w:r>
      <w:r>
        <w:tab/>
        <w:t xml:space="preserve"> </w:t>
      </w:r>
      <w:r>
        <w:tab/>
        <w:t xml:space="preserve"> </w:t>
      </w:r>
      <w:r>
        <w:tab/>
        <w:t xml:space="preserve"> </w:t>
      </w:r>
      <w:r>
        <w:tab/>
        <w:t xml:space="preserve"> </w:t>
      </w:r>
      <w:r>
        <w:tab/>
        <w:t xml:space="preserve">59 </w:t>
      </w:r>
    </w:p>
    <w:p w:rsidR="00E436AA" w:rsidRDefault="00F052B2">
      <w:pPr>
        <w:tabs>
          <w:tab w:val="center" w:pos="4466"/>
          <w:tab w:val="center" w:pos="7200"/>
          <w:tab w:val="center" w:pos="7920"/>
          <w:tab w:val="right" w:pos="9282"/>
        </w:tabs>
        <w:ind w:left="0" w:firstLine="0"/>
      </w:pPr>
      <w:r>
        <w:rPr>
          <w:rFonts w:ascii="Calibri" w:eastAsia="Calibri" w:hAnsi="Calibri" w:cs="Calibri"/>
        </w:rPr>
        <w:tab/>
      </w:r>
      <w:r>
        <w:t xml:space="preserve">Sample End of Year Letter to Law Enforcement </w:t>
      </w:r>
      <w:r>
        <w:tab/>
        <w:t xml:space="preserve"> </w:t>
      </w:r>
      <w:r>
        <w:tab/>
        <w:t xml:space="preserve"> </w:t>
      </w:r>
      <w:r>
        <w:tab/>
        <w:t xml:space="preserve">60-61 </w:t>
      </w:r>
    </w:p>
    <w:p w:rsidR="00E436AA" w:rsidRDefault="00F052B2">
      <w:pPr>
        <w:tabs>
          <w:tab w:val="center" w:pos="3788"/>
          <w:tab w:val="center" w:pos="6480"/>
          <w:tab w:val="center" w:pos="7200"/>
          <w:tab w:val="center" w:pos="7920"/>
          <w:tab w:val="center" w:pos="8763"/>
        </w:tabs>
        <w:ind w:left="0" w:firstLine="0"/>
      </w:pPr>
      <w:r>
        <w:rPr>
          <w:rFonts w:ascii="Calibri" w:eastAsia="Calibri" w:hAnsi="Calibri" w:cs="Calibri"/>
        </w:rPr>
        <w:tab/>
      </w:r>
      <w:r>
        <w:t xml:space="preserve">2.4.1 Deinstitutionalization of Status Offenders  </w:t>
      </w:r>
      <w:r>
        <w:tab/>
        <w:t xml:space="preserve"> </w:t>
      </w:r>
      <w:r>
        <w:tab/>
        <w:t xml:space="preserve"> </w:t>
      </w:r>
      <w:r>
        <w:tab/>
        <w:t xml:space="preserve"> </w:t>
      </w:r>
      <w:r>
        <w:tab/>
        <w:t xml:space="preserve">69 </w:t>
      </w:r>
    </w:p>
    <w:p w:rsidR="00E436AA" w:rsidRDefault="00F052B2">
      <w:pPr>
        <w:tabs>
          <w:tab w:val="center" w:pos="721"/>
          <w:tab w:val="center" w:pos="3177"/>
          <w:tab w:val="center" w:pos="5760"/>
          <w:tab w:val="center" w:pos="6480"/>
          <w:tab w:val="center" w:pos="7200"/>
          <w:tab w:val="center" w:pos="7920"/>
          <w:tab w:val="center" w:pos="8763"/>
        </w:tabs>
        <w:ind w:left="-12" w:firstLine="0"/>
      </w:pPr>
      <w:r>
        <w:t xml:space="preserve"> </w:t>
      </w:r>
      <w:r>
        <w:tab/>
        <w:t xml:space="preserve"> </w:t>
      </w:r>
      <w:r>
        <w:tab/>
        <w:t xml:space="preserve">2.4.2 Sight and Sound Separation   </w:t>
      </w:r>
      <w:r>
        <w:tab/>
        <w:t xml:space="preserve"> </w:t>
      </w:r>
      <w:r>
        <w:tab/>
        <w:t xml:space="preserve"> </w:t>
      </w:r>
      <w:r>
        <w:tab/>
        <w:t xml:space="preserve"> </w:t>
      </w:r>
      <w:r>
        <w:tab/>
        <w:t xml:space="preserve"> </w:t>
      </w:r>
      <w:r>
        <w:tab/>
        <w:t xml:space="preserve">71 </w:t>
      </w:r>
    </w:p>
    <w:p w:rsidR="00E436AA" w:rsidRDefault="00F052B2">
      <w:pPr>
        <w:tabs>
          <w:tab w:val="center" w:pos="721"/>
          <w:tab w:val="center" w:pos="4283"/>
          <w:tab w:val="center" w:pos="7920"/>
          <w:tab w:val="center" w:pos="8763"/>
        </w:tabs>
        <w:ind w:left="-12" w:firstLine="0"/>
      </w:pPr>
      <w:r>
        <w:t xml:space="preserve"> </w:t>
      </w:r>
      <w:r>
        <w:tab/>
        <w:t xml:space="preserve"> </w:t>
      </w:r>
      <w:r>
        <w:tab/>
        <w:t xml:space="preserve">2.4.2 Removal of Juveniles from Adult Jails and Lockups </w:t>
      </w:r>
      <w:r>
        <w:tab/>
        <w:t xml:space="preserve"> </w:t>
      </w:r>
      <w:r>
        <w:tab/>
        <w:t xml:space="preserve">73 </w:t>
      </w:r>
    </w:p>
    <w:p w:rsidR="00E436AA" w:rsidRDefault="00F052B2">
      <w:pPr>
        <w:tabs>
          <w:tab w:val="center" w:pos="874"/>
          <w:tab w:val="center" w:pos="3648"/>
          <w:tab w:val="center" w:pos="6480"/>
          <w:tab w:val="center" w:pos="7200"/>
          <w:tab w:val="center" w:pos="7920"/>
          <w:tab w:val="center" w:pos="8763"/>
        </w:tabs>
        <w:ind w:left="0" w:firstLine="0"/>
      </w:pPr>
      <w:r>
        <w:rPr>
          <w:rFonts w:ascii="Calibri" w:eastAsia="Calibri" w:hAnsi="Calibri" w:cs="Calibri"/>
        </w:rPr>
        <w:tab/>
      </w:r>
      <w:r>
        <w:t xml:space="preserve">2.5 </w:t>
      </w:r>
      <w:r>
        <w:tab/>
        <w:t>Annual Compl</w:t>
      </w:r>
      <w:r>
        <w:t xml:space="preserve">iance Monitoring Report Period </w:t>
      </w:r>
      <w:r>
        <w:tab/>
        <w:t xml:space="preserve"> </w:t>
      </w:r>
      <w:r>
        <w:tab/>
        <w:t xml:space="preserve"> </w:t>
      </w:r>
      <w:r>
        <w:tab/>
        <w:t xml:space="preserve"> </w:t>
      </w:r>
      <w:r>
        <w:tab/>
        <w:t xml:space="preserve">75 </w:t>
      </w:r>
    </w:p>
    <w:p w:rsidR="00E436AA" w:rsidRDefault="00F052B2">
      <w:pPr>
        <w:tabs>
          <w:tab w:val="center" w:pos="874"/>
          <w:tab w:val="center" w:pos="4871"/>
          <w:tab w:val="center" w:pos="8762"/>
        </w:tabs>
        <w:ind w:left="0" w:firstLine="0"/>
      </w:pPr>
      <w:r>
        <w:rPr>
          <w:rFonts w:ascii="Calibri" w:eastAsia="Calibri" w:hAnsi="Calibri" w:cs="Calibri"/>
        </w:rPr>
        <w:tab/>
      </w:r>
      <w:r>
        <w:t xml:space="preserve">2.6 </w:t>
      </w:r>
      <w:r>
        <w:tab/>
        <w:t xml:space="preserve">Annual Method of Reporting Colorado’s Compliance with the JJDP Act  </w:t>
      </w:r>
      <w:r>
        <w:tab/>
        <w:t xml:space="preserve">76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p w:rsidR="00E436AA" w:rsidRDefault="00F052B2">
      <w:pPr>
        <w:tabs>
          <w:tab w:val="center" w:pos="3796"/>
          <w:tab w:val="center" w:pos="7200"/>
          <w:tab w:val="center" w:pos="7920"/>
          <w:tab w:val="center" w:pos="8762"/>
        </w:tabs>
        <w:ind w:left="-12" w:firstLine="0"/>
      </w:pPr>
      <w:r>
        <w:t xml:space="preserve">3.0 </w:t>
      </w:r>
      <w:r>
        <w:tab/>
        <w:t xml:space="preserve">Core Requirements and OJJDP Regulations by Type of Facility </w:t>
      </w:r>
      <w:r>
        <w:tab/>
        <w:t xml:space="preserve"> </w:t>
      </w:r>
      <w:r>
        <w:tab/>
        <w:t xml:space="preserve"> </w:t>
      </w:r>
      <w:r>
        <w:tab/>
        <w:t xml:space="preserve">77 </w:t>
      </w:r>
    </w:p>
    <w:p w:rsidR="00E436AA" w:rsidRDefault="00F052B2">
      <w:pPr>
        <w:tabs>
          <w:tab w:val="center" w:pos="874"/>
          <w:tab w:val="center" w:pos="3055"/>
          <w:tab w:val="center" w:pos="5040"/>
          <w:tab w:val="center" w:pos="5760"/>
          <w:tab w:val="center" w:pos="6480"/>
          <w:tab w:val="center" w:pos="7200"/>
          <w:tab w:val="center" w:pos="7920"/>
          <w:tab w:val="center" w:pos="8762"/>
        </w:tabs>
        <w:ind w:left="0" w:firstLine="0"/>
      </w:pPr>
      <w:r>
        <w:rPr>
          <w:rFonts w:ascii="Calibri" w:eastAsia="Calibri" w:hAnsi="Calibri" w:cs="Calibri"/>
        </w:rPr>
        <w:tab/>
      </w:r>
      <w:r>
        <w:t xml:space="preserve">3.1 </w:t>
      </w:r>
      <w:r>
        <w:tab/>
        <w:t xml:space="preserve">Secure and Non-Secure Custody </w:t>
      </w:r>
      <w:r>
        <w:tab/>
        <w:t xml:space="preserve"> </w:t>
      </w:r>
      <w:r>
        <w:tab/>
        <w:t xml:space="preserve"> </w:t>
      </w:r>
      <w:r>
        <w:tab/>
        <w:t xml:space="preserve"> </w:t>
      </w:r>
      <w:r>
        <w:tab/>
        <w:t xml:space="preserve"> </w:t>
      </w:r>
      <w:r>
        <w:tab/>
        <w:t xml:space="preserve"> </w:t>
      </w:r>
      <w:r>
        <w:tab/>
        <w:t xml:space="preserve">78 </w:t>
      </w:r>
    </w:p>
    <w:p w:rsidR="00E436AA" w:rsidRDefault="00F052B2">
      <w:pPr>
        <w:tabs>
          <w:tab w:val="center" w:pos="873"/>
          <w:tab w:val="center" w:pos="3107"/>
          <w:tab w:val="center" w:pos="5759"/>
          <w:tab w:val="center" w:pos="6479"/>
          <w:tab w:val="center" w:pos="7199"/>
          <w:tab w:val="center" w:pos="7919"/>
          <w:tab w:val="center" w:pos="8762"/>
        </w:tabs>
        <w:ind w:left="0" w:firstLine="0"/>
      </w:pPr>
      <w:r>
        <w:rPr>
          <w:rFonts w:ascii="Calibri" w:eastAsia="Calibri" w:hAnsi="Calibri" w:cs="Calibri"/>
        </w:rPr>
        <w:tab/>
      </w:r>
      <w:r>
        <w:t xml:space="preserve">3.2 </w:t>
      </w:r>
      <w:r>
        <w:tab/>
      </w:r>
      <w:r>
        <w:t xml:space="preserve">Transferred and Waived Juveniles   </w:t>
      </w:r>
      <w:r>
        <w:tab/>
        <w:t xml:space="preserve"> </w:t>
      </w:r>
      <w:r>
        <w:tab/>
        <w:t xml:space="preserve"> </w:t>
      </w:r>
      <w:r>
        <w:tab/>
        <w:t xml:space="preserve"> </w:t>
      </w:r>
      <w:r>
        <w:tab/>
        <w:t xml:space="preserve"> </w:t>
      </w:r>
      <w:r>
        <w:tab/>
        <w:t xml:space="preserve">81 </w:t>
      </w:r>
    </w:p>
    <w:p w:rsidR="00E436AA" w:rsidRDefault="00F052B2">
      <w:pPr>
        <w:tabs>
          <w:tab w:val="center" w:pos="873"/>
          <w:tab w:val="center" w:pos="2417"/>
          <w:tab w:val="center" w:pos="4319"/>
          <w:tab w:val="center" w:pos="5039"/>
          <w:tab w:val="center" w:pos="5759"/>
          <w:tab w:val="center" w:pos="6479"/>
          <w:tab w:val="center" w:pos="7199"/>
          <w:tab w:val="center" w:pos="7919"/>
          <w:tab w:val="center" w:pos="8762"/>
        </w:tabs>
        <w:ind w:left="0" w:firstLine="0"/>
      </w:pPr>
      <w:r>
        <w:rPr>
          <w:rFonts w:ascii="Calibri" w:eastAsia="Calibri" w:hAnsi="Calibri" w:cs="Calibri"/>
        </w:rPr>
        <w:tab/>
      </w:r>
      <w:r>
        <w:t xml:space="preserve">3.3 </w:t>
      </w:r>
      <w:r>
        <w:tab/>
        <w:t xml:space="preserve">Collocated Facilities  </w:t>
      </w:r>
      <w:r>
        <w:tab/>
        <w:t xml:space="preserve"> </w:t>
      </w:r>
      <w:r>
        <w:tab/>
        <w:t xml:space="preserve"> </w:t>
      </w:r>
      <w:r>
        <w:tab/>
        <w:t xml:space="preserve"> </w:t>
      </w:r>
      <w:r>
        <w:tab/>
        <w:t xml:space="preserve"> </w:t>
      </w:r>
      <w:r>
        <w:tab/>
        <w:t xml:space="preserve"> </w:t>
      </w:r>
      <w:r>
        <w:tab/>
        <w:t xml:space="preserve"> </w:t>
      </w:r>
      <w:r>
        <w:tab/>
        <w:t xml:space="preserve">82 </w:t>
      </w:r>
    </w:p>
    <w:p w:rsidR="00E436AA" w:rsidRDefault="00F052B2">
      <w:pPr>
        <w:tabs>
          <w:tab w:val="center" w:pos="3859"/>
          <w:tab w:val="center" w:pos="6479"/>
          <w:tab w:val="center" w:pos="7199"/>
          <w:tab w:val="center" w:pos="7919"/>
          <w:tab w:val="center" w:pos="8762"/>
        </w:tabs>
        <w:ind w:left="0" w:firstLine="0"/>
      </w:pPr>
      <w:r>
        <w:rPr>
          <w:rFonts w:ascii="Calibri" w:eastAsia="Calibri" w:hAnsi="Calibri" w:cs="Calibri"/>
        </w:rPr>
        <w:tab/>
      </w:r>
      <w:r>
        <w:t xml:space="preserve">DCJ Policy on Collocated Facilities  </w:t>
      </w:r>
      <w:r>
        <w:tab/>
        <w:t xml:space="preserve"> </w:t>
      </w:r>
      <w:r>
        <w:tab/>
        <w:t xml:space="preserve"> </w:t>
      </w:r>
      <w:r>
        <w:tab/>
        <w:t xml:space="preserve"> </w:t>
      </w:r>
      <w:r>
        <w:tab/>
        <w:t xml:space="preserve">84 </w:t>
      </w:r>
    </w:p>
    <w:p w:rsidR="00E436AA" w:rsidRDefault="00F052B2">
      <w:pPr>
        <w:tabs>
          <w:tab w:val="center" w:pos="3710"/>
          <w:tab w:val="center" w:pos="5759"/>
          <w:tab w:val="center" w:pos="6479"/>
          <w:tab w:val="center" w:pos="7199"/>
          <w:tab w:val="center" w:pos="7919"/>
          <w:tab w:val="center" w:pos="8762"/>
        </w:tabs>
        <w:ind w:left="0" w:firstLine="0"/>
      </w:pPr>
      <w:r>
        <w:rPr>
          <w:rFonts w:ascii="Calibri" w:eastAsia="Calibri" w:hAnsi="Calibri" w:cs="Calibri"/>
        </w:rPr>
        <w:tab/>
      </w:r>
      <w:r>
        <w:t xml:space="preserve">Colorado's Collocated Checklist </w:t>
      </w:r>
      <w:r>
        <w:tab/>
        <w:t xml:space="preserve"> </w:t>
      </w:r>
      <w:r>
        <w:tab/>
        <w:t xml:space="preserve"> </w:t>
      </w:r>
      <w:r>
        <w:tab/>
        <w:t xml:space="preserve"> </w:t>
      </w:r>
      <w:r>
        <w:tab/>
        <w:t xml:space="preserve"> </w:t>
      </w:r>
      <w:r>
        <w:tab/>
        <w:t xml:space="preserve">86 </w:t>
      </w:r>
    </w:p>
    <w:p w:rsidR="00E436AA" w:rsidRDefault="00F052B2">
      <w:pPr>
        <w:tabs>
          <w:tab w:val="center" w:pos="873"/>
          <w:tab w:val="center" w:pos="2571"/>
          <w:tab w:val="center" w:pos="4319"/>
          <w:tab w:val="center" w:pos="5039"/>
          <w:tab w:val="center" w:pos="5759"/>
          <w:tab w:val="center" w:pos="6479"/>
          <w:tab w:val="center" w:pos="7199"/>
          <w:tab w:val="center" w:pos="7919"/>
          <w:tab w:val="center" w:pos="8762"/>
        </w:tabs>
        <w:ind w:left="0" w:firstLine="0"/>
      </w:pPr>
      <w:r>
        <w:rPr>
          <w:rFonts w:ascii="Calibri" w:eastAsia="Calibri" w:hAnsi="Calibri" w:cs="Calibri"/>
        </w:rPr>
        <w:tab/>
      </w:r>
      <w:r>
        <w:t xml:space="preserve">3.4 </w:t>
      </w:r>
      <w:r>
        <w:tab/>
        <w:t xml:space="preserve">Court Holding Facilities </w:t>
      </w:r>
      <w:r>
        <w:tab/>
        <w:t xml:space="preserve"> </w:t>
      </w:r>
      <w:r>
        <w:tab/>
        <w:t xml:space="preserve"> </w:t>
      </w:r>
      <w:r>
        <w:tab/>
        <w:t xml:space="preserve"> </w:t>
      </w:r>
      <w:r>
        <w:tab/>
        <w:t xml:space="preserve"> </w:t>
      </w:r>
      <w:r>
        <w:tab/>
        <w:t xml:space="preserve"> </w:t>
      </w:r>
      <w:r>
        <w:tab/>
        <w:t xml:space="preserve"> </w:t>
      </w:r>
      <w:r>
        <w:tab/>
        <w:t xml:space="preserve">90 </w:t>
      </w:r>
    </w:p>
    <w:p w:rsidR="00E436AA" w:rsidRDefault="00F052B2">
      <w:pPr>
        <w:tabs>
          <w:tab w:val="center" w:pos="873"/>
          <w:tab w:val="center" w:pos="2626"/>
          <w:tab w:val="center" w:pos="4319"/>
          <w:tab w:val="center" w:pos="5039"/>
          <w:tab w:val="center" w:pos="5759"/>
          <w:tab w:val="center" w:pos="6479"/>
          <w:tab w:val="center" w:pos="7199"/>
          <w:tab w:val="center" w:pos="7919"/>
          <w:tab w:val="center" w:pos="8762"/>
        </w:tabs>
        <w:ind w:left="0" w:firstLine="0"/>
      </w:pPr>
      <w:r>
        <w:rPr>
          <w:rFonts w:ascii="Calibri" w:eastAsia="Calibri" w:hAnsi="Calibri" w:cs="Calibri"/>
        </w:rPr>
        <w:tab/>
      </w:r>
      <w:r>
        <w:t xml:space="preserve">3.5 </w:t>
      </w:r>
      <w:r>
        <w:tab/>
      </w:r>
      <w:r>
        <w:t xml:space="preserve">Other Types of Facilities </w:t>
      </w:r>
      <w:r>
        <w:tab/>
        <w:t xml:space="preserve"> </w:t>
      </w:r>
      <w:r>
        <w:tab/>
        <w:t xml:space="preserve"> </w:t>
      </w:r>
      <w:r>
        <w:tab/>
        <w:t xml:space="preserve"> </w:t>
      </w:r>
      <w:r>
        <w:tab/>
        <w:t xml:space="preserve"> </w:t>
      </w:r>
      <w:r>
        <w:tab/>
        <w:t xml:space="preserve"> </w:t>
      </w:r>
      <w:r>
        <w:tab/>
        <w:t xml:space="preserve"> </w:t>
      </w:r>
      <w:r>
        <w:tab/>
        <w:t xml:space="preserve">91 </w:t>
      </w:r>
    </w:p>
    <w:p w:rsidR="00E436AA" w:rsidRDefault="00F052B2">
      <w:pPr>
        <w:tabs>
          <w:tab w:val="center" w:pos="2088"/>
          <w:tab w:val="center" w:pos="3599"/>
          <w:tab w:val="center" w:pos="4319"/>
          <w:tab w:val="center" w:pos="5039"/>
          <w:tab w:val="center" w:pos="5759"/>
          <w:tab w:val="center" w:pos="6479"/>
          <w:tab w:val="center" w:pos="7199"/>
          <w:tab w:val="center" w:pos="7919"/>
          <w:tab w:val="center" w:pos="8762"/>
        </w:tabs>
        <w:ind w:left="0" w:firstLine="0"/>
      </w:pPr>
      <w:r>
        <w:rPr>
          <w:rFonts w:ascii="Calibri" w:eastAsia="Calibri" w:hAnsi="Calibri" w:cs="Calibri"/>
        </w:rPr>
        <w:tab/>
      </w:r>
      <w:r>
        <w:t xml:space="preserve">Adult Prisons  </w:t>
      </w:r>
      <w:r>
        <w:tab/>
        <w:t xml:space="preserve"> </w:t>
      </w:r>
      <w:r>
        <w:tab/>
        <w:t xml:space="preserve"> </w:t>
      </w:r>
      <w:r>
        <w:tab/>
        <w:t xml:space="preserve"> </w:t>
      </w:r>
      <w:r>
        <w:tab/>
        <w:t xml:space="preserve"> </w:t>
      </w:r>
      <w:r>
        <w:tab/>
        <w:t xml:space="preserve"> </w:t>
      </w:r>
      <w:r>
        <w:tab/>
        <w:t xml:space="preserve"> </w:t>
      </w:r>
      <w:r>
        <w:tab/>
        <w:t xml:space="preserve"> </w:t>
      </w:r>
      <w:r>
        <w:tab/>
        <w:t xml:space="preserve">91 </w:t>
      </w:r>
    </w:p>
    <w:p w:rsidR="00E436AA" w:rsidRDefault="00F052B2">
      <w:pPr>
        <w:ind w:left="1450" w:right="11"/>
      </w:pPr>
      <w:r>
        <w:t xml:space="preserve">Secure Mental Health Facilities      91 Non-Secure Temporary Holding Facilities      92 </w:t>
      </w:r>
    </w:p>
    <w:p w:rsidR="00E436AA" w:rsidRDefault="00F052B2">
      <w:pPr>
        <w:ind w:left="1450" w:right="11"/>
      </w:pPr>
      <w:r>
        <w:t xml:space="preserve">Staff Secure Facilities        92 Non-secure Shelter or Group Homes    92 </w:t>
      </w:r>
    </w:p>
    <w:p w:rsidR="00E436AA" w:rsidRDefault="00F052B2">
      <w:pPr>
        <w:tabs>
          <w:tab w:val="center" w:pos="3170"/>
          <w:tab w:val="center" w:pos="5760"/>
          <w:tab w:val="center" w:pos="6480"/>
          <w:tab w:val="center" w:pos="7200"/>
          <w:tab w:val="center" w:pos="7920"/>
          <w:tab w:val="center" w:pos="8763"/>
        </w:tabs>
        <w:ind w:left="0" w:firstLine="0"/>
      </w:pPr>
      <w:r>
        <w:rPr>
          <w:rFonts w:ascii="Calibri" w:eastAsia="Calibri" w:hAnsi="Calibri" w:cs="Calibri"/>
        </w:rPr>
        <w:tab/>
      </w:r>
      <w:r>
        <w:t xml:space="preserve">DCJ Temporary Holding Guidelines   </w:t>
      </w:r>
      <w:r>
        <w:tab/>
        <w:t xml:space="preserve"> </w:t>
      </w:r>
      <w:r>
        <w:tab/>
        <w:t xml:space="preserve"> </w:t>
      </w:r>
      <w:r>
        <w:tab/>
        <w:t xml:space="preserve"> </w:t>
      </w:r>
      <w:r>
        <w:tab/>
        <w:t xml:space="preserve"> </w:t>
      </w:r>
      <w:r>
        <w:tab/>
        <w:t xml:space="preserve">94 </w:t>
      </w:r>
    </w:p>
    <w:p w:rsidR="00E436AA" w:rsidRDefault="00F052B2">
      <w:pPr>
        <w:spacing w:after="0" w:line="259" w:lineRule="auto"/>
        <w:ind w:left="0" w:firstLine="0"/>
      </w:pPr>
      <w:r>
        <w:t xml:space="preserve"> </w:t>
      </w:r>
      <w:r>
        <w:tab/>
        <w:t xml:space="preserve"> </w:t>
      </w:r>
    </w:p>
    <w:p w:rsidR="00E436AA" w:rsidRDefault="00F052B2">
      <w:pPr>
        <w:tabs>
          <w:tab w:val="center" w:pos="4022"/>
          <w:tab w:val="center" w:pos="8473"/>
        </w:tabs>
        <w:ind w:left="-12" w:firstLine="0"/>
      </w:pPr>
      <w:r>
        <w:lastRenderedPageBreak/>
        <w:t xml:space="preserve">3.6 </w:t>
      </w:r>
      <w:r>
        <w:tab/>
        <w:t xml:space="preserve">Data Collection at Juvenile Detention Centers/Correctional Facilities </w:t>
      </w:r>
      <w:r>
        <w:tab/>
        <w:t xml:space="preserve">            100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r>
        <w:tab/>
        <w:t xml:space="preserve"> </w:t>
      </w:r>
      <w:r>
        <w:tab/>
        <w:t xml:space="preserve"> </w:t>
      </w:r>
      <w:r>
        <w:tab/>
        <w:t xml:space="preserve"> </w:t>
      </w:r>
      <w:r>
        <w:tab/>
        <w:t xml:space="preserve"> </w:t>
      </w:r>
      <w:r>
        <w:tab/>
        <w:t xml:space="preserve"> </w:t>
      </w:r>
    </w:p>
    <w:p w:rsidR="00E436AA" w:rsidRDefault="00F052B2">
      <w:pPr>
        <w:tabs>
          <w:tab w:val="center" w:pos="3618"/>
          <w:tab w:val="center" w:pos="7200"/>
          <w:tab w:val="center" w:pos="7920"/>
          <w:tab w:val="center" w:pos="8824"/>
        </w:tabs>
        <w:ind w:left="-12" w:firstLine="0"/>
      </w:pPr>
      <w:r>
        <w:t xml:space="preserve">5.0 </w:t>
      </w:r>
      <w:r>
        <w:tab/>
        <w:t xml:space="preserve">Process for a Facility or DCJ to Request an OJJDP Opinion </w:t>
      </w:r>
      <w:r>
        <w:tab/>
        <w:t xml:space="preserve"> </w:t>
      </w:r>
      <w:r>
        <w:tab/>
        <w:t xml:space="preserve"> </w:t>
      </w:r>
      <w:r>
        <w:tab/>
        <w:t xml:space="preserve">102 </w:t>
      </w:r>
    </w:p>
    <w:p w:rsidR="00E436AA" w:rsidRDefault="00F052B2">
      <w:pPr>
        <w:spacing w:after="0" w:line="259" w:lineRule="auto"/>
        <w:ind w:left="0" w:firstLine="0"/>
      </w:pPr>
      <w:r>
        <w:t xml:space="preserve"> </w:t>
      </w:r>
    </w:p>
    <w:p w:rsidR="00E436AA" w:rsidRDefault="00F052B2">
      <w:pPr>
        <w:tabs>
          <w:tab w:val="center" w:pos="3264"/>
          <w:tab w:val="center" w:pos="7200"/>
          <w:tab w:val="center" w:pos="7920"/>
          <w:tab w:val="center" w:pos="8824"/>
        </w:tabs>
        <w:ind w:left="-12" w:firstLine="0"/>
      </w:pPr>
      <w:r>
        <w:t xml:space="preserve">6.0 </w:t>
      </w:r>
      <w:r>
        <w:tab/>
      </w:r>
      <w:r>
        <w:t xml:space="preserve">Commonly Asked Compliance Monitoring Questions             </w:t>
      </w:r>
      <w:r>
        <w:tab/>
        <w:t xml:space="preserve"> </w:t>
      </w:r>
      <w:r>
        <w:tab/>
        <w:t xml:space="preserve"> </w:t>
      </w:r>
      <w:r>
        <w:tab/>
        <w:t xml:space="preserve">103 </w:t>
      </w:r>
    </w:p>
    <w:p w:rsidR="00E436AA" w:rsidRDefault="00F052B2">
      <w:pPr>
        <w:tabs>
          <w:tab w:val="center" w:pos="2708"/>
          <w:tab w:val="center" w:pos="5040"/>
          <w:tab w:val="center" w:pos="5760"/>
          <w:tab w:val="center" w:pos="6480"/>
          <w:tab w:val="center" w:pos="7200"/>
          <w:tab w:val="center" w:pos="7920"/>
          <w:tab w:val="center" w:pos="8640"/>
        </w:tabs>
        <w:ind w:left="0" w:firstLine="0"/>
      </w:pPr>
      <w:r>
        <w:rPr>
          <w:rFonts w:ascii="Calibri" w:eastAsia="Calibri" w:hAnsi="Calibri" w:cs="Calibri"/>
        </w:rPr>
        <w:tab/>
      </w:r>
      <w:r>
        <w:t xml:space="preserve">Deinstitutionalization of Status Offenders </w:t>
      </w:r>
      <w:r>
        <w:tab/>
        <w:t xml:space="preserve"> </w:t>
      </w:r>
      <w:r>
        <w:tab/>
        <w:t xml:space="preserve"> </w:t>
      </w:r>
      <w:r>
        <w:tab/>
        <w:t xml:space="preserve"> </w:t>
      </w:r>
      <w:r>
        <w:tab/>
        <w:t xml:space="preserve"> </w:t>
      </w:r>
      <w:r>
        <w:tab/>
        <w:t xml:space="preserve"> </w:t>
      </w:r>
      <w:r>
        <w:tab/>
        <w:t xml:space="preserve"> </w:t>
      </w:r>
    </w:p>
    <w:p w:rsidR="00E436AA" w:rsidRDefault="00F052B2">
      <w:pPr>
        <w:tabs>
          <w:tab w:val="center" w:pos="2096"/>
          <w:tab w:val="center" w:pos="4320"/>
          <w:tab w:val="center" w:pos="5040"/>
          <w:tab w:val="center" w:pos="5760"/>
          <w:tab w:val="center" w:pos="6480"/>
          <w:tab w:val="center" w:pos="7200"/>
          <w:tab w:val="center" w:pos="7920"/>
          <w:tab w:val="center" w:pos="8640"/>
        </w:tabs>
        <w:ind w:left="0" w:firstLine="0"/>
      </w:pPr>
      <w:r>
        <w:rPr>
          <w:rFonts w:ascii="Calibri" w:eastAsia="Calibri" w:hAnsi="Calibri" w:cs="Calibri"/>
        </w:rPr>
        <w:tab/>
      </w:r>
      <w:r>
        <w:t xml:space="preserve">Sight and Sound Separation  </w:t>
      </w:r>
      <w:r>
        <w:tab/>
        <w:t xml:space="preserve"> </w:t>
      </w:r>
      <w:r>
        <w:tab/>
        <w:t xml:space="preserve"> </w:t>
      </w:r>
      <w:r>
        <w:tab/>
        <w:t xml:space="preserve"> </w:t>
      </w:r>
      <w:r>
        <w:tab/>
        <w:t xml:space="preserve"> </w:t>
      </w:r>
      <w:r>
        <w:tab/>
        <w:t xml:space="preserve"> </w:t>
      </w:r>
      <w:r>
        <w:tab/>
        <w:t xml:space="preserve"> </w:t>
      </w:r>
      <w:r>
        <w:tab/>
        <w:t xml:space="preserve"> </w:t>
      </w:r>
    </w:p>
    <w:p w:rsidR="00E436AA" w:rsidRDefault="00F052B2">
      <w:pPr>
        <w:tabs>
          <w:tab w:val="center" w:pos="1349"/>
          <w:tab w:val="center" w:pos="2880"/>
          <w:tab w:val="center" w:pos="3600"/>
          <w:tab w:val="center" w:pos="4320"/>
          <w:tab w:val="center" w:pos="5040"/>
          <w:tab w:val="center" w:pos="5760"/>
          <w:tab w:val="center" w:pos="6480"/>
          <w:tab w:val="center" w:pos="7200"/>
          <w:tab w:val="center" w:pos="7920"/>
          <w:tab w:val="center" w:pos="8640"/>
        </w:tabs>
        <w:ind w:left="0" w:firstLine="0"/>
      </w:pPr>
      <w:r>
        <w:rPr>
          <w:rFonts w:ascii="Calibri" w:eastAsia="Calibri" w:hAnsi="Calibri" w:cs="Calibri"/>
        </w:rPr>
        <w:tab/>
      </w:r>
      <w:r>
        <w:t xml:space="preserve">Jail Removal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436AA" w:rsidRDefault="00F052B2">
      <w:pPr>
        <w:tabs>
          <w:tab w:val="center" w:pos="1876"/>
          <w:tab w:val="center" w:pos="3600"/>
          <w:tab w:val="center" w:pos="4320"/>
          <w:tab w:val="center" w:pos="5040"/>
          <w:tab w:val="center" w:pos="5760"/>
          <w:tab w:val="center" w:pos="6480"/>
          <w:tab w:val="center" w:pos="7201"/>
          <w:tab w:val="center" w:pos="7921"/>
          <w:tab w:val="center" w:pos="8641"/>
        </w:tabs>
        <w:ind w:left="0" w:firstLine="0"/>
      </w:pPr>
      <w:r>
        <w:rPr>
          <w:rFonts w:ascii="Calibri" w:eastAsia="Calibri" w:hAnsi="Calibri" w:cs="Calibri"/>
        </w:rPr>
        <w:tab/>
      </w:r>
      <w:r>
        <w:t xml:space="preserve"> Compliance Monitoring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436AA" w:rsidRDefault="00F052B2">
      <w:pPr>
        <w:spacing w:after="0" w:line="259" w:lineRule="auto"/>
        <w:ind w:left="1" w:firstLine="0"/>
      </w:pPr>
      <w:r>
        <w:t xml:space="preserve"> </w:t>
      </w:r>
    </w:p>
    <w:p w:rsidR="00E436AA" w:rsidRDefault="00F052B2">
      <w:pPr>
        <w:tabs>
          <w:tab w:val="center" w:pos="2161"/>
          <w:tab w:val="center" w:pos="2881"/>
          <w:tab w:val="center" w:pos="3601"/>
          <w:tab w:val="center" w:pos="4321"/>
          <w:tab w:val="center" w:pos="5041"/>
          <w:tab w:val="center" w:pos="5761"/>
          <w:tab w:val="center" w:pos="6481"/>
          <w:tab w:val="center" w:pos="7201"/>
          <w:tab w:val="center" w:pos="7921"/>
          <w:tab w:val="center" w:pos="8825"/>
        </w:tabs>
        <w:ind w:left="-12" w:firstLine="0"/>
      </w:pPr>
      <w:r>
        <w:t>Attachmen</w:t>
      </w:r>
      <w:r>
        <w:t xml:space="preserve">t Page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111 </w:t>
      </w:r>
    </w:p>
    <w:p w:rsidR="00E436AA" w:rsidRDefault="00F052B2">
      <w:pPr>
        <w:spacing w:after="0" w:line="259" w:lineRule="auto"/>
        <w:ind w:left="1" w:firstLine="0"/>
      </w:pPr>
      <w:r>
        <w:t xml:space="preserve"> </w:t>
      </w:r>
    </w:p>
    <w:p w:rsidR="00E436AA" w:rsidRDefault="00F052B2">
      <w:pPr>
        <w:pStyle w:val="Heading1"/>
        <w:tabs>
          <w:tab w:val="center" w:pos="2161"/>
          <w:tab w:val="center" w:pos="2881"/>
          <w:tab w:val="center" w:pos="3601"/>
          <w:tab w:val="center" w:pos="4321"/>
          <w:tab w:val="center" w:pos="5041"/>
          <w:tab w:val="center" w:pos="5761"/>
          <w:tab w:val="center" w:pos="6481"/>
          <w:tab w:val="center" w:pos="7201"/>
          <w:tab w:val="center" w:pos="7921"/>
          <w:tab w:val="center" w:pos="8825"/>
        </w:tabs>
        <w:ind w:left="-14" w:firstLine="0"/>
      </w:pPr>
      <w:r>
        <w:rPr>
          <w:rFonts w:ascii="Arial" w:eastAsia="Arial" w:hAnsi="Arial" w:cs="Arial"/>
          <w:b w:val="0"/>
          <w:sz w:val="22"/>
          <w:u w:val="none"/>
        </w:rPr>
        <w:t xml:space="preserve">Appendix List  </w:t>
      </w:r>
      <w:r>
        <w:rPr>
          <w:rFonts w:ascii="Arial" w:eastAsia="Arial" w:hAnsi="Arial" w:cs="Arial"/>
          <w:b w:val="0"/>
          <w:sz w:val="22"/>
          <w:u w:val="none"/>
        </w:rPr>
        <w:tab/>
        <w:t xml:space="preserve"> </w:t>
      </w:r>
      <w:r>
        <w:rPr>
          <w:rFonts w:ascii="Arial" w:eastAsia="Arial" w:hAnsi="Arial" w:cs="Arial"/>
          <w:b w:val="0"/>
          <w:sz w:val="22"/>
          <w:u w:val="none"/>
        </w:rPr>
        <w:tab/>
        <w:t xml:space="preserve"> </w:t>
      </w:r>
      <w:r>
        <w:rPr>
          <w:rFonts w:ascii="Arial" w:eastAsia="Arial" w:hAnsi="Arial" w:cs="Arial"/>
          <w:b w:val="0"/>
          <w:sz w:val="22"/>
          <w:u w:val="none"/>
        </w:rPr>
        <w:tab/>
        <w:t xml:space="preserve"> </w:t>
      </w:r>
      <w:r>
        <w:rPr>
          <w:rFonts w:ascii="Arial" w:eastAsia="Arial" w:hAnsi="Arial" w:cs="Arial"/>
          <w:b w:val="0"/>
          <w:sz w:val="22"/>
          <w:u w:val="none"/>
        </w:rPr>
        <w:tab/>
        <w:t xml:space="preserve"> </w:t>
      </w:r>
      <w:r>
        <w:rPr>
          <w:rFonts w:ascii="Arial" w:eastAsia="Arial" w:hAnsi="Arial" w:cs="Arial"/>
          <w:b w:val="0"/>
          <w:sz w:val="22"/>
          <w:u w:val="none"/>
        </w:rPr>
        <w:tab/>
        <w:t xml:space="preserve"> </w:t>
      </w:r>
      <w:r>
        <w:rPr>
          <w:rFonts w:ascii="Arial" w:eastAsia="Arial" w:hAnsi="Arial" w:cs="Arial"/>
          <w:b w:val="0"/>
          <w:sz w:val="22"/>
          <w:u w:val="none"/>
        </w:rPr>
        <w:tab/>
        <w:t xml:space="preserve"> </w:t>
      </w:r>
      <w:r>
        <w:rPr>
          <w:rFonts w:ascii="Arial" w:eastAsia="Arial" w:hAnsi="Arial" w:cs="Arial"/>
          <w:b w:val="0"/>
          <w:sz w:val="22"/>
          <w:u w:val="none"/>
        </w:rPr>
        <w:tab/>
        <w:t xml:space="preserve"> </w:t>
      </w:r>
      <w:r>
        <w:rPr>
          <w:rFonts w:ascii="Arial" w:eastAsia="Arial" w:hAnsi="Arial" w:cs="Arial"/>
          <w:b w:val="0"/>
          <w:sz w:val="22"/>
          <w:u w:val="none"/>
        </w:rPr>
        <w:tab/>
        <w:t xml:space="preserve"> </w:t>
      </w:r>
      <w:r>
        <w:rPr>
          <w:rFonts w:ascii="Arial" w:eastAsia="Arial" w:hAnsi="Arial" w:cs="Arial"/>
          <w:b w:val="0"/>
          <w:sz w:val="22"/>
          <w:u w:val="none"/>
        </w:rPr>
        <w:tab/>
        <w:t xml:space="preserve"> </w:t>
      </w:r>
      <w:r>
        <w:rPr>
          <w:rFonts w:ascii="Arial" w:eastAsia="Arial" w:hAnsi="Arial" w:cs="Arial"/>
          <w:b w:val="0"/>
          <w:sz w:val="22"/>
          <w:u w:val="none"/>
        </w:rPr>
        <w:tab/>
        <w:t xml:space="preserve">112 </w:t>
      </w:r>
    </w:p>
    <w:p w:rsidR="00E436AA" w:rsidRDefault="00F052B2">
      <w:pPr>
        <w:pStyle w:val="Heading1"/>
        <w:ind w:left="-4"/>
      </w:pPr>
      <w:r>
        <w:rPr>
          <w:rFonts w:ascii="Arial" w:eastAsia="Arial" w:hAnsi="Arial" w:cs="Arial"/>
          <w:sz w:val="22"/>
          <w:u w:val="none"/>
        </w:rPr>
        <w:t xml:space="preserve">COMPLIANCE MONITORING POLICIES AND PROCEDURES INTRODUCTION </w:t>
      </w:r>
    </w:p>
    <w:p w:rsidR="00E436AA" w:rsidRDefault="00F052B2">
      <w:pPr>
        <w:spacing w:after="0" w:line="259" w:lineRule="auto"/>
        <w:ind w:left="0" w:firstLine="0"/>
      </w:pPr>
      <w:r>
        <w:t xml:space="preserve"> </w:t>
      </w:r>
    </w:p>
    <w:p w:rsidR="00E436AA" w:rsidRDefault="00F052B2">
      <w:pPr>
        <w:ind w:left="-2" w:right="11"/>
      </w:pPr>
      <w:r>
        <w:t>Monitoring means to watch, observe, or check for a special purpose.  In this case, the special purpose is to see that the goals of the Juvenile Justice Delinquency Prevention Act of 2002 are fulfilled: deinstitutionalization of status and non-offenders, th</w:t>
      </w:r>
      <w:r>
        <w:t>e separation of alleged and adjudicated delinquents, status and non offender juveniles from adult offenders in institutions, and the removal of juveniles from adult jails and lockups.  Monitoring also means the evaluation of how well the purposes of the JJ</w:t>
      </w:r>
      <w:r>
        <w:t xml:space="preserve">DP Act are being met, and the taking of remedial action where necessary. </w:t>
      </w:r>
    </w:p>
    <w:p w:rsidR="00E436AA" w:rsidRDefault="00F052B2">
      <w:pPr>
        <w:spacing w:after="0" w:line="259" w:lineRule="auto"/>
        <w:ind w:left="0" w:firstLine="0"/>
      </w:pPr>
      <w:r>
        <w:t xml:space="preserve"> </w:t>
      </w:r>
    </w:p>
    <w:p w:rsidR="00E436AA" w:rsidRDefault="00F052B2">
      <w:pPr>
        <w:ind w:left="-2" w:right="11"/>
      </w:pPr>
      <w:r>
        <w:t xml:space="preserve">For these monitoring purposes the following policy and procedure manual will be utilized in carrying out these tasks. </w:t>
      </w:r>
    </w:p>
    <w:p w:rsidR="00E436AA" w:rsidRDefault="00F052B2">
      <w:pPr>
        <w:spacing w:after="0" w:line="259" w:lineRule="auto"/>
        <w:ind w:left="0" w:firstLine="0"/>
      </w:pPr>
      <w:r>
        <w:t xml:space="preserve"> </w:t>
      </w:r>
    </w:p>
    <w:p w:rsidR="00E436AA" w:rsidRDefault="00F052B2">
      <w:pPr>
        <w:ind w:left="-2" w:right="11"/>
      </w:pPr>
      <w:r>
        <w:t>The Office of Juvenile Justice and Delinquency Prevention (</w:t>
      </w:r>
      <w:r>
        <w:t xml:space="preserve">OJJDP) require that States participating in the JJDP Act have an adequate compliance monitoring system which includes the 10 compliance monitoring elements and the </w:t>
      </w:r>
      <w:r>
        <w:rPr>
          <w:b/>
        </w:rPr>
        <w:t>ANNUAL</w:t>
      </w:r>
      <w:r>
        <w:t xml:space="preserve">: </w:t>
      </w:r>
    </w:p>
    <w:p w:rsidR="00E436AA" w:rsidRDefault="00F052B2">
      <w:pPr>
        <w:spacing w:after="0" w:line="259" w:lineRule="auto"/>
        <w:ind w:left="0" w:firstLine="0"/>
      </w:pPr>
      <w:r>
        <w:t xml:space="preserve"> </w:t>
      </w:r>
    </w:p>
    <w:p w:rsidR="00E436AA" w:rsidRDefault="00F052B2">
      <w:pPr>
        <w:numPr>
          <w:ilvl w:val="0"/>
          <w:numId w:val="1"/>
        </w:numPr>
        <w:ind w:right="11" w:hanging="360"/>
      </w:pPr>
      <w:r>
        <w:t xml:space="preserve">Identification of the Monitoring Universe </w:t>
      </w:r>
    </w:p>
    <w:p w:rsidR="00E436AA" w:rsidRDefault="00F052B2">
      <w:pPr>
        <w:numPr>
          <w:ilvl w:val="0"/>
          <w:numId w:val="1"/>
        </w:numPr>
        <w:ind w:right="11" w:hanging="360"/>
      </w:pPr>
      <w:r>
        <w:t xml:space="preserve">Classification of Facilities </w:t>
      </w:r>
    </w:p>
    <w:p w:rsidR="00E436AA" w:rsidRDefault="00F052B2">
      <w:pPr>
        <w:numPr>
          <w:ilvl w:val="0"/>
          <w:numId w:val="1"/>
        </w:numPr>
        <w:ind w:right="11" w:hanging="360"/>
      </w:pPr>
      <w:r>
        <w:t>Inspecti</w:t>
      </w:r>
      <w:r>
        <w:t xml:space="preserve">on of Facilities </w:t>
      </w:r>
    </w:p>
    <w:p w:rsidR="00E436AA" w:rsidRDefault="00F052B2">
      <w:pPr>
        <w:numPr>
          <w:ilvl w:val="0"/>
          <w:numId w:val="1"/>
        </w:numPr>
        <w:ind w:right="11" w:hanging="360"/>
      </w:pPr>
      <w:r>
        <w:t xml:space="preserve">Data Collection and Data Verification </w:t>
      </w:r>
    </w:p>
    <w:p w:rsidR="00E436AA" w:rsidRDefault="00F052B2">
      <w:pPr>
        <w:spacing w:after="0" w:line="259" w:lineRule="auto"/>
        <w:ind w:left="0" w:firstLine="0"/>
      </w:pPr>
      <w:r>
        <w:t xml:space="preserve"> </w:t>
      </w:r>
    </w:p>
    <w:p w:rsidR="00E436AA" w:rsidRDefault="00F052B2">
      <w:pPr>
        <w:ind w:left="-2" w:right="11"/>
      </w:pPr>
      <w:r>
        <w:t>This Compliance Monitoring Policy and Procedure Manual will describe each of these elements in detail and will serve as a Desk Manual for the Colorado Department of Safety, Division of Criminal Jus</w:t>
      </w:r>
      <w:r>
        <w:t xml:space="preserve">tice, Office of Adult and Juvenile Justice Assistance compliance monitor.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p w:rsidR="00E436AA" w:rsidRDefault="00F052B2">
      <w:pPr>
        <w:spacing w:after="18" w:line="259" w:lineRule="auto"/>
        <w:ind w:left="0" w:firstLine="0"/>
      </w:pPr>
      <w:r>
        <w:t xml:space="preserve"> </w:t>
      </w:r>
    </w:p>
    <w:p w:rsidR="00E436AA" w:rsidRDefault="00F052B2">
      <w:pPr>
        <w:spacing w:after="0" w:line="259" w:lineRule="auto"/>
        <w:ind w:left="150" w:firstLine="0"/>
        <w:jc w:val="center"/>
      </w:pPr>
      <w:r>
        <w:rPr>
          <w:b/>
          <w:sz w:val="26"/>
        </w:rPr>
        <w:t xml:space="preserve"> </w:t>
      </w:r>
    </w:p>
    <w:p w:rsidR="00E436AA" w:rsidRDefault="00E436AA">
      <w:pPr>
        <w:sectPr w:rsidR="00E436AA">
          <w:headerReference w:type="even" r:id="rId7"/>
          <w:headerReference w:type="default" r:id="rId8"/>
          <w:footerReference w:type="even" r:id="rId9"/>
          <w:footerReference w:type="default" r:id="rId10"/>
          <w:headerReference w:type="first" r:id="rId11"/>
          <w:footerReference w:type="first" r:id="rId12"/>
          <w:pgSz w:w="12240" w:h="15840"/>
          <w:pgMar w:top="1401" w:right="1518" w:bottom="1568" w:left="1440" w:header="720" w:footer="707" w:gutter="0"/>
          <w:cols w:space="720"/>
        </w:sectPr>
      </w:pPr>
    </w:p>
    <w:p w:rsidR="00E436AA" w:rsidRDefault="00F052B2">
      <w:pPr>
        <w:pStyle w:val="Heading1"/>
        <w:ind w:left="0" w:right="2028" w:firstLine="0"/>
        <w:jc w:val="right"/>
      </w:pPr>
      <w:r>
        <w:rPr>
          <w:rFonts w:ascii="Arial" w:eastAsia="Arial" w:hAnsi="Arial" w:cs="Arial"/>
          <w:sz w:val="26"/>
          <w:u w:val="none"/>
        </w:rPr>
        <w:lastRenderedPageBreak/>
        <w:t xml:space="preserve">FORMAT FOR COMPLIANCE MONITORING POLICIES AND PROCEDURES TITLE AND NUMBER </w:t>
      </w:r>
    </w:p>
    <w:p w:rsidR="00E436AA" w:rsidRDefault="00F052B2">
      <w:pPr>
        <w:spacing w:after="0" w:line="259" w:lineRule="auto"/>
        <w:ind w:left="242" w:firstLine="0"/>
        <w:jc w:val="center"/>
      </w:pPr>
      <w:r>
        <w:rPr>
          <w:b/>
          <w:sz w:val="26"/>
        </w:rPr>
        <w:t xml:space="preserve"> </w:t>
      </w:r>
    </w:p>
    <w:p w:rsidR="00E436AA" w:rsidRDefault="00F052B2">
      <w:pPr>
        <w:spacing w:after="0" w:line="259" w:lineRule="auto"/>
        <w:ind w:left="242" w:firstLine="0"/>
        <w:jc w:val="center"/>
      </w:pPr>
      <w:r>
        <w:rPr>
          <w:b/>
          <w:sz w:val="26"/>
        </w:rPr>
        <w:t xml:space="preserve"> </w:t>
      </w:r>
    </w:p>
    <w:p w:rsidR="00E436AA" w:rsidRDefault="00F052B2">
      <w:pPr>
        <w:ind w:left="183" w:right="11"/>
      </w:pPr>
      <w:r>
        <w:t xml:space="preserve">Date Issued: </w:t>
      </w:r>
    </w:p>
    <w:p w:rsidR="00E436AA" w:rsidRDefault="00F052B2">
      <w:pPr>
        <w:spacing w:after="0" w:line="259" w:lineRule="auto"/>
        <w:ind w:left="173" w:firstLine="0"/>
      </w:pPr>
      <w:r>
        <w:t xml:space="preserve"> </w:t>
      </w:r>
    </w:p>
    <w:p w:rsidR="00E436AA" w:rsidRDefault="00F052B2">
      <w:pPr>
        <w:ind w:left="183" w:right="11"/>
      </w:pPr>
      <w:r>
        <w:t xml:space="preserve">Last Review: </w:t>
      </w:r>
    </w:p>
    <w:p w:rsidR="00E436AA" w:rsidRDefault="00F052B2">
      <w:pPr>
        <w:spacing w:after="0" w:line="259" w:lineRule="auto"/>
        <w:ind w:left="173" w:firstLine="0"/>
      </w:pPr>
      <w:r>
        <w:t xml:space="preserve"> </w:t>
      </w:r>
    </w:p>
    <w:p w:rsidR="00E436AA" w:rsidRDefault="00F052B2">
      <w:pPr>
        <w:ind w:left="183" w:right="11"/>
      </w:pPr>
      <w:r>
        <w:t xml:space="preserve">Related OJJDP Regulations: </w:t>
      </w:r>
    </w:p>
    <w:p w:rsidR="00E436AA" w:rsidRDefault="00F052B2">
      <w:pPr>
        <w:spacing w:after="0" w:line="259" w:lineRule="auto"/>
        <w:ind w:left="173" w:firstLine="0"/>
      </w:pPr>
      <w:r>
        <w:t xml:space="preserve"> </w:t>
      </w:r>
    </w:p>
    <w:p w:rsidR="00E436AA" w:rsidRDefault="00F052B2">
      <w:pPr>
        <w:ind w:left="183" w:right="11"/>
      </w:pPr>
      <w:r>
        <w:t xml:space="preserve">Statement of Purpose - (why you have this policy): </w:t>
      </w:r>
    </w:p>
    <w:p w:rsidR="00E436AA" w:rsidRDefault="00F052B2">
      <w:pPr>
        <w:spacing w:after="0" w:line="259" w:lineRule="auto"/>
        <w:ind w:left="173" w:firstLine="0"/>
      </w:pPr>
      <w:r>
        <w:t xml:space="preserve"> </w:t>
      </w:r>
    </w:p>
    <w:p w:rsidR="00E436AA" w:rsidRDefault="00F052B2">
      <w:pPr>
        <w:spacing w:after="0" w:line="259" w:lineRule="auto"/>
        <w:ind w:left="173" w:firstLine="0"/>
      </w:pPr>
      <w:r>
        <w:t xml:space="preserve"> </w:t>
      </w:r>
    </w:p>
    <w:p w:rsidR="00E436AA" w:rsidRDefault="00F052B2">
      <w:pPr>
        <w:spacing w:after="0" w:line="259" w:lineRule="auto"/>
        <w:ind w:left="173" w:firstLine="0"/>
      </w:pPr>
      <w:r>
        <w:t xml:space="preserve"> </w:t>
      </w:r>
    </w:p>
    <w:p w:rsidR="00E436AA" w:rsidRDefault="00F052B2">
      <w:pPr>
        <w:spacing w:after="0" w:line="259" w:lineRule="auto"/>
        <w:ind w:left="173" w:firstLine="0"/>
      </w:pPr>
      <w:r>
        <w:t xml:space="preserve"> </w:t>
      </w:r>
    </w:p>
    <w:p w:rsidR="00E436AA" w:rsidRDefault="00F052B2">
      <w:pPr>
        <w:spacing w:after="0" w:line="259" w:lineRule="auto"/>
        <w:ind w:left="173" w:firstLine="0"/>
      </w:pPr>
      <w:r>
        <w:t xml:space="preserve"> </w:t>
      </w:r>
    </w:p>
    <w:p w:rsidR="00E436AA" w:rsidRDefault="00F052B2">
      <w:pPr>
        <w:ind w:left="183" w:right="11"/>
      </w:pPr>
      <w:r>
        <w:t xml:space="preserve">Policy - (overview of process): </w:t>
      </w:r>
    </w:p>
    <w:p w:rsidR="00E436AA" w:rsidRDefault="00F052B2">
      <w:pPr>
        <w:spacing w:after="0" w:line="259" w:lineRule="auto"/>
        <w:ind w:left="173" w:firstLine="0"/>
      </w:pPr>
      <w:r>
        <w:t xml:space="preserve"> </w:t>
      </w:r>
    </w:p>
    <w:p w:rsidR="00E436AA" w:rsidRDefault="00F052B2">
      <w:pPr>
        <w:spacing w:after="0" w:line="259" w:lineRule="auto"/>
        <w:ind w:left="173" w:firstLine="0"/>
      </w:pPr>
      <w:r>
        <w:t xml:space="preserve"> </w:t>
      </w:r>
    </w:p>
    <w:p w:rsidR="00E436AA" w:rsidRDefault="00F052B2">
      <w:pPr>
        <w:spacing w:after="0" w:line="259" w:lineRule="auto"/>
        <w:ind w:left="173" w:firstLine="0"/>
      </w:pPr>
      <w:r>
        <w:t xml:space="preserve"> </w:t>
      </w:r>
    </w:p>
    <w:p w:rsidR="00E436AA" w:rsidRDefault="00F052B2">
      <w:pPr>
        <w:spacing w:after="0" w:line="259" w:lineRule="auto"/>
        <w:ind w:left="173" w:firstLine="0"/>
      </w:pPr>
      <w:r>
        <w:t xml:space="preserve"> </w:t>
      </w:r>
    </w:p>
    <w:p w:rsidR="00E436AA" w:rsidRDefault="00F052B2">
      <w:pPr>
        <w:spacing w:after="0" w:line="259" w:lineRule="auto"/>
        <w:ind w:left="173" w:firstLine="0"/>
      </w:pPr>
      <w:r>
        <w:t xml:space="preserve"> </w:t>
      </w:r>
    </w:p>
    <w:p w:rsidR="00E436AA" w:rsidRDefault="00F052B2">
      <w:pPr>
        <w:ind w:left="183" w:right="11"/>
      </w:pPr>
      <w:r>
        <w:t xml:space="preserve">Procedures - (step by step, how to implement): </w:t>
      </w:r>
    </w:p>
    <w:p w:rsidR="00E436AA" w:rsidRDefault="00F052B2">
      <w:pPr>
        <w:spacing w:after="0" w:line="259" w:lineRule="auto"/>
        <w:ind w:left="173" w:firstLine="0"/>
      </w:pPr>
      <w:r>
        <w:t xml:space="preserve"> </w:t>
      </w:r>
    </w:p>
    <w:p w:rsidR="00E436AA" w:rsidRDefault="00F052B2">
      <w:pPr>
        <w:numPr>
          <w:ilvl w:val="0"/>
          <w:numId w:val="2"/>
        </w:numPr>
        <w:ind w:left="892" w:right="11" w:hanging="360"/>
      </w:pPr>
      <w:r>
        <w:t xml:space="preserve">Who </w:t>
      </w:r>
      <w:r>
        <w:tab/>
        <w:t xml:space="preserve"> </w:t>
      </w:r>
      <w:r>
        <w:tab/>
        <w:t xml:space="preserve">1. </w:t>
      </w:r>
    </w:p>
    <w:p w:rsidR="00E436AA" w:rsidRDefault="00F052B2">
      <w:pPr>
        <w:spacing w:after="0" w:line="259" w:lineRule="auto"/>
        <w:ind w:left="173" w:firstLine="0"/>
      </w:pPr>
      <w:r>
        <w:t xml:space="preserve"> </w:t>
      </w:r>
    </w:p>
    <w:p w:rsidR="00E436AA" w:rsidRDefault="00F052B2">
      <w:pPr>
        <w:numPr>
          <w:ilvl w:val="0"/>
          <w:numId w:val="2"/>
        </w:numPr>
        <w:ind w:left="892" w:right="11" w:hanging="360"/>
      </w:pPr>
      <w:r>
        <w:t xml:space="preserve">What  </w:t>
      </w:r>
      <w:r>
        <w:tab/>
        <w:t xml:space="preserve">2. </w:t>
      </w:r>
    </w:p>
    <w:p w:rsidR="00E436AA" w:rsidRDefault="00F052B2">
      <w:pPr>
        <w:spacing w:after="0" w:line="259" w:lineRule="auto"/>
        <w:ind w:left="173" w:firstLine="0"/>
      </w:pPr>
      <w:r>
        <w:t xml:space="preserve"> </w:t>
      </w:r>
    </w:p>
    <w:p w:rsidR="00E436AA" w:rsidRDefault="00F052B2">
      <w:pPr>
        <w:numPr>
          <w:ilvl w:val="0"/>
          <w:numId w:val="2"/>
        </w:numPr>
        <w:ind w:left="892" w:right="11" w:hanging="360"/>
      </w:pPr>
      <w:r>
        <w:t xml:space="preserve">Where  </w:t>
      </w:r>
      <w:r>
        <w:tab/>
        <w:t xml:space="preserve">3. </w:t>
      </w:r>
    </w:p>
    <w:p w:rsidR="00E436AA" w:rsidRDefault="00F052B2">
      <w:pPr>
        <w:spacing w:after="0" w:line="259" w:lineRule="auto"/>
        <w:ind w:left="173" w:firstLine="0"/>
      </w:pPr>
      <w:r>
        <w:t xml:space="preserve"> </w:t>
      </w:r>
    </w:p>
    <w:p w:rsidR="00E436AA" w:rsidRDefault="00F052B2">
      <w:pPr>
        <w:numPr>
          <w:ilvl w:val="0"/>
          <w:numId w:val="2"/>
        </w:numPr>
        <w:ind w:left="892" w:right="11" w:hanging="360"/>
      </w:pPr>
      <w:r>
        <w:t xml:space="preserve">When  </w:t>
      </w:r>
      <w:r>
        <w:tab/>
        <w:t xml:space="preserve">4. </w:t>
      </w:r>
    </w:p>
    <w:p w:rsidR="00E436AA" w:rsidRDefault="00F052B2">
      <w:pPr>
        <w:spacing w:after="0" w:line="259" w:lineRule="auto"/>
        <w:ind w:left="173" w:firstLine="0"/>
      </w:pPr>
      <w:r>
        <w:t xml:space="preserve"> </w:t>
      </w:r>
    </w:p>
    <w:p w:rsidR="00E436AA" w:rsidRDefault="00F052B2">
      <w:pPr>
        <w:numPr>
          <w:ilvl w:val="0"/>
          <w:numId w:val="2"/>
        </w:numPr>
        <w:ind w:left="892" w:right="11" w:hanging="360"/>
      </w:pPr>
      <w:r>
        <w:t xml:space="preserve">How </w:t>
      </w:r>
      <w:r>
        <w:tab/>
        <w:t xml:space="preserve"> </w:t>
      </w:r>
      <w:r>
        <w:tab/>
        <w:t xml:space="preserve">5. </w:t>
      </w:r>
    </w:p>
    <w:p w:rsidR="00E436AA" w:rsidRDefault="00F052B2">
      <w:pPr>
        <w:spacing w:after="0" w:line="259" w:lineRule="auto"/>
        <w:ind w:left="173" w:firstLine="0"/>
      </w:pPr>
      <w:r>
        <w:t xml:space="preserve"> </w:t>
      </w:r>
    </w:p>
    <w:p w:rsidR="00E436AA" w:rsidRDefault="00F052B2">
      <w:pPr>
        <w:spacing w:after="0" w:line="259" w:lineRule="auto"/>
        <w:ind w:left="173" w:firstLine="0"/>
      </w:pPr>
      <w:r>
        <w:t xml:space="preserve"> </w:t>
      </w:r>
    </w:p>
    <w:p w:rsidR="00E436AA" w:rsidRDefault="00F052B2">
      <w:pPr>
        <w:ind w:left="183" w:right="11"/>
      </w:pPr>
      <w:r>
        <w:t xml:space="preserve">Attachments - (forms, related materials.) </w:t>
      </w:r>
    </w:p>
    <w:p w:rsidR="00E436AA" w:rsidRDefault="00F052B2">
      <w:pPr>
        <w:spacing w:after="0" w:line="259" w:lineRule="auto"/>
        <w:ind w:left="173" w:firstLine="0"/>
      </w:pPr>
      <w:r>
        <w:t xml:space="preserve"> </w:t>
      </w:r>
    </w:p>
    <w:p w:rsidR="00E436AA" w:rsidRDefault="00F052B2">
      <w:pPr>
        <w:spacing w:after="17" w:line="259" w:lineRule="auto"/>
        <w:ind w:left="173" w:firstLine="0"/>
      </w:pPr>
      <w:r>
        <w:t xml:space="preserve"> </w:t>
      </w:r>
    </w:p>
    <w:p w:rsidR="00E436AA" w:rsidRDefault="00F052B2">
      <w:pPr>
        <w:ind w:left="183" w:right="11"/>
      </w:pPr>
      <w:r>
        <w:t>Appendix - (other related materials too lengthy to include with policy)</w:t>
      </w:r>
      <w:r>
        <w:rPr>
          <w:sz w:val="26"/>
        </w:rPr>
        <w:t xml:space="preserve"> </w:t>
      </w:r>
    </w:p>
    <w:p w:rsidR="00E436AA" w:rsidRDefault="00F052B2">
      <w:pPr>
        <w:spacing w:after="0" w:line="259" w:lineRule="auto"/>
        <w:ind w:left="173" w:firstLine="0"/>
      </w:pPr>
      <w:r>
        <w:rPr>
          <w:b/>
          <w:sz w:val="26"/>
        </w:rPr>
        <w:t xml:space="preserve"> </w:t>
      </w:r>
    </w:p>
    <w:p w:rsidR="00E436AA" w:rsidRDefault="00F052B2">
      <w:pPr>
        <w:spacing w:after="0" w:line="259" w:lineRule="auto"/>
        <w:ind w:left="172" w:firstLine="0"/>
        <w:jc w:val="center"/>
      </w:pPr>
      <w:r>
        <w:rPr>
          <w:b/>
          <w:sz w:val="30"/>
        </w:rPr>
        <w:t>1.0</w:t>
      </w:r>
      <w:r>
        <w:rPr>
          <w:b/>
          <w:sz w:val="26"/>
        </w:rPr>
        <w:t xml:space="preserve"> </w:t>
      </w:r>
      <w:r>
        <w:rPr>
          <w:b/>
          <w:sz w:val="26"/>
        </w:rPr>
        <w:t>COLORADO’S COMPLIANCE MONITORING PLAN</w:t>
      </w:r>
      <w:r>
        <w:t xml:space="preserve"> </w:t>
      </w:r>
    </w:p>
    <w:p w:rsidR="00E436AA" w:rsidRDefault="00F052B2">
      <w:pPr>
        <w:spacing w:after="0" w:line="259" w:lineRule="auto"/>
        <w:ind w:left="173" w:firstLine="0"/>
      </w:pPr>
      <w:r>
        <w:t xml:space="preserve"> </w:t>
      </w:r>
    </w:p>
    <w:tbl>
      <w:tblPr>
        <w:tblStyle w:val="TableGrid"/>
        <w:tblW w:w="9174" w:type="dxa"/>
        <w:tblInd w:w="173" w:type="dxa"/>
        <w:tblCellMar>
          <w:top w:w="0" w:type="dxa"/>
          <w:left w:w="0" w:type="dxa"/>
          <w:bottom w:w="0" w:type="dxa"/>
          <w:right w:w="0" w:type="dxa"/>
        </w:tblCellMar>
        <w:tblLook w:val="04A0" w:firstRow="1" w:lastRow="0" w:firstColumn="1" w:lastColumn="0" w:noHBand="0" w:noVBand="1"/>
      </w:tblPr>
      <w:tblGrid>
        <w:gridCol w:w="3600"/>
        <w:gridCol w:w="720"/>
        <w:gridCol w:w="4854"/>
      </w:tblGrid>
      <w:tr w:rsidR="00E436AA">
        <w:trPr>
          <w:trHeight w:val="526"/>
        </w:trPr>
        <w:tc>
          <w:tcPr>
            <w:tcW w:w="3600" w:type="dxa"/>
            <w:tcBorders>
              <w:top w:val="nil"/>
              <w:left w:val="nil"/>
              <w:bottom w:val="nil"/>
              <w:right w:val="nil"/>
            </w:tcBorders>
          </w:tcPr>
          <w:p w:rsidR="00E436AA" w:rsidRDefault="00F052B2">
            <w:pPr>
              <w:tabs>
                <w:tab w:val="center" w:pos="2160"/>
                <w:tab w:val="center" w:pos="2880"/>
              </w:tabs>
              <w:spacing w:after="0" w:line="259" w:lineRule="auto"/>
              <w:ind w:left="0" w:firstLine="0"/>
            </w:pPr>
            <w:r>
              <w:t xml:space="preserve">Date Issued:  </w:t>
            </w:r>
            <w:r>
              <w:tab/>
              <w:t xml:space="preserve"> </w:t>
            </w:r>
            <w:r>
              <w:tab/>
              <w:t xml:space="preserve"> </w:t>
            </w:r>
          </w:p>
          <w:p w:rsidR="00E436AA" w:rsidRDefault="00F052B2">
            <w:pPr>
              <w:spacing w:after="0" w:line="259" w:lineRule="auto"/>
              <w:ind w:left="0"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4853" w:type="dxa"/>
            <w:tcBorders>
              <w:top w:val="nil"/>
              <w:left w:val="nil"/>
              <w:bottom w:val="nil"/>
              <w:right w:val="nil"/>
            </w:tcBorders>
          </w:tcPr>
          <w:p w:rsidR="00E436AA" w:rsidRDefault="00F052B2">
            <w:pPr>
              <w:spacing w:after="0" w:line="259" w:lineRule="auto"/>
              <w:ind w:left="0" w:firstLine="0"/>
            </w:pPr>
            <w:r>
              <w:t xml:space="preserve">July 1991 </w:t>
            </w:r>
          </w:p>
        </w:tc>
      </w:tr>
      <w:tr w:rsidR="00E436AA">
        <w:trPr>
          <w:trHeight w:val="505"/>
        </w:trPr>
        <w:tc>
          <w:tcPr>
            <w:tcW w:w="3600" w:type="dxa"/>
            <w:tcBorders>
              <w:top w:val="nil"/>
              <w:left w:val="nil"/>
              <w:bottom w:val="nil"/>
              <w:right w:val="nil"/>
            </w:tcBorders>
          </w:tcPr>
          <w:p w:rsidR="00E436AA" w:rsidRDefault="00F052B2">
            <w:pPr>
              <w:tabs>
                <w:tab w:val="center" w:pos="2160"/>
                <w:tab w:val="center" w:pos="2880"/>
              </w:tabs>
              <w:spacing w:after="0" w:line="259" w:lineRule="auto"/>
              <w:ind w:left="0" w:firstLine="0"/>
            </w:pPr>
            <w:r>
              <w:t xml:space="preserve">Last Review:  </w:t>
            </w:r>
            <w:r>
              <w:tab/>
              <w:t xml:space="preserve"> </w:t>
            </w:r>
            <w:r>
              <w:tab/>
              <w:t xml:space="preserve"> </w:t>
            </w:r>
          </w:p>
          <w:p w:rsidR="00E436AA" w:rsidRDefault="00F052B2">
            <w:pPr>
              <w:spacing w:after="0" w:line="259" w:lineRule="auto"/>
              <w:ind w:left="0" w:firstLine="0"/>
            </w:pPr>
            <w:r>
              <w:lastRenderedPageBreak/>
              <w:t xml:space="preserve"> </w:t>
            </w:r>
          </w:p>
        </w:tc>
        <w:tc>
          <w:tcPr>
            <w:tcW w:w="720" w:type="dxa"/>
            <w:tcBorders>
              <w:top w:val="nil"/>
              <w:left w:val="nil"/>
              <w:bottom w:val="nil"/>
              <w:right w:val="nil"/>
            </w:tcBorders>
          </w:tcPr>
          <w:p w:rsidR="00E436AA" w:rsidRDefault="00F052B2">
            <w:pPr>
              <w:spacing w:after="0" w:line="259" w:lineRule="auto"/>
              <w:ind w:left="0" w:firstLine="0"/>
            </w:pPr>
            <w:r>
              <w:lastRenderedPageBreak/>
              <w:t xml:space="preserve"> </w:t>
            </w:r>
          </w:p>
        </w:tc>
        <w:tc>
          <w:tcPr>
            <w:tcW w:w="4853" w:type="dxa"/>
            <w:tcBorders>
              <w:top w:val="nil"/>
              <w:left w:val="nil"/>
              <w:bottom w:val="nil"/>
              <w:right w:val="nil"/>
            </w:tcBorders>
          </w:tcPr>
          <w:p w:rsidR="00E436AA" w:rsidRDefault="00F052B2">
            <w:pPr>
              <w:spacing w:after="0" w:line="259" w:lineRule="auto"/>
              <w:ind w:left="0" w:firstLine="0"/>
            </w:pPr>
            <w:r>
              <w:t xml:space="preserve">2016 </w:t>
            </w:r>
          </w:p>
        </w:tc>
      </w:tr>
      <w:tr w:rsidR="00E436AA">
        <w:trPr>
          <w:trHeight w:val="527"/>
        </w:trPr>
        <w:tc>
          <w:tcPr>
            <w:tcW w:w="3600" w:type="dxa"/>
            <w:tcBorders>
              <w:top w:val="nil"/>
              <w:left w:val="nil"/>
              <w:bottom w:val="nil"/>
              <w:right w:val="nil"/>
            </w:tcBorders>
          </w:tcPr>
          <w:p w:rsidR="00E436AA" w:rsidRDefault="00F052B2">
            <w:pPr>
              <w:spacing w:after="0" w:line="259" w:lineRule="auto"/>
              <w:ind w:left="0" w:firstLine="0"/>
            </w:pPr>
            <w:r>
              <w:t xml:space="preserve">Related OJJDP Regulations: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4853" w:type="dxa"/>
            <w:tcBorders>
              <w:top w:val="nil"/>
              <w:left w:val="nil"/>
              <w:bottom w:val="nil"/>
              <w:right w:val="nil"/>
            </w:tcBorders>
          </w:tcPr>
          <w:p w:rsidR="00E436AA" w:rsidRDefault="00F052B2">
            <w:pPr>
              <w:spacing w:after="0" w:line="259" w:lineRule="auto"/>
              <w:ind w:left="0" w:firstLine="0"/>
            </w:pPr>
            <w:r>
              <w:t xml:space="preserve">OJJDP Compliance Monitoring Guidance Manual and Audit Manual </w:t>
            </w:r>
          </w:p>
        </w:tc>
      </w:tr>
    </w:tbl>
    <w:p w:rsidR="00E436AA" w:rsidRDefault="00F052B2">
      <w:pPr>
        <w:spacing w:after="0" w:line="259" w:lineRule="auto"/>
        <w:ind w:left="173" w:firstLine="0"/>
      </w:pPr>
      <w:r>
        <w:t xml:space="preserve"> </w:t>
      </w:r>
    </w:p>
    <w:p w:rsidR="00E436AA" w:rsidRDefault="00F052B2">
      <w:pPr>
        <w:spacing w:after="4" w:line="252" w:lineRule="auto"/>
        <w:ind w:left="183"/>
      </w:pPr>
      <w:r>
        <w:rPr>
          <w:u w:val="single" w:color="000000"/>
        </w:rPr>
        <w:t>Statement of Purpose:</w:t>
      </w:r>
      <w:r>
        <w:t xml:space="preserve"> </w:t>
      </w:r>
    </w:p>
    <w:p w:rsidR="00E436AA" w:rsidRDefault="00F052B2">
      <w:pPr>
        <w:spacing w:after="0" w:line="259" w:lineRule="auto"/>
        <w:ind w:left="173" w:firstLine="0"/>
      </w:pPr>
      <w:r>
        <w:t xml:space="preserve"> </w:t>
      </w:r>
    </w:p>
    <w:p w:rsidR="00E436AA" w:rsidRDefault="00F052B2">
      <w:pPr>
        <w:ind w:left="183" w:right="11"/>
      </w:pPr>
      <w:r>
        <w:t xml:space="preserve">Colorado is required by OJJDP to have a written plan that provides for an adequate system of monitoring secure and non-secure facilities to ensure that the core protections of the JJDP Act and Formula Grant Regulations are being complied with. </w:t>
      </w:r>
    </w:p>
    <w:p w:rsidR="00E436AA" w:rsidRDefault="00F052B2">
      <w:pPr>
        <w:spacing w:after="0" w:line="259" w:lineRule="auto"/>
        <w:ind w:left="173" w:firstLine="0"/>
      </w:pPr>
      <w:r>
        <w:t xml:space="preserve"> </w:t>
      </w:r>
    </w:p>
    <w:p w:rsidR="00E436AA" w:rsidRDefault="00F052B2">
      <w:pPr>
        <w:ind w:left="183" w:right="11"/>
      </w:pPr>
      <w:r>
        <w:t>Assessing</w:t>
      </w:r>
      <w:r>
        <w:t xml:space="preserve"> compliance affects Colorado’s eligibility for formula grant funding and participation in various programs offered through OJJDP. Noncompliance with any of the four core requirements results in a 20% reduction of Formula Grant funds awarded to the state. I</w:t>
      </w:r>
      <w:r>
        <w:t xml:space="preserve">n addition, 50% of the remaining funds must be spent on the core requirement Colorado is out of compliance with. An effective compliance monitoring system clarifies gaps in the continuum of care and highlights challenge areas in a State’s juvenile justice </w:t>
      </w:r>
      <w:r>
        <w:t xml:space="preserve">system. As a result, compliance monitoring can represent a component in the process of state policy and program development.  </w:t>
      </w:r>
    </w:p>
    <w:p w:rsidR="00E436AA" w:rsidRDefault="00F052B2">
      <w:pPr>
        <w:spacing w:after="0" w:line="259" w:lineRule="auto"/>
        <w:ind w:left="173" w:firstLine="0"/>
      </w:pPr>
      <w:r>
        <w:t xml:space="preserve"> </w:t>
      </w:r>
    </w:p>
    <w:p w:rsidR="00E436AA" w:rsidRDefault="00F052B2">
      <w:pPr>
        <w:ind w:left="183" w:right="11"/>
      </w:pPr>
      <w:r>
        <w:t xml:space="preserve">The JJDP Act is more than a funding statute. It creates an enforceable private right of action. States assume duties when they </w:t>
      </w:r>
      <w:r>
        <w:t xml:space="preserve">accept the federal funds and when those duties are breached a juvenile may seek a remedy pursuant to 42 U.S.C.A. Section 1983 see Hendrickson v. Griggs, </w:t>
      </w:r>
    </w:p>
    <w:p w:rsidR="00E436AA" w:rsidRDefault="00F052B2">
      <w:pPr>
        <w:ind w:left="183" w:right="11"/>
      </w:pPr>
      <w:r>
        <w:t>672 F. Supp. 1126 (N.D. 1987); Horn by Parks v Madison County Fiscal Court 22 F. 3d. 653 (6</w:t>
      </w:r>
      <w:r>
        <w:rPr>
          <w:vertAlign w:val="superscript"/>
        </w:rPr>
        <w:t>th</w:t>
      </w:r>
      <w:r>
        <w:t xml:space="preserve"> Circuit </w:t>
      </w:r>
      <w:r>
        <w:t>1994). Noncompliance will open the door to section 1983 conditions of confinement litigation raising damage claims under the 8</w:t>
      </w:r>
      <w:r>
        <w:rPr>
          <w:vertAlign w:val="superscript"/>
        </w:rPr>
        <w:t>th</w:t>
      </w:r>
      <w:r>
        <w:t xml:space="preserve"> Amendment Cruel and Unusual Punishment Clause and the 14</w:t>
      </w:r>
      <w:r>
        <w:rPr>
          <w:vertAlign w:val="superscript"/>
        </w:rPr>
        <w:t>th</w:t>
      </w:r>
      <w:r>
        <w:t xml:space="preserve"> Amendment due process clause. In D.B. v Tewskbury, 545 F. Supp. (D. </w:t>
      </w:r>
      <w:r>
        <w:t>Or. 1982) the court found the practice of jailing juveniles to be a per se constitutional violation of the 14</w:t>
      </w:r>
      <w:r>
        <w:rPr>
          <w:vertAlign w:val="superscript"/>
        </w:rPr>
        <w:t>th</w:t>
      </w:r>
      <w:r>
        <w:t xml:space="preserve"> Amendment. Several other claims would likely be raised as well: classification and safety issues, inadequate programming for juveniles, inadequa</w:t>
      </w:r>
      <w:r>
        <w:t xml:space="preserve">te educational programming (especially special education claims), and inadequate mental health care.  </w:t>
      </w:r>
    </w:p>
    <w:p w:rsidR="00E436AA" w:rsidRDefault="00F052B2">
      <w:pPr>
        <w:spacing w:after="0" w:line="259" w:lineRule="auto"/>
        <w:ind w:left="173" w:firstLine="0"/>
      </w:pPr>
      <w:r>
        <w:t xml:space="preserve"> </w:t>
      </w:r>
    </w:p>
    <w:p w:rsidR="00E436AA" w:rsidRDefault="00F052B2">
      <w:pPr>
        <w:spacing w:after="4" w:line="252" w:lineRule="auto"/>
        <w:ind w:left="183"/>
      </w:pPr>
      <w:r>
        <w:rPr>
          <w:u w:val="single" w:color="000000"/>
        </w:rPr>
        <w:t>Policy:</w:t>
      </w:r>
      <w:r>
        <w:t xml:space="preserve"> </w:t>
      </w:r>
    </w:p>
    <w:p w:rsidR="00E436AA" w:rsidRDefault="00F052B2">
      <w:pPr>
        <w:spacing w:after="0" w:line="259" w:lineRule="auto"/>
        <w:ind w:left="173" w:firstLine="0"/>
      </w:pPr>
      <w:r>
        <w:t xml:space="preserve"> </w:t>
      </w:r>
    </w:p>
    <w:p w:rsidR="00E436AA" w:rsidRDefault="00F052B2">
      <w:pPr>
        <w:ind w:left="183" w:right="11"/>
      </w:pPr>
      <w:r>
        <w:t xml:space="preserve">The monitoring plan must describe: </w:t>
      </w:r>
    </w:p>
    <w:p w:rsidR="00E436AA" w:rsidRDefault="00F052B2">
      <w:pPr>
        <w:spacing w:after="0" w:line="259" w:lineRule="auto"/>
        <w:ind w:left="173" w:firstLine="0"/>
      </w:pPr>
      <w:r>
        <w:t xml:space="preserve"> </w:t>
      </w:r>
    </w:p>
    <w:p w:rsidR="00E436AA" w:rsidRDefault="00F052B2">
      <w:pPr>
        <w:numPr>
          <w:ilvl w:val="1"/>
          <w:numId w:val="3"/>
        </w:numPr>
        <w:ind w:right="11" w:hanging="360"/>
      </w:pPr>
      <w:r>
        <w:t xml:space="preserve">The </w:t>
      </w:r>
      <w:r>
        <w:rPr>
          <w:u w:val="single" w:color="000000"/>
        </w:rPr>
        <w:t>barriers</w:t>
      </w:r>
      <w:r>
        <w:t xml:space="preserve"> faced in implementing and maintaining a monitoring system, and the state and local </w:t>
      </w:r>
      <w:r>
        <w:rPr>
          <w:u w:val="single" w:color="000000"/>
        </w:rPr>
        <w:t>strategies</w:t>
      </w:r>
      <w:r>
        <w:t xml:space="preserve"> and plan to overcome such barriers. </w:t>
      </w:r>
    </w:p>
    <w:p w:rsidR="00E436AA" w:rsidRDefault="00F052B2">
      <w:pPr>
        <w:spacing w:after="0" w:line="259" w:lineRule="auto"/>
        <w:ind w:left="173" w:firstLine="0"/>
      </w:pPr>
      <w:r>
        <w:t xml:space="preserve"> </w:t>
      </w:r>
    </w:p>
    <w:p w:rsidR="00E436AA" w:rsidRDefault="00F052B2">
      <w:pPr>
        <w:numPr>
          <w:ilvl w:val="1"/>
          <w:numId w:val="3"/>
        </w:numPr>
        <w:ind w:right="11" w:hanging="360"/>
      </w:pPr>
      <w:r>
        <w:t xml:space="preserve">The legislative and/or administrative procedures that have been established for the state to receive, investigate, and </w:t>
      </w:r>
      <w:r>
        <w:rPr>
          <w:u w:val="single" w:color="000000"/>
        </w:rPr>
        <w:t>respond to reports of compliance violations</w:t>
      </w:r>
      <w:r>
        <w:t xml:space="preserve">. </w:t>
      </w:r>
    </w:p>
    <w:p w:rsidR="00E436AA" w:rsidRDefault="00F052B2">
      <w:pPr>
        <w:spacing w:after="0" w:line="259" w:lineRule="auto"/>
        <w:ind w:left="173" w:firstLine="0"/>
      </w:pPr>
      <w:r>
        <w:t xml:space="preserve"> </w:t>
      </w:r>
    </w:p>
    <w:p w:rsidR="00E436AA" w:rsidRDefault="00F052B2">
      <w:pPr>
        <w:numPr>
          <w:ilvl w:val="1"/>
          <w:numId w:val="3"/>
        </w:numPr>
        <w:ind w:right="11" w:hanging="360"/>
      </w:pPr>
      <w:r>
        <w:t xml:space="preserve">The </w:t>
      </w:r>
      <w:r>
        <w:rPr>
          <w:u w:val="single" w:color="000000"/>
        </w:rPr>
        <w:t xml:space="preserve">detailed description of monitoring </w:t>
      </w:r>
      <w:r>
        <w:rPr>
          <w:u w:val="single" w:color="000000"/>
        </w:rPr>
        <w:t>tasks</w:t>
      </w:r>
      <w:r>
        <w:t xml:space="preserve"> which includes the identification of the agency responsible for each task. </w:t>
      </w:r>
    </w:p>
    <w:p w:rsidR="00E436AA" w:rsidRDefault="00F052B2">
      <w:pPr>
        <w:spacing w:after="0" w:line="259" w:lineRule="auto"/>
        <w:ind w:left="173" w:firstLine="0"/>
      </w:pPr>
      <w:r>
        <w:rPr>
          <w:rFonts w:ascii="Times New Roman" w:eastAsia="Times New Roman" w:hAnsi="Times New Roman" w:cs="Times New Roman"/>
          <w:sz w:val="24"/>
        </w:rPr>
        <w:t xml:space="preserve"> </w:t>
      </w:r>
    </w:p>
    <w:p w:rsidR="00E436AA" w:rsidRDefault="00F052B2">
      <w:pPr>
        <w:numPr>
          <w:ilvl w:val="1"/>
          <w:numId w:val="3"/>
        </w:numPr>
        <w:ind w:right="11" w:hanging="360"/>
      </w:pPr>
      <w:r>
        <w:t xml:space="preserve">The </w:t>
      </w:r>
      <w:r>
        <w:rPr>
          <w:u w:val="single" w:color="000000"/>
        </w:rPr>
        <w:t>monitoring authority</w:t>
      </w:r>
      <w:r>
        <w:t xml:space="preserve"> the State Planning Agency has been granted in order to perform the compliance monitoring tasks. </w:t>
      </w:r>
    </w:p>
    <w:p w:rsidR="00E436AA" w:rsidRDefault="00F052B2">
      <w:pPr>
        <w:spacing w:after="0" w:line="259" w:lineRule="auto"/>
        <w:ind w:left="173" w:firstLine="0"/>
      </w:pPr>
      <w:r>
        <w:lastRenderedPageBreak/>
        <w:t xml:space="preserve"> </w:t>
      </w:r>
    </w:p>
    <w:p w:rsidR="00E436AA" w:rsidRDefault="00F052B2">
      <w:pPr>
        <w:numPr>
          <w:ilvl w:val="1"/>
          <w:numId w:val="3"/>
        </w:numPr>
        <w:ind w:right="11" w:hanging="360"/>
      </w:pPr>
      <w:r>
        <w:t xml:space="preserve">The </w:t>
      </w:r>
      <w:r>
        <w:rPr>
          <w:u w:val="single" w:color="000000"/>
        </w:rPr>
        <w:t>definition of terms</w:t>
      </w:r>
      <w:r>
        <w:t xml:space="preserve"> the State Planning Agenc</w:t>
      </w:r>
      <w:r>
        <w:t xml:space="preserve">y will use when conducting the compliance monitoring.  </w:t>
      </w:r>
    </w:p>
    <w:p w:rsidR="00E436AA" w:rsidRDefault="00F052B2">
      <w:pPr>
        <w:spacing w:after="0" w:line="259" w:lineRule="auto"/>
        <w:ind w:left="173" w:firstLine="0"/>
      </w:pPr>
      <w:r>
        <w:t xml:space="preserve"> </w:t>
      </w:r>
    </w:p>
    <w:p w:rsidR="00E436AA" w:rsidRDefault="00F052B2">
      <w:pPr>
        <w:spacing w:after="4" w:line="252" w:lineRule="auto"/>
        <w:ind w:left="183"/>
      </w:pPr>
      <w:r>
        <w:rPr>
          <w:u w:val="single" w:color="000000"/>
        </w:rPr>
        <w:t>Procedures:</w:t>
      </w:r>
      <w:r>
        <w:t xml:space="preserve"> </w:t>
      </w:r>
    </w:p>
    <w:p w:rsidR="00E436AA" w:rsidRDefault="00F052B2">
      <w:pPr>
        <w:spacing w:after="0" w:line="259" w:lineRule="auto"/>
        <w:ind w:left="173" w:firstLine="0"/>
      </w:pPr>
      <w:r>
        <w:t xml:space="preserve"> </w:t>
      </w:r>
    </w:p>
    <w:p w:rsidR="00E436AA" w:rsidRDefault="00F052B2">
      <w:pPr>
        <w:ind w:left="183" w:right="11"/>
      </w:pPr>
      <w:r>
        <w:t>The monitoring barriers, the legislative and administrative violation procedures, the detailed description of the monitoring tasks, the monitoring authority and the exclusive use of f</w:t>
      </w:r>
      <w:r>
        <w:t xml:space="preserve">ederal definitions in compliance monitoring is addressed in subsequent policies.  </w:t>
      </w:r>
    </w:p>
    <w:p w:rsidR="00E436AA" w:rsidRDefault="00F052B2">
      <w:pPr>
        <w:spacing w:after="0" w:line="259" w:lineRule="auto"/>
        <w:ind w:left="173" w:firstLine="0"/>
      </w:pPr>
      <w:r>
        <w:t xml:space="preserve"> </w:t>
      </w:r>
    </w:p>
    <w:p w:rsidR="00E436AA" w:rsidRDefault="00F052B2">
      <w:pPr>
        <w:ind w:left="183" w:right="11"/>
      </w:pPr>
      <w:r>
        <w:t xml:space="preserve">The Compliance Monitoring policies and procedures are to be reviewed by the DCJ OAJJA Manager and compliance monitor on or before December in even numbered years.  </w:t>
      </w:r>
    </w:p>
    <w:p w:rsidR="00E436AA" w:rsidRDefault="00F052B2">
      <w:pPr>
        <w:spacing w:after="0" w:line="259" w:lineRule="auto"/>
        <w:ind w:left="173" w:firstLine="0"/>
      </w:pPr>
      <w:r>
        <w:t xml:space="preserve"> </w:t>
      </w:r>
    </w:p>
    <w:p w:rsidR="00E436AA" w:rsidRDefault="00F052B2">
      <w:pPr>
        <w:ind w:left="183" w:right="11"/>
      </w:pPr>
      <w:r>
        <w:t xml:space="preserve">Attachments: None </w:t>
      </w:r>
    </w:p>
    <w:p w:rsidR="00E436AA" w:rsidRDefault="00F052B2">
      <w:pPr>
        <w:spacing w:after="14" w:line="259" w:lineRule="auto"/>
        <w:ind w:left="173" w:firstLine="0"/>
      </w:pPr>
      <w:r>
        <w:t xml:space="preserve"> </w:t>
      </w:r>
    </w:p>
    <w:p w:rsidR="00E436AA" w:rsidRDefault="00F052B2">
      <w:pPr>
        <w:spacing w:after="0" w:line="259" w:lineRule="auto"/>
        <w:ind w:left="173" w:firstLine="0"/>
      </w:pPr>
      <w:r>
        <w:rPr>
          <w:b/>
          <w:sz w:val="26"/>
        </w:rPr>
        <w:t xml:space="preserve"> </w:t>
      </w:r>
      <w:r>
        <w:rPr>
          <w:b/>
          <w:sz w:val="26"/>
        </w:rPr>
        <w:tab/>
        <w:t xml:space="preserve"> </w:t>
      </w:r>
      <w:r>
        <w:br w:type="page"/>
      </w:r>
    </w:p>
    <w:p w:rsidR="00E436AA" w:rsidRDefault="00F052B2">
      <w:pPr>
        <w:spacing w:after="0" w:line="259" w:lineRule="auto"/>
        <w:ind w:left="178" w:right="2"/>
        <w:jc w:val="center"/>
      </w:pPr>
      <w:r>
        <w:rPr>
          <w:b/>
          <w:sz w:val="26"/>
        </w:rPr>
        <w:t>1.1 COMPLIANCE MONITORING BARRIERS AND STRATEGIES</w:t>
      </w:r>
      <w:r>
        <w:t xml:space="preserve"> </w:t>
      </w:r>
    </w:p>
    <w:p w:rsidR="00E436AA" w:rsidRDefault="00F052B2">
      <w:pPr>
        <w:spacing w:after="0" w:line="259" w:lineRule="auto"/>
        <w:ind w:left="304" w:firstLine="0"/>
        <w:jc w:val="center"/>
      </w:pPr>
      <w:r>
        <w:rPr>
          <w:b/>
          <w:sz w:val="26"/>
        </w:rPr>
        <w:t xml:space="preserve"> </w:t>
      </w:r>
      <w:r>
        <w:t xml:space="preserve"> </w:t>
      </w:r>
    </w:p>
    <w:p w:rsidR="00E436AA" w:rsidRDefault="00F052B2">
      <w:pPr>
        <w:spacing w:after="0" w:line="259" w:lineRule="auto"/>
        <w:ind w:left="173" w:firstLine="0"/>
      </w:pPr>
      <w:r>
        <w:t xml:space="preserve"> </w:t>
      </w:r>
    </w:p>
    <w:p w:rsidR="00E436AA" w:rsidRDefault="00F052B2">
      <w:pPr>
        <w:tabs>
          <w:tab w:val="center" w:pos="2333"/>
          <w:tab w:val="center" w:pos="3053"/>
          <w:tab w:val="center" w:pos="3773"/>
          <w:tab w:val="center" w:pos="4963"/>
        </w:tabs>
        <w:ind w:left="0" w:firstLine="0"/>
      </w:pPr>
      <w:r>
        <w:t xml:space="preserve">Date Issued:  </w:t>
      </w:r>
      <w:r>
        <w:tab/>
        <w:t xml:space="preserve"> </w:t>
      </w:r>
      <w:r>
        <w:tab/>
        <w:t xml:space="preserve"> </w:t>
      </w:r>
      <w:r>
        <w:tab/>
        <w:t xml:space="preserve"> </w:t>
      </w:r>
      <w:r>
        <w:tab/>
        <w:t xml:space="preserve">July 1991 </w:t>
      </w:r>
    </w:p>
    <w:p w:rsidR="00E436AA" w:rsidRDefault="00F052B2">
      <w:pPr>
        <w:spacing w:after="0" w:line="259" w:lineRule="auto"/>
        <w:ind w:left="173" w:firstLine="0"/>
      </w:pPr>
      <w:r>
        <w:t xml:space="preserve"> </w:t>
      </w:r>
    </w:p>
    <w:p w:rsidR="00E436AA" w:rsidRDefault="00F052B2">
      <w:pPr>
        <w:tabs>
          <w:tab w:val="center" w:pos="2333"/>
          <w:tab w:val="center" w:pos="3053"/>
          <w:tab w:val="center" w:pos="3773"/>
          <w:tab w:val="center" w:pos="4738"/>
        </w:tabs>
        <w:ind w:left="0" w:firstLine="0"/>
      </w:pPr>
      <w:r>
        <w:t xml:space="preserve">Last Review:  </w:t>
      </w:r>
      <w:r>
        <w:tab/>
        <w:t xml:space="preserve"> </w:t>
      </w:r>
      <w:r>
        <w:tab/>
        <w:t xml:space="preserve">  </w:t>
      </w:r>
      <w:r>
        <w:tab/>
        <w:t xml:space="preserve"> </w:t>
      </w:r>
      <w:r>
        <w:tab/>
        <w:t xml:space="preserve">2016 </w:t>
      </w:r>
    </w:p>
    <w:p w:rsidR="00E436AA" w:rsidRDefault="00F052B2">
      <w:pPr>
        <w:spacing w:after="0" w:line="259" w:lineRule="auto"/>
        <w:ind w:left="173" w:firstLine="0"/>
      </w:pPr>
      <w:r>
        <w:t xml:space="preserve"> </w:t>
      </w:r>
    </w:p>
    <w:p w:rsidR="00E436AA" w:rsidRDefault="00F052B2">
      <w:pPr>
        <w:ind w:left="4493" w:right="11" w:hanging="4320"/>
      </w:pPr>
      <w:r>
        <w:t xml:space="preserve">Related OJJDP Regulations:   OJJDP Compliance Monitoring Guidance Manual and Audit Manual </w:t>
      </w:r>
    </w:p>
    <w:p w:rsidR="00E436AA" w:rsidRDefault="00F052B2">
      <w:pPr>
        <w:spacing w:after="0" w:line="259" w:lineRule="auto"/>
        <w:ind w:left="173" w:firstLine="0"/>
      </w:pPr>
      <w:r>
        <w:t xml:space="preserve"> </w:t>
      </w:r>
    </w:p>
    <w:p w:rsidR="00E436AA" w:rsidRDefault="00F052B2">
      <w:pPr>
        <w:spacing w:after="4" w:line="252" w:lineRule="auto"/>
        <w:ind w:left="183"/>
      </w:pPr>
      <w:r>
        <w:rPr>
          <w:u w:val="single" w:color="000000"/>
        </w:rPr>
        <w:t>Statement of Purpose:</w:t>
      </w:r>
      <w:r>
        <w:t xml:space="preserve"> </w:t>
      </w:r>
    </w:p>
    <w:p w:rsidR="00E436AA" w:rsidRDefault="00F052B2">
      <w:pPr>
        <w:spacing w:after="0" w:line="259" w:lineRule="auto"/>
        <w:ind w:left="173" w:firstLine="0"/>
      </w:pPr>
      <w:r>
        <w:t xml:space="preserve"> </w:t>
      </w:r>
    </w:p>
    <w:p w:rsidR="00E436AA" w:rsidRDefault="00F052B2">
      <w:pPr>
        <w:ind w:left="183" w:right="11"/>
      </w:pPr>
      <w:r>
        <w:t>A description of the barriers faced in implementing a monitoring system as well as the state and local strategies and plans to overcome those barriers are necessary to maintain integrity within the compliance monitoring plan and sy</w:t>
      </w:r>
      <w:r>
        <w:t xml:space="preserve">stem. </w:t>
      </w:r>
    </w:p>
    <w:p w:rsidR="00E436AA" w:rsidRDefault="00F052B2">
      <w:pPr>
        <w:spacing w:after="0" w:line="259" w:lineRule="auto"/>
        <w:ind w:left="173" w:firstLine="0"/>
      </w:pPr>
      <w:r>
        <w:t xml:space="preserve"> </w:t>
      </w:r>
    </w:p>
    <w:p w:rsidR="00E436AA" w:rsidRDefault="00F052B2">
      <w:pPr>
        <w:spacing w:after="4" w:line="252" w:lineRule="auto"/>
        <w:ind w:left="183"/>
      </w:pPr>
      <w:r>
        <w:rPr>
          <w:u w:val="single" w:color="000000"/>
        </w:rPr>
        <w:t>Policy:</w:t>
      </w:r>
      <w:r>
        <w:t xml:space="preserve"> </w:t>
      </w:r>
    </w:p>
    <w:p w:rsidR="00E436AA" w:rsidRDefault="00F052B2">
      <w:pPr>
        <w:spacing w:after="0" w:line="259" w:lineRule="auto"/>
        <w:ind w:left="173" w:firstLine="0"/>
      </w:pPr>
      <w:r>
        <w:t xml:space="preserve"> </w:t>
      </w:r>
    </w:p>
    <w:p w:rsidR="00E436AA" w:rsidRDefault="00F052B2">
      <w:pPr>
        <w:ind w:left="183" w:right="11"/>
      </w:pPr>
      <w:r>
        <w:t xml:space="preserve">The following procedures to identify barriers and the plans to overcome those barriers will insure that Colorado maintains a monitoring system with integrity that is annually reviewed. </w:t>
      </w:r>
    </w:p>
    <w:p w:rsidR="00E436AA" w:rsidRDefault="00F052B2">
      <w:pPr>
        <w:spacing w:after="0" w:line="259" w:lineRule="auto"/>
        <w:ind w:left="173" w:firstLine="0"/>
      </w:pPr>
      <w:r>
        <w:t xml:space="preserve"> </w:t>
      </w:r>
    </w:p>
    <w:p w:rsidR="00E436AA" w:rsidRDefault="00F052B2">
      <w:pPr>
        <w:spacing w:after="4" w:line="252" w:lineRule="auto"/>
        <w:ind w:left="183"/>
      </w:pPr>
      <w:r>
        <w:rPr>
          <w:u w:val="single" w:color="000000"/>
        </w:rPr>
        <w:t>Procedures:</w:t>
      </w:r>
      <w:r>
        <w:t xml:space="preserve"> </w:t>
      </w:r>
    </w:p>
    <w:p w:rsidR="00E436AA" w:rsidRDefault="00F052B2">
      <w:pPr>
        <w:spacing w:after="0" w:line="259" w:lineRule="auto"/>
        <w:ind w:left="173" w:firstLine="0"/>
      </w:pPr>
      <w:r>
        <w:t xml:space="preserve"> </w:t>
      </w:r>
    </w:p>
    <w:p w:rsidR="00E436AA" w:rsidRDefault="00F052B2">
      <w:pPr>
        <w:numPr>
          <w:ilvl w:val="0"/>
          <w:numId w:val="4"/>
        </w:numPr>
        <w:ind w:right="11" w:hanging="720"/>
      </w:pPr>
      <w:r>
        <w:t>The Division of Criminal Justice, Office of Adult and Juvenile Justice Assistance, will annually plan and organize a Juvenile Justice Council retreat. A portion of the agenda will be set aside to discuss the current compliance status, the barriers to compl</w:t>
      </w:r>
      <w:r>
        <w:t xml:space="preserve">iance, and to develop state and local strategies to overcome these barriers. Discussions will be recorded in Council minutes. The retreat is held once a year and coincides with funding decisions.  </w:t>
      </w:r>
    </w:p>
    <w:p w:rsidR="00E436AA" w:rsidRDefault="00F052B2">
      <w:pPr>
        <w:spacing w:after="0" w:line="259" w:lineRule="auto"/>
        <w:ind w:left="173" w:firstLine="0"/>
      </w:pPr>
      <w:r>
        <w:t xml:space="preserve"> </w:t>
      </w:r>
    </w:p>
    <w:p w:rsidR="00E436AA" w:rsidRDefault="00F052B2">
      <w:pPr>
        <w:numPr>
          <w:ilvl w:val="0"/>
          <w:numId w:val="4"/>
        </w:numPr>
        <w:ind w:right="11" w:hanging="720"/>
      </w:pPr>
      <w:r>
        <w:t>The Division of Criminal Justice compliance monitor will</w:t>
      </w:r>
      <w:r>
        <w:t xml:space="preserve"> submit for Council discussion and action at the retreat a written and oral report on the: </w:t>
      </w:r>
    </w:p>
    <w:p w:rsidR="00E436AA" w:rsidRDefault="00F052B2">
      <w:pPr>
        <w:spacing w:after="0" w:line="259" w:lineRule="auto"/>
        <w:ind w:left="173" w:firstLine="0"/>
      </w:pPr>
      <w:r>
        <w:t xml:space="preserve"> </w:t>
      </w:r>
    </w:p>
    <w:p w:rsidR="00E436AA" w:rsidRDefault="00F052B2">
      <w:pPr>
        <w:numPr>
          <w:ilvl w:val="2"/>
          <w:numId w:val="6"/>
        </w:numPr>
        <w:ind w:right="11" w:hanging="360"/>
      </w:pPr>
      <w:r>
        <w:t xml:space="preserve">Barriers faced in implementing and maintaining a monitoring system and barriers faced in maintaining compliance with the JJDP Act. </w:t>
      </w:r>
    </w:p>
    <w:p w:rsidR="00E436AA" w:rsidRDefault="00F052B2">
      <w:pPr>
        <w:spacing w:after="0" w:line="259" w:lineRule="auto"/>
        <w:ind w:left="1253" w:firstLine="0"/>
      </w:pPr>
      <w:r>
        <w:t xml:space="preserve"> </w:t>
      </w:r>
    </w:p>
    <w:p w:rsidR="00E436AA" w:rsidRDefault="00F052B2">
      <w:pPr>
        <w:numPr>
          <w:ilvl w:val="2"/>
          <w:numId w:val="6"/>
        </w:numPr>
        <w:ind w:right="11" w:hanging="360"/>
      </w:pPr>
      <w:r>
        <w:t>Recommendations for state an</w:t>
      </w:r>
      <w:r>
        <w:t xml:space="preserve">d local strategies and plans to overcome those barriers. </w:t>
      </w:r>
    </w:p>
    <w:p w:rsidR="00E436AA" w:rsidRDefault="00F052B2">
      <w:pPr>
        <w:spacing w:after="0" w:line="259" w:lineRule="auto"/>
        <w:ind w:left="1253" w:firstLine="0"/>
      </w:pPr>
      <w:r>
        <w:t xml:space="preserve"> </w:t>
      </w:r>
    </w:p>
    <w:p w:rsidR="00E436AA" w:rsidRDefault="00F052B2">
      <w:pPr>
        <w:numPr>
          <w:ilvl w:val="2"/>
          <w:numId w:val="6"/>
        </w:numPr>
        <w:ind w:right="11" w:hanging="360"/>
      </w:pPr>
      <w:r>
        <w:t>An annual report on the number of juveniles held and the number of violations by the type of facility. At a minimum, reports will be compiled for Sheriff’s Departments, Police Departments and Juve</w:t>
      </w:r>
      <w:r>
        <w:t xml:space="preserve">nile Detention Facilities.  </w:t>
      </w:r>
    </w:p>
    <w:p w:rsidR="00E436AA" w:rsidRDefault="00F052B2">
      <w:pPr>
        <w:numPr>
          <w:ilvl w:val="0"/>
          <w:numId w:val="4"/>
        </w:numPr>
        <w:ind w:right="11" w:hanging="720"/>
      </w:pPr>
      <w:r>
        <w:t xml:space="preserve">From Council discussion and staff input a written strategy plan will be developed to address the barriers in the coming year and will be reflected in Council minutes.  </w:t>
      </w:r>
    </w:p>
    <w:p w:rsidR="00E436AA" w:rsidRDefault="00F052B2">
      <w:pPr>
        <w:spacing w:after="0" w:line="259" w:lineRule="auto"/>
        <w:ind w:left="0" w:firstLine="0"/>
      </w:pPr>
      <w:r>
        <w:t xml:space="preserve"> </w:t>
      </w:r>
    </w:p>
    <w:p w:rsidR="00E436AA" w:rsidRDefault="00F052B2">
      <w:pPr>
        <w:numPr>
          <w:ilvl w:val="0"/>
          <w:numId w:val="4"/>
        </w:numPr>
        <w:ind w:right="11" w:hanging="720"/>
      </w:pPr>
      <w:r>
        <w:t xml:space="preserve">The Division of Criminal Justice and the compliance monitor will implement the written strategy plan and will provide written and oral updates to the Council, as requested, during regular Council meetings which are held four times a year. </w:t>
      </w:r>
    </w:p>
    <w:p w:rsidR="00E436AA" w:rsidRDefault="00F052B2">
      <w:pPr>
        <w:spacing w:after="0" w:line="259" w:lineRule="auto"/>
        <w:ind w:left="0" w:firstLine="0"/>
      </w:pPr>
      <w:r>
        <w:t xml:space="preserve"> </w:t>
      </w:r>
    </w:p>
    <w:p w:rsidR="00E436AA" w:rsidRDefault="00F052B2">
      <w:pPr>
        <w:numPr>
          <w:ilvl w:val="0"/>
          <w:numId w:val="4"/>
        </w:numPr>
        <w:ind w:right="11" w:hanging="720"/>
      </w:pPr>
      <w:r>
        <w:t>The written pl</w:t>
      </w:r>
      <w:r>
        <w:t xml:space="preserve">ans may include, but are not limited to, the following activities: </w:t>
      </w:r>
    </w:p>
    <w:p w:rsidR="00E436AA" w:rsidRDefault="00F052B2">
      <w:pPr>
        <w:spacing w:after="0" w:line="259" w:lineRule="auto"/>
        <w:ind w:left="0" w:firstLine="0"/>
      </w:pPr>
      <w:r>
        <w:t xml:space="preserve"> </w:t>
      </w:r>
    </w:p>
    <w:p w:rsidR="00E436AA" w:rsidRDefault="00F052B2">
      <w:pPr>
        <w:numPr>
          <w:ilvl w:val="2"/>
          <w:numId w:val="5"/>
        </w:numPr>
        <w:ind w:right="11" w:hanging="720"/>
      </w:pPr>
      <w:r>
        <w:t xml:space="preserve">Regional training workshops for those agencies involved in monitoring or implementation of the JJDP Act. </w:t>
      </w:r>
    </w:p>
    <w:p w:rsidR="00E436AA" w:rsidRDefault="00F052B2">
      <w:pPr>
        <w:spacing w:after="0" w:line="259" w:lineRule="auto"/>
        <w:ind w:left="0" w:firstLine="0"/>
      </w:pPr>
      <w:r>
        <w:t xml:space="preserve"> </w:t>
      </w:r>
    </w:p>
    <w:p w:rsidR="00E436AA" w:rsidRDefault="00F052B2">
      <w:pPr>
        <w:numPr>
          <w:ilvl w:val="2"/>
          <w:numId w:val="5"/>
        </w:numPr>
        <w:ind w:right="11" w:hanging="720"/>
      </w:pPr>
      <w:r>
        <w:t>Administrative meetings with those agencies involved in monitoring or implemen</w:t>
      </w:r>
      <w:r>
        <w:t xml:space="preserve">tation of the JJDP Act. </w:t>
      </w:r>
    </w:p>
    <w:p w:rsidR="00E436AA" w:rsidRDefault="00F052B2">
      <w:pPr>
        <w:spacing w:after="0" w:line="259" w:lineRule="auto"/>
        <w:ind w:left="0" w:firstLine="0"/>
      </w:pPr>
      <w:r>
        <w:t xml:space="preserve"> </w:t>
      </w:r>
    </w:p>
    <w:p w:rsidR="00E436AA" w:rsidRDefault="00F052B2">
      <w:pPr>
        <w:numPr>
          <w:ilvl w:val="2"/>
          <w:numId w:val="5"/>
        </w:numPr>
        <w:ind w:right="11" w:hanging="720"/>
      </w:pPr>
      <w:r>
        <w:t xml:space="preserve">Pursuit of state legislation to overcome barriers to monitoring. </w:t>
      </w:r>
    </w:p>
    <w:p w:rsidR="00E436AA" w:rsidRDefault="00F052B2">
      <w:pPr>
        <w:spacing w:after="0" w:line="259" w:lineRule="auto"/>
        <w:ind w:left="0" w:firstLine="0"/>
      </w:pPr>
      <w:r>
        <w:t xml:space="preserve"> </w:t>
      </w:r>
    </w:p>
    <w:p w:rsidR="00E436AA" w:rsidRDefault="00F052B2">
      <w:pPr>
        <w:numPr>
          <w:ilvl w:val="2"/>
          <w:numId w:val="5"/>
        </w:numPr>
        <w:ind w:right="11" w:hanging="720"/>
      </w:pPr>
      <w:r>
        <w:t xml:space="preserve">Local coordination, i.e., intensive problem solving and planning for agencies requiring assistance to realize compliance with the Act core protections.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p w:rsidR="00E436AA" w:rsidRDefault="00F052B2">
      <w:pPr>
        <w:spacing w:after="260" w:line="259" w:lineRule="auto"/>
        <w:ind w:left="0" w:firstLine="0"/>
      </w:pPr>
      <w:r>
        <w:t xml:space="preserve"> </w:t>
      </w:r>
    </w:p>
    <w:p w:rsidR="00E436AA" w:rsidRDefault="00F052B2">
      <w:pPr>
        <w:spacing w:after="0" w:line="259" w:lineRule="auto"/>
        <w:ind w:left="0" w:firstLine="0"/>
      </w:pPr>
      <w:r>
        <w:rPr>
          <w:sz w:val="52"/>
        </w:rPr>
        <w:t xml:space="preserve"> </w:t>
      </w:r>
    </w:p>
    <w:p w:rsidR="00E436AA" w:rsidRDefault="00F052B2">
      <w:pPr>
        <w:spacing w:after="0" w:line="259" w:lineRule="auto"/>
        <w:ind w:left="0" w:firstLine="0"/>
      </w:pPr>
      <w:r>
        <w:rPr>
          <w:sz w:val="52"/>
        </w:rPr>
        <w:t xml:space="preserve"> </w:t>
      </w:r>
    </w:p>
    <w:p w:rsidR="00E436AA" w:rsidRDefault="00F052B2">
      <w:pPr>
        <w:spacing w:after="0" w:line="259" w:lineRule="auto"/>
        <w:ind w:left="0" w:firstLine="0"/>
      </w:pPr>
      <w:r>
        <w:rPr>
          <w:sz w:val="52"/>
        </w:rPr>
        <w:t xml:space="preserve"> </w:t>
      </w:r>
    </w:p>
    <w:p w:rsidR="00E436AA" w:rsidRDefault="00F052B2">
      <w:pPr>
        <w:spacing w:after="0" w:line="259" w:lineRule="auto"/>
        <w:ind w:left="0" w:firstLine="0"/>
      </w:pPr>
      <w:r>
        <w:rPr>
          <w:sz w:val="52"/>
        </w:rPr>
        <w:t xml:space="preserve"> </w:t>
      </w:r>
    </w:p>
    <w:p w:rsidR="00E436AA" w:rsidRDefault="00F052B2">
      <w:pPr>
        <w:spacing w:after="0" w:line="259" w:lineRule="auto"/>
        <w:ind w:left="0" w:firstLine="0"/>
      </w:pPr>
      <w:r>
        <w:rPr>
          <w:sz w:val="52"/>
        </w:rPr>
        <w:t xml:space="preserve"> </w:t>
      </w:r>
    </w:p>
    <w:p w:rsidR="00E436AA" w:rsidRDefault="00F052B2">
      <w:pPr>
        <w:spacing w:after="3239" w:line="259" w:lineRule="auto"/>
        <w:ind w:left="0" w:firstLine="0"/>
      </w:pPr>
      <w:r>
        <w:rPr>
          <w:b/>
          <w:sz w:val="28"/>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p w:rsidR="00E436AA" w:rsidRDefault="00F052B2">
      <w:pPr>
        <w:spacing w:after="55" w:line="259" w:lineRule="auto"/>
        <w:ind w:left="86" w:firstLine="0"/>
      </w:pPr>
      <w:r>
        <w:rPr>
          <w:sz w:val="18"/>
        </w:rPr>
        <w:t xml:space="preserve"> </w:t>
      </w:r>
    </w:p>
    <w:p w:rsidR="00E436AA" w:rsidRDefault="00F052B2">
      <w:pPr>
        <w:spacing w:after="0" w:line="259" w:lineRule="auto"/>
        <w:ind w:left="178" w:right="89"/>
        <w:jc w:val="center"/>
      </w:pPr>
      <w:r>
        <w:rPr>
          <w:b/>
          <w:sz w:val="26"/>
        </w:rPr>
        <w:t xml:space="preserve">1.2 COMPLIANCE VIOLATION PROCEDURES </w:t>
      </w:r>
      <w:r>
        <w:t xml:space="preserve"> </w:t>
      </w:r>
    </w:p>
    <w:p w:rsidR="00E436AA" w:rsidRDefault="00F052B2">
      <w:pPr>
        <w:spacing w:after="0" w:line="259" w:lineRule="auto"/>
        <w:ind w:left="86" w:firstLine="0"/>
      </w:pPr>
      <w:r>
        <w:t xml:space="preserve"> </w:t>
      </w:r>
    </w:p>
    <w:p w:rsidR="00E436AA" w:rsidRDefault="00F052B2">
      <w:pPr>
        <w:spacing w:after="0" w:line="259" w:lineRule="auto"/>
        <w:ind w:left="86" w:firstLine="0"/>
      </w:pPr>
      <w:r>
        <w:t xml:space="preserve"> </w:t>
      </w:r>
    </w:p>
    <w:tbl>
      <w:tblPr>
        <w:tblStyle w:val="TableGrid"/>
        <w:tblW w:w="9173" w:type="dxa"/>
        <w:tblInd w:w="86" w:type="dxa"/>
        <w:tblCellMar>
          <w:top w:w="0" w:type="dxa"/>
          <w:left w:w="0" w:type="dxa"/>
          <w:bottom w:w="0" w:type="dxa"/>
          <w:right w:w="0" w:type="dxa"/>
        </w:tblCellMar>
        <w:tblLook w:val="04A0" w:firstRow="1" w:lastRow="0" w:firstColumn="1" w:lastColumn="0" w:noHBand="0" w:noVBand="1"/>
      </w:tblPr>
      <w:tblGrid>
        <w:gridCol w:w="3511"/>
        <w:gridCol w:w="809"/>
        <w:gridCol w:w="4853"/>
      </w:tblGrid>
      <w:tr w:rsidR="00E436AA">
        <w:trPr>
          <w:trHeight w:val="527"/>
        </w:trPr>
        <w:tc>
          <w:tcPr>
            <w:tcW w:w="3511" w:type="dxa"/>
            <w:tcBorders>
              <w:top w:val="nil"/>
              <w:left w:val="nil"/>
              <w:bottom w:val="nil"/>
              <w:right w:val="nil"/>
            </w:tcBorders>
          </w:tcPr>
          <w:p w:rsidR="00E436AA" w:rsidRDefault="00F052B2">
            <w:pPr>
              <w:tabs>
                <w:tab w:val="center" w:pos="2160"/>
                <w:tab w:val="center" w:pos="2880"/>
              </w:tabs>
              <w:spacing w:after="0" w:line="259" w:lineRule="auto"/>
              <w:ind w:left="0" w:firstLine="0"/>
            </w:pPr>
            <w:r>
              <w:t xml:space="preserve">Date Issued:  </w:t>
            </w:r>
            <w:r>
              <w:tab/>
              <w:t xml:space="preserve"> </w:t>
            </w:r>
            <w:r>
              <w:tab/>
              <w:t xml:space="preserve"> </w:t>
            </w:r>
          </w:p>
          <w:p w:rsidR="00E436AA" w:rsidRDefault="00F052B2">
            <w:pPr>
              <w:spacing w:after="0" w:line="259" w:lineRule="auto"/>
              <w:ind w:left="0" w:firstLine="0"/>
            </w:pPr>
            <w:r>
              <w:t xml:space="preserve"> </w:t>
            </w:r>
          </w:p>
        </w:tc>
        <w:tc>
          <w:tcPr>
            <w:tcW w:w="809" w:type="dxa"/>
            <w:tcBorders>
              <w:top w:val="nil"/>
              <w:left w:val="nil"/>
              <w:bottom w:val="nil"/>
              <w:right w:val="nil"/>
            </w:tcBorders>
          </w:tcPr>
          <w:p w:rsidR="00E436AA" w:rsidRDefault="00F052B2">
            <w:pPr>
              <w:spacing w:after="0" w:line="259" w:lineRule="auto"/>
              <w:ind w:left="0" w:firstLine="0"/>
            </w:pPr>
            <w:r>
              <w:t xml:space="preserve">  </w:t>
            </w:r>
          </w:p>
        </w:tc>
        <w:tc>
          <w:tcPr>
            <w:tcW w:w="4853" w:type="dxa"/>
            <w:tcBorders>
              <w:top w:val="nil"/>
              <w:left w:val="nil"/>
              <w:bottom w:val="nil"/>
              <w:right w:val="nil"/>
            </w:tcBorders>
          </w:tcPr>
          <w:p w:rsidR="00E436AA" w:rsidRDefault="00F052B2">
            <w:pPr>
              <w:spacing w:after="0" w:line="259" w:lineRule="auto"/>
              <w:ind w:left="0" w:firstLine="0"/>
            </w:pPr>
            <w:r>
              <w:t xml:space="preserve">July 1991 </w:t>
            </w:r>
          </w:p>
        </w:tc>
      </w:tr>
      <w:tr w:rsidR="00E436AA">
        <w:trPr>
          <w:trHeight w:val="505"/>
        </w:trPr>
        <w:tc>
          <w:tcPr>
            <w:tcW w:w="3511" w:type="dxa"/>
            <w:tcBorders>
              <w:top w:val="nil"/>
              <w:left w:val="nil"/>
              <w:bottom w:val="nil"/>
              <w:right w:val="nil"/>
            </w:tcBorders>
          </w:tcPr>
          <w:p w:rsidR="00E436AA" w:rsidRDefault="00F052B2">
            <w:pPr>
              <w:tabs>
                <w:tab w:val="center" w:pos="2160"/>
                <w:tab w:val="center" w:pos="2880"/>
              </w:tabs>
              <w:spacing w:after="0" w:line="259" w:lineRule="auto"/>
              <w:ind w:left="0" w:firstLine="0"/>
            </w:pPr>
            <w:r>
              <w:t xml:space="preserve">Last Review:  </w:t>
            </w:r>
            <w:r>
              <w:tab/>
              <w:t xml:space="preserve"> </w:t>
            </w:r>
            <w:r>
              <w:tab/>
              <w:t xml:space="preserve"> </w:t>
            </w:r>
          </w:p>
          <w:p w:rsidR="00E436AA" w:rsidRDefault="00F052B2">
            <w:pPr>
              <w:spacing w:after="0" w:line="259" w:lineRule="auto"/>
              <w:ind w:left="0" w:firstLine="0"/>
            </w:pPr>
            <w:r>
              <w:t xml:space="preserve"> </w:t>
            </w:r>
          </w:p>
        </w:tc>
        <w:tc>
          <w:tcPr>
            <w:tcW w:w="809" w:type="dxa"/>
            <w:tcBorders>
              <w:top w:val="nil"/>
              <w:left w:val="nil"/>
              <w:bottom w:val="nil"/>
              <w:right w:val="nil"/>
            </w:tcBorders>
          </w:tcPr>
          <w:p w:rsidR="00E436AA" w:rsidRDefault="00F052B2">
            <w:pPr>
              <w:spacing w:after="0" w:line="259" w:lineRule="auto"/>
              <w:ind w:left="0" w:firstLine="0"/>
            </w:pPr>
            <w:r>
              <w:t xml:space="preserve">  </w:t>
            </w:r>
          </w:p>
        </w:tc>
        <w:tc>
          <w:tcPr>
            <w:tcW w:w="4853" w:type="dxa"/>
            <w:tcBorders>
              <w:top w:val="nil"/>
              <w:left w:val="nil"/>
              <w:bottom w:val="nil"/>
              <w:right w:val="nil"/>
            </w:tcBorders>
          </w:tcPr>
          <w:p w:rsidR="00E436AA" w:rsidRDefault="00F052B2">
            <w:pPr>
              <w:spacing w:after="0" w:line="259" w:lineRule="auto"/>
              <w:ind w:left="0" w:firstLine="0"/>
            </w:pPr>
            <w:r>
              <w:t xml:space="preserve">2016 </w:t>
            </w:r>
          </w:p>
        </w:tc>
      </w:tr>
      <w:tr w:rsidR="00E436AA">
        <w:trPr>
          <w:trHeight w:val="526"/>
        </w:trPr>
        <w:tc>
          <w:tcPr>
            <w:tcW w:w="3511" w:type="dxa"/>
            <w:tcBorders>
              <w:top w:val="nil"/>
              <w:left w:val="nil"/>
              <w:bottom w:val="nil"/>
              <w:right w:val="nil"/>
            </w:tcBorders>
          </w:tcPr>
          <w:p w:rsidR="00E436AA" w:rsidRDefault="00F052B2">
            <w:pPr>
              <w:spacing w:after="0" w:line="259" w:lineRule="auto"/>
              <w:ind w:left="0" w:firstLine="0"/>
            </w:pPr>
            <w:r>
              <w:t xml:space="preserve">Related OJJDP Regulations:  </w:t>
            </w:r>
          </w:p>
        </w:tc>
        <w:tc>
          <w:tcPr>
            <w:tcW w:w="809" w:type="dxa"/>
            <w:tcBorders>
              <w:top w:val="nil"/>
              <w:left w:val="nil"/>
              <w:bottom w:val="nil"/>
              <w:right w:val="nil"/>
            </w:tcBorders>
          </w:tcPr>
          <w:p w:rsidR="00E436AA" w:rsidRDefault="00F052B2">
            <w:pPr>
              <w:spacing w:after="0" w:line="259" w:lineRule="auto"/>
              <w:ind w:left="89" w:firstLine="0"/>
            </w:pPr>
            <w:r>
              <w:t xml:space="preserve"> </w:t>
            </w:r>
          </w:p>
        </w:tc>
        <w:tc>
          <w:tcPr>
            <w:tcW w:w="4853" w:type="dxa"/>
            <w:tcBorders>
              <w:top w:val="nil"/>
              <w:left w:val="nil"/>
              <w:bottom w:val="nil"/>
              <w:right w:val="nil"/>
            </w:tcBorders>
          </w:tcPr>
          <w:p w:rsidR="00E436AA" w:rsidRDefault="00F052B2">
            <w:pPr>
              <w:spacing w:after="0" w:line="259" w:lineRule="auto"/>
              <w:ind w:left="0" w:firstLine="0"/>
            </w:pPr>
            <w:r>
              <w:t xml:space="preserve">OJJDP Compliance Monitoring Guidance Manual and Audit Manual </w:t>
            </w:r>
          </w:p>
        </w:tc>
      </w:tr>
    </w:tbl>
    <w:p w:rsidR="00E436AA" w:rsidRDefault="00F052B2">
      <w:pPr>
        <w:spacing w:after="0" w:line="259" w:lineRule="auto"/>
        <w:ind w:left="87" w:firstLine="0"/>
      </w:pPr>
      <w:r>
        <w:t xml:space="preserve"> </w:t>
      </w:r>
    </w:p>
    <w:p w:rsidR="00E436AA" w:rsidRDefault="00F052B2">
      <w:pPr>
        <w:spacing w:after="0" w:line="259" w:lineRule="auto"/>
        <w:ind w:left="87" w:firstLine="0"/>
      </w:pPr>
      <w:r>
        <w:t xml:space="preserve"> </w:t>
      </w:r>
    </w:p>
    <w:p w:rsidR="00E436AA" w:rsidRDefault="00F052B2">
      <w:pPr>
        <w:spacing w:after="4" w:line="252" w:lineRule="auto"/>
        <w:ind w:left="96"/>
      </w:pPr>
      <w:r>
        <w:rPr>
          <w:u w:val="single" w:color="000000"/>
        </w:rPr>
        <w:t>Statement of Purpose:</w:t>
      </w:r>
      <w:r>
        <w:t xml:space="preserve"> </w:t>
      </w:r>
    </w:p>
    <w:p w:rsidR="00E436AA" w:rsidRDefault="00F052B2">
      <w:pPr>
        <w:spacing w:after="0" w:line="259" w:lineRule="auto"/>
        <w:ind w:left="86" w:firstLine="0"/>
      </w:pPr>
      <w:r>
        <w:t xml:space="preserve"> </w:t>
      </w:r>
    </w:p>
    <w:p w:rsidR="00E436AA" w:rsidRDefault="00F052B2">
      <w:pPr>
        <w:ind w:left="96" w:right="11"/>
      </w:pPr>
      <w:r>
        <w:t>Once a compliance monitoring system has been established to monitor secure and non-secure facilities to ensure that the core requirements of the JJDP Act and Formula Grant Regulations are being complied with; it is critical to then outline the administrati</w:t>
      </w:r>
      <w:r>
        <w:t xml:space="preserve">ve procedures that will be used by DCJ to receive, investigate, and respond to reports of compliance violations. </w:t>
      </w:r>
    </w:p>
    <w:p w:rsidR="00E436AA" w:rsidRDefault="00F052B2">
      <w:pPr>
        <w:spacing w:after="0" w:line="259" w:lineRule="auto"/>
        <w:ind w:left="86" w:firstLine="0"/>
      </w:pPr>
      <w:r>
        <w:t xml:space="preserve"> </w:t>
      </w:r>
    </w:p>
    <w:p w:rsidR="00E436AA" w:rsidRDefault="00F052B2">
      <w:pPr>
        <w:ind w:left="96" w:right="11"/>
      </w:pPr>
      <w:r>
        <w:t>Inspections or other mechanisms that identify incidences of non-compliance, or other deficiencies which may be dangerous to confined juvenil</w:t>
      </w:r>
      <w:r>
        <w:t xml:space="preserve">es, are only of value when DCJ can act to correct or eliminate the identified problem. Written violation policies and procedures should be available so all concerned will know what is expected of them and what action may be taken. </w:t>
      </w:r>
    </w:p>
    <w:p w:rsidR="00E436AA" w:rsidRDefault="00F052B2">
      <w:pPr>
        <w:spacing w:after="0" w:line="259" w:lineRule="auto"/>
        <w:ind w:left="86" w:firstLine="0"/>
      </w:pPr>
      <w:r>
        <w:t xml:space="preserve"> </w:t>
      </w:r>
    </w:p>
    <w:p w:rsidR="00E436AA" w:rsidRDefault="00F052B2">
      <w:pPr>
        <w:spacing w:after="0" w:line="259" w:lineRule="auto"/>
        <w:ind w:left="86" w:firstLine="0"/>
      </w:pPr>
      <w:r>
        <w:t xml:space="preserve"> </w:t>
      </w:r>
    </w:p>
    <w:p w:rsidR="00E436AA" w:rsidRDefault="00F052B2">
      <w:pPr>
        <w:spacing w:after="4" w:line="252" w:lineRule="auto"/>
        <w:ind w:left="96"/>
      </w:pPr>
      <w:r>
        <w:rPr>
          <w:u w:val="single" w:color="000000"/>
        </w:rPr>
        <w:t>Policy:</w:t>
      </w:r>
      <w:r>
        <w:t xml:space="preserve"> </w:t>
      </w:r>
    </w:p>
    <w:p w:rsidR="00E436AA" w:rsidRDefault="00F052B2">
      <w:pPr>
        <w:spacing w:after="0" w:line="259" w:lineRule="auto"/>
        <w:ind w:left="86" w:firstLine="0"/>
      </w:pPr>
      <w:r>
        <w:t xml:space="preserve"> </w:t>
      </w:r>
    </w:p>
    <w:p w:rsidR="00E436AA" w:rsidRDefault="00F052B2">
      <w:pPr>
        <w:ind w:left="96" w:right="11"/>
      </w:pPr>
      <w:r>
        <w:t>The Governor's Executive Order, first issued in 1980, gives the Division of Criminal Justice oversight authority in complying with the JJDP Act.  The Division of Criminal Justice is therefore responsible for receiving, investigating, and responding to repo</w:t>
      </w:r>
      <w:r>
        <w:t xml:space="preserve">rts of compliance violations.  The Division of Criminal Justice is the State Planning Agency for the JJDP Act of 2002.  </w:t>
      </w:r>
    </w:p>
    <w:p w:rsidR="00E436AA" w:rsidRDefault="00F052B2">
      <w:pPr>
        <w:spacing w:after="0" w:line="259" w:lineRule="auto"/>
        <w:ind w:left="86" w:firstLine="0"/>
      </w:pPr>
      <w:r>
        <w:t xml:space="preserve"> </w:t>
      </w:r>
    </w:p>
    <w:p w:rsidR="00E436AA" w:rsidRDefault="00F052B2">
      <w:pPr>
        <w:ind w:left="96" w:right="11"/>
      </w:pPr>
      <w:r>
        <w:t>In addition, House Bill 06-1112 gives DCJ statutory authority to collect data. CRS 24-33.5-503 Duties of (Division of Criminal Justic</w:t>
      </w:r>
      <w:r>
        <w:t xml:space="preserve">e) Division: “(1) the division has the following duties: to inspect secure juvenile facilities and collect data on juveniles that are held in secure juvenile facilities, jails and lockups throughout the state.”  </w:t>
      </w:r>
    </w:p>
    <w:p w:rsidR="00E436AA" w:rsidRDefault="00F052B2">
      <w:pPr>
        <w:spacing w:after="0" w:line="259" w:lineRule="auto"/>
        <w:ind w:left="87" w:firstLine="0"/>
      </w:pPr>
      <w:r>
        <w:t xml:space="preserve"> </w:t>
      </w:r>
    </w:p>
    <w:p w:rsidR="00E436AA" w:rsidRDefault="00F052B2">
      <w:pPr>
        <w:ind w:left="97" w:right="11"/>
      </w:pPr>
      <w:r>
        <w:t>In terms of violation authority, CRS 19-2</w:t>
      </w:r>
      <w:r>
        <w:t xml:space="preserve">-508(8)(b) states: “ A Sheriff or Police Chief who violates the provisions of paragraph (a) of this subsection (8) may be subject to a civil fine of not more than one thousand dollars.”  </w:t>
      </w:r>
    </w:p>
    <w:p w:rsidR="00E436AA" w:rsidRDefault="00F052B2">
      <w:pPr>
        <w:spacing w:after="0" w:line="259" w:lineRule="auto"/>
        <w:ind w:left="87" w:firstLine="0"/>
      </w:pPr>
      <w:r>
        <w:t xml:space="preserve"> </w:t>
      </w:r>
    </w:p>
    <w:p w:rsidR="00E436AA" w:rsidRDefault="00F052B2">
      <w:pPr>
        <w:ind w:left="96" w:right="11"/>
      </w:pPr>
      <w:r>
        <w:t>All classified facilities should have available to them, through t</w:t>
      </w:r>
      <w:r>
        <w:t xml:space="preserve">he DCJ compliance monitor, the compliance issues that are contained in </w:t>
      </w:r>
      <w:r>
        <w:rPr>
          <w:u w:val="single" w:color="000000"/>
        </w:rPr>
        <w:t>Colorado’s Guide For Implementing the Core</w:t>
      </w:r>
      <w:r>
        <w:t xml:space="preserve"> </w:t>
      </w:r>
    </w:p>
    <w:p w:rsidR="00E436AA" w:rsidRDefault="00F052B2">
      <w:pPr>
        <w:ind w:left="96" w:right="11"/>
      </w:pPr>
      <w:r>
        <w:rPr>
          <w:u w:val="single" w:color="000000"/>
        </w:rPr>
        <w:t>Protections of the Juvenile Justice and Delinquency Prevention Act.</w:t>
      </w:r>
      <w:r>
        <w:t xml:space="preserve"> This guide has been handed out during on-site visits. In addition, it is </w:t>
      </w:r>
      <w:r>
        <w:t xml:space="preserve">available on the DCJ web site.  </w:t>
      </w:r>
    </w:p>
    <w:p w:rsidR="00E436AA" w:rsidRDefault="00F052B2">
      <w:pPr>
        <w:spacing w:after="0" w:line="259" w:lineRule="auto"/>
        <w:ind w:left="86" w:firstLine="0"/>
      </w:pPr>
      <w:r>
        <w:t xml:space="preserve"> </w:t>
      </w:r>
    </w:p>
    <w:p w:rsidR="00E436AA" w:rsidRDefault="00F052B2">
      <w:pPr>
        <w:ind w:left="96" w:right="11"/>
      </w:pPr>
      <w:r>
        <w:t xml:space="preserve">The mechanisms for violation reports take several forms: through the compliance monitor, the facility itself may report violations, interested citizens, the Public Defender’s Office, parents, or the agency with oversight </w:t>
      </w:r>
      <w:r>
        <w:t xml:space="preserve">authority. While the DCJ compliance monitor is responsible for the compliance violation investigation and follows up, the DCJ OAJJA Manager retains primary responsibility and merely delegates this task to the DCJ compliance monitor. </w:t>
      </w:r>
    </w:p>
    <w:p w:rsidR="00E436AA" w:rsidRDefault="00F052B2">
      <w:pPr>
        <w:spacing w:after="0" w:line="259" w:lineRule="auto"/>
        <w:ind w:left="86" w:firstLine="0"/>
      </w:pPr>
      <w:r>
        <w:t xml:space="preserve"> </w:t>
      </w:r>
    </w:p>
    <w:p w:rsidR="00E436AA" w:rsidRDefault="00F052B2">
      <w:pPr>
        <w:spacing w:after="4" w:line="252" w:lineRule="auto"/>
        <w:ind w:left="96"/>
      </w:pPr>
      <w:r>
        <w:rPr>
          <w:u w:val="single" w:color="000000"/>
        </w:rPr>
        <w:t>Procedures:</w:t>
      </w:r>
      <w:r>
        <w:t xml:space="preserve"> </w:t>
      </w:r>
    </w:p>
    <w:p w:rsidR="00E436AA" w:rsidRDefault="00F052B2">
      <w:pPr>
        <w:spacing w:after="0" w:line="259" w:lineRule="auto"/>
        <w:ind w:left="86" w:firstLine="0"/>
      </w:pPr>
      <w:r>
        <w:t xml:space="preserve"> </w:t>
      </w:r>
    </w:p>
    <w:p w:rsidR="00E436AA" w:rsidRDefault="00F052B2">
      <w:pPr>
        <w:numPr>
          <w:ilvl w:val="0"/>
          <w:numId w:val="7"/>
        </w:numPr>
        <w:ind w:right="11" w:hanging="631"/>
      </w:pPr>
      <w:r>
        <w:t>The D</w:t>
      </w:r>
      <w:r>
        <w:t xml:space="preserve">ivision of Criminal Justice compliance monitor will perform statewide monitoring; a detailed description of the process and tasks is contained in subsequent policies. </w:t>
      </w:r>
    </w:p>
    <w:p w:rsidR="00E436AA" w:rsidRDefault="00F052B2">
      <w:pPr>
        <w:spacing w:after="0" w:line="259" w:lineRule="auto"/>
        <w:ind w:left="87" w:firstLine="0"/>
      </w:pPr>
      <w:r>
        <w:t xml:space="preserve"> </w:t>
      </w:r>
    </w:p>
    <w:p w:rsidR="00E436AA" w:rsidRDefault="00F052B2">
      <w:pPr>
        <w:numPr>
          <w:ilvl w:val="0"/>
          <w:numId w:val="7"/>
        </w:numPr>
        <w:ind w:right="11" w:hanging="631"/>
      </w:pPr>
      <w:r>
        <w:t>The DCJ compliance monitor will be the primary agent to discover and report compliance</w:t>
      </w:r>
      <w:r>
        <w:t xml:space="preserve"> violations throughout the state, and to investigate the violations. Violations are most usually found through a detailed review of juvenile holding cell logs. The review occurs either onsite when the DCJ compliance monitor reviews the logs or when the fac</w:t>
      </w:r>
      <w:r>
        <w:t xml:space="preserve">ility mails the logs to DCJ.  </w:t>
      </w:r>
    </w:p>
    <w:p w:rsidR="00E436AA" w:rsidRDefault="00F052B2">
      <w:pPr>
        <w:spacing w:after="0" w:line="259" w:lineRule="auto"/>
        <w:ind w:left="87" w:firstLine="0"/>
      </w:pPr>
      <w:r>
        <w:t xml:space="preserve"> </w:t>
      </w:r>
    </w:p>
    <w:p w:rsidR="00E436AA" w:rsidRDefault="00F052B2">
      <w:pPr>
        <w:numPr>
          <w:ilvl w:val="0"/>
          <w:numId w:val="7"/>
        </w:numPr>
        <w:ind w:right="11" w:hanging="631"/>
      </w:pPr>
      <w:r>
        <w:t xml:space="preserve">When the Division of Criminal Justice receives an independent compliance violation report they will utilize the DCJ compliance monitor to investigate it. </w:t>
      </w:r>
    </w:p>
    <w:p w:rsidR="00E436AA" w:rsidRDefault="00F052B2">
      <w:pPr>
        <w:spacing w:after="0" w:line="259" w:lineRule="auto"/>
        <w:ind w:left="87" w:firstLine="0"/>
      </w:pPr>
      <w:r>
        <w:t xml:space="preserve"> </w:t>
      </w:r>
    </w:p>
    <w:p w:rsidR="00E436AA" w:rsidRDefault="00F052B2">
      <w:pPr>
        <w:numPr>
          <w:ilvl w:val="1"/>
          <w:numId w:val="7"/>
        </w:numPr>
        <w:ind w:right="11" w:hanging="631"/>
      </w:pPr>
      <w:r>
        <w:t xml:space="preserve">Independent sources may include: </w:t>
      </w:r>
    </w:p>
    <w:p w:rsidR="00E436AA" w:rsidRDefault="00F052B2">
      <w:pPr>
        <w:spacing w:after="0" w:line="259" w:lineRule="auto"/>
        <w:ind w:left="88" w:firstLine="0"/>
      </w:pPr>
      <w:r>
        <w:t xml:space="preserve"> </w:t>
      </w:r>
    </w:p>
    <w:p w:rsidR="00E436AA" w:rsidRDefault="00F052B2">
      <w:pPr>
        <w:tabs>
          <w:tab w:val="center" w:pos="808"/>
          <w:tab w:val="center" w:pos="2832"/>
        </w:tabs>
        <w:ind w:left="0" w:firstLine="0"/>
      </w:pPr>
      <w:r>
        <w:t xml:space="preserve"> </w:t>
      </w:r>
      <w:r>
        <w:tab/>
        <w:t xml:space="preserve"> </w:t>
      </w:r>
      <w:r>
        <w:tab/>
      </w:r>
      <w:r>
        <w:t xml:space="preserve">The Juvenile Justice Council  </w:t>
      </w:r>
    </w:p>
    <w:p w:rsidR="00E436AA" w:rsidRDefault="00F052B2">
      <w:pPr>
        <w:spacing w:after="0" w:line="259" w:lineRule="auto"/>
        <w:ind w:left="88" w:firstLine="0"/>
      </w:pPr>
      <w:r>
        <w:t xml:space="preserve"> </w:t>
      </w:r>
    </w:p>
    <w:p w:rsidR="00E436AA" w:rsidRDefault="00F052B2">
      <w:pPr>
        <w:tabs>
          <w:tab w:val="center" w:pos="808"/>
          <w:tab w:val="center" w:pos="3555"/>
        </w:tabs>
        <w:ind w:left="0" w:firstLine="0"/>
      </w:pPr>
      <w:r>
        <w:t xml:space="preserve"> </w:t>
      </w:r>
      <w:r>
        <w:tab/>
        <w:t xml:space="preserve"> </w:t>
      </w:r>
      <w:r>
        <w:tab/>
        <w:t xml:space="preserve">The Colorado Division of Youth Corrections </w:t>
      </w:r>
    </w:p>
    <w:p w:rsidR="00E436AA" w:rsidRDefault="00F052B2">
      <w:pPr>
        <w:spacing w:after="0" w:line="259" w:lineRule="auto"/>
        <w:ind w:left="88" w:firstLine="0"/>
      </w:pPr>
      <w:r>
        <w:t xml:space="preserve"> </w:t>
      </w:r>
    </w:p>
    <w:p w:rsidR="00E436AA" w:rsidRDefault="00F052B2">
      <w:pPr>
        <w:jc w:val="right"/>
      </w:pPr>
      <w:r>
        <w:t xml:space="preserve">Administrators of public and private agencies including the Public Defender’s Office </w:t>
      </w:r>
    </w:p>
    <w:p w:rsidR="00E436AA" w:rsidRDefault="00F052B2">
      <w:pPr>
        <w:spacing w:after="0" w:line="259" w:lineRule="auto"/>
        <w:ind w:left="88" w:firstLine="0"/>
      </w:pPr>
      <w:r>
        <w:t xml:space="preserve"> </w:t>
      </w:r>
    </w:p>
    <w:p w:rsidR="00E436AA" w:rsidRDefault="00F052B2">
      <w:pPr>
        <w:tabs>
          <w:tab w:val="center" w:pos="808"/>
          <w:tab w:val="center" w:pos="3067"/>
        </w:tabs>
        <w:ind w:left="0" w:firstLine="0"/>
      </w:pPr>
      <w:r>
        <w:t xml:space="preserve"> </w:t>
      </w:r>
      <w:r>
        <w:tab/>
        <w:t xml:space="preserve"> </w:t>
      </w:r>
      <w:r>
        <w:tab/>
        <w:t xml:space="preserve">Interested citizens and/or parents </w:t>
      </w:r>
    </w:p>
    <w:p w:rsidR="00E436AA" w:rsidRDefault="00F052B2">
      <w:pPr>
        <w:spacing w:after="0" w:line="259" w:lineRule="auto"/>
        <w:ind w:left="1439" w:firstLine="0"/>
      </w:pPr>
      <w:r>
        <w:t xml:space="preserve"> </w:t>
      </w:r>
    </w:p>
    <w:p w:rsidR="00E436AA" w:rsidRDefault="00F052B2">
      <w:pPr>
        <w:ind w:left="1449" w:right="11"/>
      </w:pPr>
      <w:r>
        <w:t xml:space="preserve">Youth </w:t>
      </w:r>
    </w:p>
    <w:p w:rsidR="00E436AA" w:rsidRDefault="00F052B2">
      <w:pPr>
        <w:spacing w:after="0" w:line="259" w:lineRule="auto"/>
        <w:ind w:left="88" w:firstLine="0"/>
      </w:pPr>
      <w:r>
        <w:t xml:space="preserve"> </w:t>
      </w:r>
    </w:p>
    <w:p w:rsidR="00E436AA" w:rsidRDefault="00F052B2">
      <w:pPr>
        <w:numPr>
          <w:ilvl w:val="0"/>
          <w:numId w:val="7"/>
        </w:numPr>
        <w:ind w:right="11" w:hanging="631"/>
      </w:pPr>
      <w:r>
        <w:t xml:space="preserve">The process used to receive, investigate and respond to compliance violation reports is: </w:t>
      </w:r>
    </w:p>
    <w:p w:rsidR="00E436AA" w:rsidRDefault="00F052B2">
      <w:pPr>
        <w:spacing w:after="0" w:line="259" w:lineRule="auto"/>
        <w:ind w:left="88" w:firstLine="0"/>
      </w:pPr>
      <w:r>
        <w:t xml:space="preserve"> </w:t>
      </w:r>
    </w:p>
    <w:p w:rsidR="00E436AA" w:rsidRDefault="00F052B2">
      <w:pPr>
        <w:numPr>
          <w:ilvl w:val="1"/>
          <w:numId w:val="7"/>
        </w:numPr>
        <w:ind w:right="11" w:hanging="631"/>
      </w:pPr>
      <w:r>
        <w:t xml:space="preserve">All reports of violations will be turned over the DCJ compliance monitor. The report may be received through an independent source or from review of the Juvenile Holding Cell logs and Division of Youth Corrections Trails printout. </w:t>
      </w:r>
    </w:p>
    <w:p w:rsidR="00E436AA" w:rsidRDefault="00F052B2">
      <w:pPr>
        <w:spacing w:after="0" w:line="259" w:lineRule="auto"/>
        <w:ind w:left="808" w:firstLine="0"/>
      </w:pPr>
      <w:r>
        <w:t xml:space="preserve"> </w:t>
      </w:r>
    </w:p>
    <w:p w:rsidR="00E436AA" w:rsidRDefault="00F052B2">
      <w:pPr>
        <w:numPr>
          <w:ilvl w:val="1"/>
          <w:numId w:val="7"/>
        </w:numPr>
        <w:ind w:right="11" w:hanging="631"/>
      </w:pPr>
      <w:r>
        <w:t>If a violation of DSO,</w:t>
      </w:r>
      <w:r>
        <w:t xml:space="preserve"> Jail Removal or Sight and Sound is reported or discovered, the DCJ compliance monitor will fully investigate the violation. The investigation will always involve a review of the juvenile’s case file to confirm that a violation actually occurred. In many c</w:t>
      </w:r>
      <w:r>
        <w:t>ases, incorrect information is recorded on the Juvenile Holding Cell log and the entry may appear to be a violation. Upon further investigation it may be revealed that the times or charges were recorded incorrectly. All violations will be discussed with th</w:t>
      </w:r>
      <w:r>
        <w:t xml:space="preserve">e facility administrator or contact to explain why they were violations and what remedial actions may be taken to prevent future violations. </w:t>
      </w:r>
    </w:p>
    <w:p w:rsidR="00E436AA" w:rsidRDefault="00F052B2">
      <w:pPr>
        <w:spacing w:after="0" w:line="259" w:lineRule="auto"/>
        <w:ind w:left="719" w:firstLine="0"/>
      </w:pPr>
      <w:r>
        <w:t xml:space="preserve"> </w:t>
      </w:r>
    </w:p>
    <w:p w:rsidR="00E436AA" w:rsidRDefault="00F052B2">
      <w:pPr>
        <w:numPr>
          <w:ilvl w:val="1"/>
          <w:numId w:val="7"/>
        </w:numPr>
        <w:ind w:right="11" w:hanging="631"/>
      </w:pPr>
      <w:r>
        <w:t>The DCJ compliance monitor will complete a Compliance Violation Report describing the violation. It will be mail</w:t>
      </w:r>
      <w:r>
        <w:t xml:space="preserve">ed to the facility administrator or contact. A sample Compliance Violation Report is included with this policy. A copy of this report is placed in the individual Facility File. </w:t>
      </w:r>
    </w:p>
    <w:p w:rsidR="00E436AA" w:rsidRDefault="00F052B2">
      <w:pPr>
        <w:spacing w:after="0" w:line="259" w:lineRule="auto"/>
        <w:ind w:left="86" w:firstLine="0"/>
      </w:pPr>
      <w:r>
        <w:t xml:space="preserve"> </w:t>
      </w:r>
      <w:r>
        <w:tab/>
        <w:t xml:space="preserve"> </w:t>
      </w:r>
      <w:r>
        <w:tab/>
        <w:t xml:space="preserve"> </w:t>
      </w:r>
    </w:p>
    <w:p w:rsidR="00E436AA" w:rsidRDefault="00F052B2">
      <w:pPr>
        <w:numPr>
          <w:ilvl w:val="1"/>
          <w:numId w:val="7"/>
        </w:numPr>
        <w:ind w:right="11" w:hanging="631"/>
      </w:pPr>
      <w:r>
        <w:t>The DCJ compliance monitor will provide intensive follow-up onsite visit</w:t>
      </w:r>
      <w:r>
        <w:t>s to facilities where compliance is a problem. Intensive follow-up is defined as at least twice yearly onsite visits to review juvenile holding cell logs. The purpose of the onsite visits is twofold: 1) to review records and 2) to provide technical assista</w:t>
      </w:r>
      <w:r>
        <w:t xml:space="preserve">nce so the facility may achieve compliance. </w:t>
      </w:r>
    </w:p>
    <w:p w:rsidR="00E436AA" w:rsidRDefault="00F052B2">
      <w:pPr>
        <w:spacing w:after="0" w:line="259" w:lineRule="auto"/>
        <w:ind w:left="86" w:firstLine="0"/>
      </w:pPr>
      <w:r>
        <w:t xml:space="preserve"> </w:t>
      </w:r>
    </w:p>
    <w:p w:rsidR="00E436AA" w:rsidRDefault="00F052B2">
      <w:pPr>
        <w:numPr>
          <w:ilvl w:val="1"/>
          <w:numId w:val="7"/>
        </w:numPr>
        <w:ind w:right="11" w:hanging="631"/>
      </w:pPr>
      <w:r>
        <w:t xml:space="preserve">The DCJ compliance monitor will provide compliance monitoring progress reports as requested by the OAJJA Manager. </w:t>
      </w:r>
    </w:p>
    <w:p w:rsidR="00E436AA" w:rsidRDefault="00F052B2">
      <w:pPr>
        <w:spacing w:after="0" w:line="259" w:lineRule="auto"/>
        <w:ind w:left="807" w:firstLine="0"/>
      </w:pPr>
      <w:r>
        <w:t xml:space="preserve"> </w:t>
      </w:r>
    </w:p>
    <w:p w:rsidR="00E436AA" w:rsidRDefault="00F052B2">
      <w:pPr>
        <w:numPr>
          <w:ilvl w:val="0"/>
          <w:numId w:val="7"/>
        </w:numPr>
        <w:ind w:right="11" w:hanging="631"/>
      </w:pPr>
      <w:r>
        <w:t>DCJ may follow-up a compliance violation with any action that is deemed responsible and appr</w:t>
      </w:r>
      <w:r>
        <w:t xml:space="preserve">opriate.  </w:t>
      </w:r>
    </w:p>
    <w:p w:rsidR="00E436AA" w:rsidRDefault="00F052B2">
      <w:pPr>
        <w:spacing w:after="0" w:line="259" w:lineRule="auto"/>
        <w:ind w:left="87" w:firstLine="0"/>
      </w:pPr>
      <w:r>
        <w:t xml:space="preserve"> </w:t>
      </w:r>
    </w:p>
    <w:p w:rsidR="00E436AA" w:rsidRDefault="00F052B2">
      <w:pPr>
        <w:numPr>
          <w:ilvl w:val="0"/>
          <w:numId w:val="7"/>
        </w:numPr>
        <w:ind w:right="11" w:hanging="631"/>
      </w:pPr>
      <w:r>
        <w:t xml:space="preserve">For internal tracking purposes, the following steps will be taken on every violation: </w:t>
      </w:r>
    </w:p>
    <w:p w:rsidR="00E436AA" w:rsidRDefault="00F052B2">
      <w:pPr>
        <w:spacing w:after="0" w:line="259" w:lineRule="auto"/>
        <w:ind w:left="807" w:firstLine="0"/>
      </w:pPr>
      <w:r>
        <w:t xml:space="preserve"> </w:t>
      </w:r>
    </w:p>
    <w:p w:rsidR="00E436AA" w:rsidRDefault="00F052B2">
      <w:pPr>
        <w:numPr>
          <w:ilvl w:val="1"/>
          <w:numId w:val="7"/>
        </w:numPr>
        <w:ind w:right="11" w:hanging="631"/>
      </w:pPr>
      <w:r>
        <w:t xml:space="preserve">The violation will be recorded on the Monthly Summary of Juveniles Held. One copy of the Monthly Summary of Juveniles Held is contained in the individual </w:t>
      </w:r>
      <w:r>
        <w:t>Facility File. A second copy is contained in the compliance monitor’s notebook. This notebook contains a Master Facility List as well as Monthly Summary of Juveniles Held forms for all secure facilities. These forms are the basis for the annual OJJDP Compl</w:t>
      </w:r>
      <w:r>
        <w:t xml:space="preserve">iance Monitoring Report.  </w:t>
      </w:r>
    </w:p>
    <w:p w:rsidR="00E436AA" w:rsidRDefault="00F052B2">
      <w:pPr>
        <w:spacing w:after="0" w:line="259" w:lineRule="auto"/>
        <w:ind w:left="807" w:firstLine="0"/>
      </w:pPr>
      <w:r>
        <w:t xml:space="preserve"> </w:t>
      </w:r>
    </w:p>
    <w:p w:rsidR="00E436AA" w:rsidRDefault="00F052B2">
      <w:pPr>
        <w:numPr>
          <w:ilvl w:val="1"/>
          <w:numId w:val="7"/>
        </w:numPr>
        <w:ind w:right="11" w:hanging="631"/>
      </w:pPr>
      <w:r>
        <w:t xml:space="preserve">The Compliance Violation Form is filed in the individual Facility File and is mailed to the Facility.  </w:t>
      </w:r>
    </w:p>
    <w:p w:rsidR="00E436AA" w:rsidRDefault="00F052B2">
      <w:pPr>
        <w:spacing w:after="0" w:line="259" w:lineRule="auto"/>
        <w:ind w:left="87" w:firstLine="0"/>
      </w:pPr>
      <w:r>
        <w:t xml:space="preserve"> </w:t>
      </w:r>
    </w:p>
    <w:p w:rsidR="00E436AA" w:rsidRDefault="00F052B2">
      <w:pPr>
        <w:numPr>
          <w:ilvl w:val="1"/>
          <w:numId w:val="7"/>
        </w:numPr>
        <w:ind w:right="11" w:hanging="631"/>
      </w:pPr>
      <w:r>
        <w:t xml:space="preserve">The violations are then recorded for yearly reporting to OJJDP. </w:t>
      </w:r>
    </w:p>
    <w:p w:rsidR="00E436AA" w:rsidRDefault="00F052B2">
      <w:pPr>
        <w:spacing w:after="0" w:line="259" w:lineRule="auto"/>
        <w:ind w:left="87" w:firstLine="0"/>
      </w:pPr>
      <w:r>
        <w:t xml:space="preserve"> </w:t>
      </w:r>
    </w:p>
    <w:p w:rsidR="00E436AA" w:rsidRDefault="00F052B2">
      <w:pPr>
        <w:numPr>
          <w:ilvl w:val="0"/>
          <w:numId w:val="7"/>
        </w:numPr>
        <w:ind w:right="11" w:hanging="631"/>
      </w:pPr>
      <w:r>
        <w:t>At juvenile detention or correctional facilities compliance violations are reported on the six year summary of juveniles held by judicial district at each facility with an explanation of why a violation was counted that way. In addition, violations are dis</w:t>
      </w:r>
      <w:r>
        <w:t xml:space="preserve">cussed during Valid Court Order reviews which occur on-site every six months.  </w:t>
      </w:r>
    </w:p>
    <w:p w:rsidR="00E436AA" w:rsidRDefault="00F052B2">
      <w:pPr>
        <w:spacing w:after="0" w:line="259" w:lineRule="auto"/>
        <w:ind w:left="87" w:firstLine="0"/>
      </w:pPr>
      <w:r>
        <w:t xml:space="preserve"> </w:t>
      </w:r>
    </w:p>
    <w:p w:rsidR="00E436AA" w:rsidRDefault="00F052B2">
      <w:pPr>
        <w:spacing w:after="0" w:line="259" w:lineRule="auto"/>
        <w:ind w:left="87" w:firstLine="0"/>
      </w:pPr>
      <w:r>
        <w:t xml:space="preserve"> </w:t>
      </w:r>
    </w:p>
    <w:p w:rsidR="00E436AA" w:rsidRDefault="00F052B2">
      <w:pPr>
        <w:spacing w:after="0" w:line="259" w:lineRule="auto"/>
        <w:ind w:left="87" w:firstLine="0"/>
      </w:pPr>
      <w:r>
        <w:t xml:space="preserve"> </w:t>
      </w:r>
    </w:p>
    <w:p w:rsidR="00E436AA" w:rsidRDefault="00F052B2">
      <w:pPr>
        <w:tabs>
          <w:tab w:val="center" w:pos="3480"/>
        </w:tabs>
        <w:ind w:left="0" w:firstLine="0"/>
      </w:pPr>
      <w:r>
        <w:t xml:space="preserve">Attachments:     </w:t>
      </w:r>
      <w:r>
        <w:tab/>
        <w:t xml:space="preserve">Compliance Violation Form  </w:t>
      </w:r>
    </w:p>
    <w:p w:rsidR="00E436AA" w:rsidRDefault="00F052B2">
      <w:pPr>
        <w:spacing w:after="0" w:line="259" w:lineRule="auto"/>
        <w:ind w:left="2878" w:firstLine="0"/>
      </w:pPr>
      <w:r>
        <w:t xml:space="preserve">   </w:t>
      </w:r>
    </w:p>
    <w:p w:rsidR="00E436AA" w:rsidRDefault="00F052B2">
      <w:pPr>
        <w:spacing w:after="0" w:line="259" w:lineRule="auto"/>
        <w:ind w:left="2878" w:firstLine="0"/>
      </w:pPr>
      <w:r>
        <w:t xml:space="preserve"> </w:t>
      </w:r>
    </w:p>
    <w:p w:rsidR="00E436AA" w:rsidRDefault="00F052B2">
      <w:pPr>
        <w:spacing w:after="0" w:line="259" w:lineRule="auto"/>
        <w:ind w:left="178" w:right="86"/>
        <w:jc w:val="center"/>
      </w:pPr>
      <w:r>
        <w:rPr>
          <w:b/>
          <w:sz w:val="26"/>
        </w:rPr>
        <w:t xml:space="preserve">Colorado Division of Criminal Justice </w:t>
      </w:r>
    </w:p>
    <w:p w:rsidR="00E436AA" w:rsidRDefault="00F052B2">
      <w:pPr>
        <w:spacing w:after="0" w:line="259" w:lineRule="auto"/>
        <w:ind w:left="178" w:right="86"/>
        <w:jc w:val="center"/>
      </w:pPr>
      <w:r>
        <w:rPr>
          <w:b/>
          <w:sz w:val="26"/>
        </w:rPr>
        <w:t xml:space="preserve">JJDP Act Compliance Violation Report </w:t>
      </w:r>
    </w:p>
    <w:p w:rsidR="00E436AA" w:rsidRDefault="00F052B2">
      <w:pPr>
        <w:spacing w:after="0" w:line="259" w:lineRule="auto"/>
        <w:ind w:left="178" w:right="87"/>
        <w:jc w:val="center"/>
      </w:pPr>
      <w:r>
        <w:rPr>
          <w:b/>
          <w:sz w:val="26"/>
        </w:rPr>
        <w:t>(On Letterhead</w:t>
      </w:r>
      <w:r>
        <w:rPr>
          <w:b/>
        </w:rPr>
        <w:t xml:space="preserve">) </w:t>
      </w:r>
    </w:p>
    <w:tbl>
      <w:tblPr>
        <w:tblStyle w:val="TableGrid"/>
        <w:tblW w:w="9507" w:type="dxa"/>
        <w:tblInd w:w="86" w:type="dxa"/>
        <w:tblCellMar>
          <w:top w:w="0" w:type="dxa"/>
          <w:left w:w="0" w:type="dxa"/>
          <w:bottom w:w="0" w:type="dxa"/>
          <w:right w:w="0" w:type="dxa"/>
        </w:tblCellMar>
        <w:tblLook w:val="04A0" w:firstRow="1" w:lastRow="0" w:firstColumn="1" w:lastColumn="0" w:noHBand="0" w:noVBand="1"/>
      </w:tblPr>
      <w:tblGrid>
        <w:gridCol w:w="2700"/>
        <w:gridCol w:w="6807"/>
      </w:tblGrid>
      <w:tr w:rsidR="00E436AA">
        <w:trPr>
          <w:trHeight w:val="525"/>
        </w:trPr>
        <w:tc>
          <w:tcPr>
            <w:tcW w:w="2700" w:type="dxa"/>
            <w:tcBorders>
              <w:top w:val="nil"/>
              <w:left w:val="nil"/>
              <w:bottom w:val="nil"/>
              <w:right w:val="nil"/>
            </w:tcBorders>
          </w:tcPr>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tc>
        <w:tc>
          <w:tcPr>
            <w:tcW w:w="6807" w:type="dxa"/>
            <w:tcBorders>
              <w:top w:val="nil"/>
              <w:left w:val="nil"/>
              <w:bottom w:val="nil"/>
              <w:right w:val="nil"/>
            </w:tcBorders>
            <w:vAlign w:val="center"/>
          </w:tcPr>
          <w:p w:rsidR="00E436AA" w:rsidRDefault="00E436AA">
            <w:pPr>
              <w:spacing w:after="160" w:line="259" w:lineRule="auto"/>
              <w:ind w:left="0" w:firstLine="0"/>
            </w:pPr>
          </w:p>
        </w:tc>
      </w:tr>
      <w:tr w:rsidR="00E436AA">
        <w:trPr>
          <w:trHeight w:val="506"/>
        </w:trPr>
        <w:tc>
          <w:tcPr>
            <w:tcW w:w="2700" w:type="dxa"/>
            <w:tcBorders>
              <w:top w:val="nil"/>
              <w:left w:val="nil"/>
              <w:bottom w:val="nil"/>
              <w:right w:val="nil"/>
            </w:tcBorders>
          </w:tcPr>
          <w:p w:rsidR="00E436AA" w:rsidRDefault="00F052B2">
            <w:pPr>
              <w:spacing w:after="0" w:line="259" w:lineRule="auto"/>
              <w:ind w:left="0" w:firstLine="0"/>
            </w:pPr>
            <w:r>
              <w:t xml:space="preserve">Agency In Violation:  </w:t>
            </w:r>
          </w:p>
          <w:p w:rsidR="00E436AA" w:rsidRDefault="00F052B2">
            <w:pPr>
              <w:spacing w:after="0" w:line="259" w:lineRule="auto"/>
              <w:ind w:left="0" w:firstLine="0"/>
            </w:pPr>
            <w:r>
              <w:t xml:space="preserve"> </w:t>
            </w:r>
          </w:p>
        </w:tc>
        <w:tc>
          <w:tcPr>
            <w:tcW w:w="6807" w:type="dxa"/>
            <w:tcBorders>
              <w:top w:val="nil"/>
              <w:left w:val="nil"/>
              <w:bottom w:val="nil"/>
              <w:right w:val="nil"/>
            </w:tcBorders>
          </w:tcPr>
          <w:p w:rsidR="00E436AA" w:rsidRDefault="00F052B2">
            <w:pPr>
              <w:spacing w:after="0" w:line="259" w:lineRule="auto"/>
              <w:ind w:left="0" w:firstLine="0"/>
            </w:pPr>
            <w:r>
              <w:t xml:space="preserve">Name of agency </w:t>
            </w:r>
          </w:p>
        </w:tc>
      </w:tr>
      <w:tr w:rsidR="00E436AA">
        <w:trPr>
          <w:trHeight w:val="506"/>
        </w:trPr>
        <w:tc>
          <w:tcPr>
            <w:tcW w:w="2700" w:type="dxa"/>
            <w:tcBorders>
              <w:top w:val="nil"/>
              <w:left w:val="nil"/>
              <w:bottom w:val="nil"/>
              <w:right w:val="nil"/>
            </w:tcBorders>
          </w:tcPr>
          <w:p w:rsidR="00E436AA" w:rsidRDefault="00F052B2">
            <w:pPr>
              <w:tabs>
                <w:tab w:val="center" w:pos="2160"/>
              </w:tabs>
              <w:spacing w:after="0" w:line="259" w:lineRule="auto"/>
              <w:ind w:left="0" w:firstLine="0"/>
            </w:pPr>
            <w:r>
              <w:t xml:space="preserve">Agency Address: </w:t>
            </w:r>
            <w:r>
              <w:tab/>
              <w:t xml:space="preserve"> </w:t>
            </w:r>
          </w:p>
          <w:p w:rsidR="00E436AA" w:rsidRDefault="00F052B2">
            <w:pPr>
              <w:spacing w:after="0" w:line="259" w:lineRule="auto"/>
              <w:ind w:left="0" w:firstLine="0"/>
            </w:pPr>
            <w:r>
              <w:t xml:space="preserve"> </w:t>
            </w:r>
          </w:p>
        </w:tc>
        <w:tc>
          <w:tcPr>
            <w:tcW w:w="6807" w:type="dxa"/>
            <w:tcBorders>
              <w:top w:val="nil"/>
              <w:left w:val="nil"/>
              <w:bottom w:val="nil"/>
              <w:right w:val="nil"/>
            </w:tcBorders>
          </w:tcPr>
          <w:p w:rsidR="00E436AA" w:rsidRDefault="00F052B2">
            <w:pPr>
              <w:spacing w:after="0" w:line="259" w:lineRule="auto"/>
              <w:ind w:left="0" w:firstLine="0"/>
            </w:pPr>
            <w:r>
              <w:t xml:space="preserve">Agency address </w:t>
            </w:r>
          </w:p>
        </w:tc>
      </w:tr>
      <w:tr w:rsidR="00E436AA">
        <w:trPr>
          <w:trHeight w:val="505"/>
        </w:trPr>
        <w:tc>
          <w:tcPr>
            <w:tcW w:w="2700" w:type="dxa"/>
            <w:tcBorders>
              <w:top w:val="nil"/>
              <w:left w:val="nil"/>
              <w:bottom w:val="nil"/>
              <w:right w:val="nil"/>
            </w:tcBorders>
          </w:tcPr>
          <w:p w:rsidR="00E436AA" w:rsidRDefault="00F052B2">
            <w:pPr>
              <w:spacing w:after="0" w:line="259" w:lineRule="auto"/>
              <w:ind w:left="0" w:firstLine="0"/>
            </w:pPr>
            <w:r>
              <w:t>Agency Administrator:</w:t>
            </w:r>
          </w:p>
          <w:p w:rsidR="00E436AA" w:rsidRDefault="00F052B2">
            <w:pPr>
              <w:spacing w:after="0" w:line="259" w:lineRule="auto"/>
              <w:ind w:left="0" w:firstLine="0"/>
            </w:pPr>
            <w:r>
              <w:t xml:space="preserve"> </w:t>
            </w:r>
          </w:p>
        </w:tc>
        <w:tc>
          <w:tcPr>
            <w:tcW w:w="6807" w:type="dxa"/>
            <w:tcBorders>
              <w:top w:val="nil"/>
              <w:left w:val="nil"/>
              <w:bottom w:val="nil"/>
              <w:right w:val="nil"/>
            </w:tcBorders>
          </w:tcPr>
          <w:p w:rsidR="00E436AA" w:rsidRDefault="00F052B2">
            <w:pPr>
              <w:spacing w:after="0" w:line="259" w:lineRule="auto"/>
              <w:ind w:left="0" w:firstLine="0"/>
            </w:pPr>
            <w:r>
              <w:t xml:space="preserve">Sheriff, Chief, Director, Administrator or Contact person </w:t>
            </w:r>
          </w:p>
        </w:tc>
      </w:tr>
      <w:tr w:rsidR="00E436AA">
        <w:trPr>
          <w:trHeight w:val="506"/>
        </w:trPr>
        <w:tc>
          <w:tcPr>
            <w:tcW w:w="2700" w:type="dxa"/>
            <w:tcBorders>
              <w:top w:val="nil"/>
              <w:left w:val="nil"/>
              <w:bottom w:val="nil"/>
              <w:right w:val="nil"/>
            </w:tcBorders>
          </w:tcPr>
          <w:p w:rsidR="00E436AA" w:rsidRDefault="00F052B2">
            <w:pPr>
              <w:spacing w:after="0" w:line="259" w:lineRule="auto"/>
              <w:ind w:left="0" w:firstLine="0"/>
            </w:pPr>
            <w:r>
              <w:t xml:space="preserve">Date of Violation(s):        </w:t>
            </w:r>
          </w:p>
          <w:p w:rsidR="00E436AA" w:rsidRDefault="00F052B2">
            <w:pPr>
              <w:spacing w:after="0" w:line="259" w:lineRule="auto"/>
              <w:ind w:left="0" w:firstLine="0"/>
            </w:pPr>
            <w:r>
              <w:t xml:space="preserve"> </w:t>
            </w:r>
          </w:p>
        </w:tc>
        <w:tc>
          <w:tcPr>
            <w:tcW w:w="6807" w:type="dxa"/>
            <w:tcBorders>
              <w:top w:val="nil"/>
              <w:left w:val="nil"/>
              <w:bottom w:val="nil"/>
              <w:right w:val="nil"/>
            </w:tcBorders>
          </w:tcPr>
          <w:p w:rsidR="00E436AA" w:rsidRDefault="00F052B2">
            <w:pPr>
              <w:spacing w:after="0" w:line="259" w:lineRule="auto"/>
              <w:ind w:left="0" w:firstLine="0"/>
            </w:pPr>
            <w:r>
              <w:t xml:space="preserve">Date the violation(s) occurred  </w:t>
            </w:r>
          </w:p>
        </w:tc>
      </w:tr>
      <w:tr w:rsidR="00E436AA">
        <w:trPr>
          <w:trHeight w:val="759"/>
        </w:trPr>
        <w:tc>
          <w:tcPr>
            <w:tcW w:w="2700" w:type="dxa"/>
            <w:tcBorders>
              <w:top w:val="nil"/>
              <w:left w:val="nil"/>
              <w:bottom w:val="nil"/>
              <w:right w:val="nil"/>
            </w:tcBorders>
          </w:tcPr>
          <w:p w:rsidR="00E436AA" w:rsidRDefault="00F052B2">
            <w:pPr>
              <w:tabs>
                <w:tab w:val="center" w:pos="2160"/>
              </w:tabs>
              <w:spacing w:after="232" w:line="259" w:lineRule="auto"/>
              <w:ind w:left="0" w:firstLine="0"/>
            </w:pPr>
            <w:r>
              <w:t xml:space="preserve">Violation Narrative: </w:t>
            </w:r>
            <w:r>
              <w:tab/>
              <w:t xml:space="preserve"> </w:t>
            </w:r>
          </w:p>
          <w:p w:rsidR="00E436AA" w:rsidRDefault="00F052B2">
            <w:pPr>
              <w:spacing w:after="0" w:line="259" w:lineRule="auto"/>
              <w:ind w:left="0" w:firstLine="0"/>
            </w:pPr>
            <w:r>
              <w:t xml:space="preserve"> </w:t>
            </w:r>
          </w:p>
        </w:tc>
        <w:tc>
          <w:tcPr>
            <w:tcW w:w="6807" w:type="dxa"/>
            <w:tcBorders>
              <w:top w:val="nil"/>
              <w:left w:val="nil"/>
              <w:bottom w:val="nil"/>
              <w:right w:val="nil"/>
            </w:tcBorders>
          </w:tcPr>
          <w:p w:rsidR="00E436AA" w:rsidRDefault="00F052B2">
            <w:pPr>
              <w:spacing w:after="0" w:line="259" w:lineRule="auto"/>
              <w:ind w:left="0" w:firstLine="0"/>
              <w:jc w:val="both"/>
            </w:pPr>
            <w:r>
              <w:t xml:space="preserve">Describe the violation. “On this date, juvenile was held securely from hour until hour for offense” </w:t>
            </w:r>
          </w:p>
        </w:tc>
      </w:tr>
      <w:tr w:rsidR="00E436AA">
        <w:trPr>
          <w:trHeight w:val="758"/>
        </w:trPr>
        <w:tc>
          <w:tcPr>
            <w:tcW w:w="2700" w:type="dxa"/>
            <w:tcBorders>
              <w:top w:val="nil"/>
              <w:left w:val="nil"/>
              <w:bottom w:val="nil"/>
              <w:right w:val="nil"/>
            </w:tcBorders>
          </w:tcPr>
          <w:p w:rsidR="00E436AA" w:rsidRDefault="00F052B2">
            <w:pPr>
              <w:spacing w:after="232" w:line="259" w:lineRule="auto"/>
              <w:ind w:left="0" w:firstLine="0"/>
            </w:pPr>
            <w:r>
              <w:t xml:space="preserve">Reason for Violation:  </w:t>
            </w:r>
          </w:p>
          <w:p w:rsidR="00E436AA" w:rsidRDefault="00F052B2">
            <w:pPr>
              <w:spacing w:after="0" w:line="259" w:lineRule="auto"/>
              <w:ind w:left="1" w:firstLine="0"/>
            </w:pPr>
            <w:r>
              <w:t xml:space="preserve"> </w:t>
            </w:r>
          </w:p>
        </w:tc>
        <w:tc>
          <w:tcPr>
            <w:tcW w:w="6807" w:type="dxa"/>
            <w:tcBorders>
              <w:top w:val="nil"/>
              <w:left w:val="nil"/>
              <w:bottom w:val="nil"/>
              <w:right w:val="nil"/>
            </w:tcBorders>
          </w:tcPr>
          <w:p w:rsidR="00E436AA" w:rsidRDefault="00F052B2">
            <w:pPr>
              <w:spacing w:after="0" w:line="259" w:lineRule="auto"/>
              <w:ind w:left="1" w:firstLine="0"/>
            </w:pPr>
            <w:r>
              <w:t xml:space="preserve">Describe why it is a violation and what core requirement(s) was/were violated. </w:t>
            </w:r>
          </w:p>
        </w:tc>
      </w:tr>
      <w:tr w:rsidR="00E436AA">
        <w:trPr>
          <w:trHeight w:val="506"/>
        </w:trPr>
        <w:tc>
          <w:tcPr>
            <w:tcW w:w="2700" w:type="dxa"/>
            <w:tcBorders>
              <w:top w:val="nil"/>
              <w:left w:val="nil"/>
              <w:bottom w:val="nil"/>
              <w:right w:val="nil"/>
            </w:tcBorders>
          </w:tcPr>
          <w:p w:rsidR="00E436AA" w:rsidRDefault="00F052B2">
            <w:pPr>
              <w:tabs>
                <w:tab w:val="center" w:pos="2161"/>
              </w:tabs>
              <w:spacing w:after="0" w:line="259" w:lineRule="auto"/>
              <w:ind w:left="0" w:firstLine="0"/>
            </w:pPr>
            <w:r>
              <w:t xml:space="preserve">Investigation Date: </w:t>
            </w:r>
            <w:r>
              <w:tab/>
              <w:t xml:space="preserve"> </w:t>
            </w:r>
          </w:p>
          <w:p w:rsidR="00E436AA" w:rsidRDefault="00F052B2">
            <w:pPr>
              <w:spacing w:after="0" w:line="259" w:lineRule="auto"/>
              <w:ind w:left="1" w:firstLine="0"/>
            </w:pPr>
            <w:r>
              <w:t xml:space="preserve"> </w:t>
            </w:r>
          </w:p>
        </w:tc>
        <w:tc>
          <w:tcPr>
            <w:tcW w:w="6807" w:type="dxa"/>
            <w:tcBorders>
              <w:top w:val="nil"/>
              <w:left w:val="nil"/>
              <w:bottom w:val="nil"/>
              <w:right w:val="nil"/>
            </w:tcBorders>
          </w:tcPr>
          <w:p w:rsidR="00E436AA" w:rsidRDefault="00F052B2">
            <w:pPr>
              <w:spacing w:after="0" w:line="259" w:lineRule="auto"/>
              <w:ind w:left="1" w:firstLine="0"/>
            </w:pPr>
            <w:r>
              <w:t xml:space="preserve">Date you either reviewed logs onsite or by mail. </w:t>
            </w:r>
          </w:p>
        </w:tc>
      </w:tr>
      <w:tr w:rsidR="00E436AA">
        <w:trPr>
          <w:trHeight w:val="505"/>
        </w:trPr>
        <w:tc>
          <w:tcPr>
            <w:tcW w:w="2700" w:type="dxa"/>
            <w:tcBorders>
              <w:top w:val="nil"/>
              <w:left w:val="nil"/>
              <w:bottom w:val="nil"/>
              <w:right w:val="nil"/>
            </w:tcBorders>
          </w:tcPr>
          <w:p w:rsidR="00E436AA" w:rsidRDefault="00F052B2">
            <w:pPr>
              <w:spacing w:after="0" w:line="259" w:lineRule="auto"/>
              <w:ind w:left="1" w:firstLine="0"/>
            </w:pPr>
            <w:r>
              <w:t xml:space="preserve">Compliance Monitor:  </w:t>
            </w:r>
          </w:p>
          <w:p w:rsidR="00E436AA" w:rsidRDefault="00F052B2">
            <w:pPr>
              <w:spacing w:after="0" w:line="259" w:lineRule="auto"/>
              <w:ind w:left="1" w:firstLine="0"/>
            </w:pPr>
            <w:r>
              <w:t xml:space="preserve"> </w:t>
            </w:r>
          </w:p>
        </w:tc>
        <w:tc>
          <w:tcPr>
            <w:tcW w:w="6807" w:type="dxa"/>
            <w:tcBorders>
              <w:top w:val="nil"/>
              <w:left w:val="nil"/>
              <w:bottom w:val="nil"/>
              <w:right w:val="nil"/>
            </w:tcBorders>
          </w:tcPr>
          <w:p w:rsidR="00E436AA" w:rsidRDefault="00F052B2">
            <w:pPr>
              <w:spacing w:after="0" w:line="259" w:lineRule="auto"/>
              <w:ind w:left="1" w:firstLine="0"/>
            </w:pPr>
            <w:r>
              <w:t xml:space="preserve">Which compliance monitor is reviewing, phone number </w:t>
            </w:r>
          </w:p>
        </w:tc>
      </w:tr>
      <w:tr w:rsidR="00E436AA">
        <w:trPr>
          <w:trHeight w:val="1265"/>
        </w:trPr>
        <w:tc>
          <w:tcPr>
            <w:tcW w:w="2700" w:type="dxa"/>
            <w:tcBorders>
              <w:top w:val="nil"/>
              <w:left w:val="nil"/>
              <w:bottom w:val="nil"/>
              <w:right w:val="nil"/>
            </w:tcBorders>
          </w:tcPr>
          <w:p w:rsidR="00E436AA" w:rsidRDefault="00F052B2">
            <w:pPr>
              <w:spacing w:after="736" w:line="259" w:lineRule="auto"/>
              <w:ind w:left="1" w:firstLine="0"/>
            </w:pPr>
            <w:r>
              <w:t>Suggested Follow Up:</w:t>
            </w:r>
          </w:p>
          <w:p w:rsidR="00E436AA" w:rsidRDefault="00F052B2">
            <w:pPr>
              <w:spacing w:after="0" w:line="259" w:lineRule="auto"/>
              <w:ind w:left="1" w:firstLine="0"/>
            </w:pPr>
            <w:r>
              <w:t xml:space="preserve"> </w:t>
            </w:r>
          </w:p>
        </w:tc>
        <w:tc>
          <w:tcPr>
            <w:tcW w:w="6807" w:type="dxa"/>
            <w:tcBorders>
              <w:top w:val="nil"/>
              <w:left w:val="nil"/>
              <w:bottom w:val="nil"/>
              <w:right w:val="nil"/>
            </w:tcBorders>
          </w:tcPr>
          <w:p w:rsidR="00E436AA" w:rsidRDefault="00F052B2">
            <w:pPr>
              <w:spacing w:after="0" w:line="259" w:lineRule="auto"/>
              <w:ind w:left="1" w:right="59" w:firstLine="0"/>
              <w:jc w:val="both"/>
            </w:pPr>
            <w:r>
              <w:t xml:space="preserve">Describe what follow up action is required or requested. It may be a memo to all officers, may be a modification in handling juveniles, may be a reprimand, and may be that the compliance monitor needs to provide technical assistance. </w:t>
            </w:r>
          </w:p>
        </w:tc>
      </w:tr>
      <w:tr w:rsidR="00E436AA">
        <w:trPr>
          <w:trHeight w:val="506"/>
        </w:trPr>
        <w:tc>
          <w:tcPr>
            <w:tcW w:w="2700" w:type="dxa"/>
            <w:tcBorders>
              <w:top w:val="nil"/>
              <w:left w:val="nil"/>
              <w:bottom w:val="nil"/>
              <w:right w:val="nil"/>
            </w:tcBorders>
          </w:tcPr>
          <w:p w:rsidR="00E436AA" w:rsidRDefault="00F052B2">
            <w:pPr>
              <w:spacing w:after="0" w:line="259" w:lineRule="auto"/>
              <w:ind w:left="1" w:firstLine="0"/>
            </w:pPr>
            <w:r>
              <w:t>Date This Letter Sent:</w:t>
            </w:r>
          </w:p>
          <w:p w:rsidR="00E436AA" w:rsidRDefault="00F052B2">
            <w:pPr>
              <w:spacing w:after="0" w:line="259" w:lineRule="auto"/>
              <w:ind w:left="1" w:firstLine="0"/>
            </w:pPr>
            <w:r>
              <w:t xml:space="preserve"> </w:t>
            </w:r>
          </w:p>
        </w:tc>
        <w:tc>
          <w:tcPr>
            <w:tcW w:w="6807" w:type="dxa"/>
            <w:tcBorders>
              <w:top w:val="nil"/>
              <w:left w:val="nil"/>
              <w:bottom w:val="nil"/>
              <w:right w:val="nil"/>
            </w:tcBorders>
          </w:tcPr>
          <w:p w:rsidR="00E436AA" w:rsidRDefault="00F052B2">
            <w:pPr>
              <w:spacing w:after="0" w:line="259" w:lineRule="auto"/>
              <w:ind w:left="1" w:firstLine="0"/>
            </w:pPr>
            <w:r>
              <w:t xml:space="preserve">Date you sent the compliance violation form. </w:t>
            </w:r>
          </w:p>
        </w:tc>
      </w:tr>
      <w:tr w:rsidR="00E436AA">
        <w:trPr>
          <w:trHeight w:val="778"/>
        </w:trPr>
        <w:tc>
          <w:tcPr>
            <w:tcW w:w="2700" w:type="dxa"/>
            <w:tcBorders>
              <w:top w:val="nil"/>
              <w:left w:val="nil"/>
              <w:bottom w:val="nil"/>
              <w:right w:val="nil"/>
            </w:tcBorders>
          </w:tcPr>
          <w:p w:rsidR="00E436AA" w:rsidRDefault="00F052B2">
            <w:pPr>
              <w:tabs>
                <w:tab w:val="center" w:pos="2161"/>
              </w:tabs>
              <w:spacing w:after="0" w:line="259" w:lineRule="auto"/>
              <w:ind w:left="0" w:firstLine="0"/>
            </w:pPr>
            <w:r>
              <w:t xml:space="preserve">Agency Response: </w:t>
            </w:r>
            <w:r>
              <w:tab/>
              <w:t xml:space="preserve"> </w:t>
            </w:r>
          </w:p>
          <w:p w:rsidR="00E436AA" w:rsidRDefault="00F052B2">
            <w:pPr>
              <w:spacing w:after="0" w:line="259" w:lineRule="auto"/>
              <w:ind w:left="2" w:firstLine="0"/>
            </w:pPr>
            <w:r>
              <w:t xml:space="preserve"> </w:t>
            </w:r>
          </w:p>
          <w:p w:rsidR="00E436AA" w:rsidRDefault="00F052B2">
            <w:pPr>
              <w:spacing w:after="0" w:line="259" w:lineRule="auto"/>
              <w:ind w:left="2" w:firstLine="0"/>
            </w:pPr>
            <w:r>
              <w:t xml:space="preserve"> </w:t>
            </w:r>
          </w:p>
        </w:tc>
        <w:tc>
          <w:tcPr>
            <w:tcW w:w="6807" w:type="dxa"/>
            <w:tcBorders>
              <w:top w:val="nil"/>
              <w:left w:val="nil"/>
              <w:bottom w:val="nil"/>
              <w:right w:val="nil"/>
            </w:tcBorders>
          </w:tcPr>
          <w:p w:rsidR="00E436AA" w:rsidRDefault="00F052B2">
            <w:pPr>
              <w:spacing w:after="0" w:line="259" w:lineRule="auto"/>
              <w:ind w:left="2" w:firstLine="0"/>
            </w:pPr>
            <w:r>
              <w:t xml:space="preserve">When you receive a response, you should describe in this section. </w:t>
            </w:r>
          </w:p>
        </w:tc>
      </w:tr>
    </w:tbl>
    <w:p w:rsidR="00E436AA" w:rsidRDefault="00F052B2">
      <w:pPr>
        <w:spacing w:after="0" w:line="259" w:lineRule="auto"/>
        <w:ind w:left="148" w:firstLine="0"/>
        <w:jc w:val="center"/>
      </w:pPr>
      <w:r>
        <w:t xml:space="preserve"> </w:t>
      </w:r>
    </w:p>
    <w:p w:rsidR="00E436AA" w:rsidRDefault="00F052B2">
      <w:pPr>
        <w:spacing w:after="0" w:line="259" w:lineRule="auto"/>
        <w:ind w:left="148" w:firstLine="0"/>
        <w:jc w:val="center"/>
      </w:pPr>
      <w:r>
        <w:t xml:space="preserve"> </w:t>
      </w:r>
    </w:p>
    <w:p w:rsidR="00E436AA" w:rsidRDefault="00F052B2">
      <w:pPr>
        <w:spacing w:after="0" w:line="259" w:lineRule="auto"/>
        <w:ind w:left="1058" w:right="962"/>
        <w:jc w:val="center"/>
      </w:pPr>
      <w:r>
        <w:t xml:space="preserve">(Copy to facility administrator or contact and copy for Facility File) </w:t>
      </w:r>
    </w:p>
    <w:p w:rsidR="00E436AA" w:rsidRDefault="00F052B2">
      <w:pPr>
        <w:spacing w:after="0" w:line="259" w:lineRule="auto"/>
        <w:ind w:left="148" w:firstLine="0"/>
        <w:jc w:val="center"/>
      </w:pPr>
      <w: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178" w:right="89"/>
        <w:jc w:val="center"/>
      </w:pPr>
      <w:r>
        <w:rPr>
          <w:b/>
          <w:sz w:val="26"/>
        </w:rPr>
        <w:t xml:space="preserve">1.3 </w:t>
      </w:r>
    </w:p>
    <w:p w:rsidR="00E436AA" w:rsidRDefault="00F052B2">
      <w:pPr>
        <w:spacing w:after="0" w:line="259" w:lineRule="auto"/>
        <w:ind w:left="178" w:right="89"/>
        <w:jc w:val="center"/>
      </w:pPr>
      <w:r>
        <w:rPr>
          <w:b/>
          <w:sz w:val="26"/>
        </w:rPr>
        <w:t xml:space="preserve">DESCRIPTION OF THE REQUIRED </w:t>
      </w:r>
    </w:p>
    <w:p w:rsidR="00E436AA" w:rsidRDefault="00F052B2">
      <w:pPr>
        <w:spacing w:after="0" w:line="259" w:lineRule="auto"/>
        <w:ind w:left="178" w:right="88"/>
        <w:jc w:val="center"/>
      </w:pPr>
      <w:r>
        <w:rPr>
          <w:b/>
          <w:sz w:val="26"/>
        </w:rPr>
        <w:t xml:space="preserve">OJJDP COMPLIANCE MONITORING TASKS </w:t>
      </w:r>
    </w:p>
    <w:p w:rsidR="00E436AA" w:rsidRDefault="00F052B2">
      <w:pPr>
        <w:spacing w:after="0" w:line="259" w:lineRule="auto"/>
        <w:ind w:left="13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436AA" w:rsidRDefault="00F052B2">
      <w:pPr>
        <w:spacing w:after="0" w:line="259" w:lineRule="auto"/>
        <w:ind w:left="146" w:firstLine="0"/>
        <w:jc w:val="center"/>
      </w:pPr>
      <w:r>
        <w:t xml:space="preserve"> </w:t>
      </w:r>
      <w:r>
        <w:tab/>
        <w:t xml:space="preserve"> </w:t>
      </w:r>
      <w:r>
        <w:tab/>
        <w:t xml:space="preserve"> </w:t>
      </w:r>
    </w:p>
    <w:p w:rsidR="00E436AA" w:rsidRDefault="00F052B2">
      <w:pPr>
        <w:spacing w:after="0" w:line="259" w:lineRule="auto"/>
        <w:ind w:left="146" w:firstLine="0"/>
        <w:jc w:val="center"/>
      </w:pPr>
      <w:r>
        <w:t xml:space="preserve"> </w:t>
      </w:r>
    </w:p>
    <w:tbl>
      <w:tblPr>
        <w:tblStyle w:val="TableGrid"/>
        <w:tblW w:w="9507" w:type="dxa"/>
        <w:tblInd w:w="87" w:type="dxa"/>
        <w:tblCellMar>
          <w:top w:w="0" w:type="dxa"/>
          <w:left w:w="0" w:type="dxa"/>
          <w:bottom w:w="0" w:type="dxa"/>
          <w:right w:w="0" w:type="dxa"/>
        </w:tblCellMar>
        <w:tblLook w:val="04A0" w:firstRow="1" w:lastRow="0" w:firstColumn="1" w:lastColumn="0" w:noHBand="0" w:noVBand="1"/>
      </w:tblPr>
      <w:tblGrid>
        <w:gridCol w:w="3511"/>
        <w:gridCol w:w="809"/>
        <w:gridCol w:w="5187"/>
      </w:tblGrid>
      <w:tr w:rsidR="00E436AA">
        <w:trPr>
          <w:trHeight w:val="526"/>
        </w:trPr>
        <w:tc>
          <w:tcPr>
            <w:tcW w:w="3511" w:type="dxa"/>
            <w:tcBorders>
              <w:top w:val="nil"/>
              <w:left w:val="nil"/>
              <w:bottom w:val="nil"/>
              <w:right w:val="nil"/>
            </w:tcBorders>
          </w:tcPr>
          <w:p w:rsidR="00E436AA" w:rsidRDefault="00F052B2">
            <w:pPr>
              <w:tabs>
                <w:tab w:val="center" w:pos="2160"/>
                <w:tab w:val="center" w:pos="2880"/>
              </w:tabs>
              <w:spacing w:after="0" w:line="259" w:lineRule="auto"/>
              <w:ind w:left="0" w:firstLine="0"/>
            </w:pPr>
            <w:r>
              <w:t xml:space="preserve">Date Issued:  </w:t>
            </w:r>
            <w:r>
              <w:tab/>
              <w:t xml:space="preserve"> </w:t>
            </w:r>
            <w:r>
              <w:tab/>
              <w:t xml:space="preserve"> </w:t>
            </w:r>
          </w:p>
          <w:p w:rsidR="00E436AA" w:rsidRDefault="00F052B2">
            <w:pPr>
              <w:spacing w:after="0" w:line="259" w:lineRule="auto"/>
              <w:ind w:left="0" w:firstLine="0"/>
            </w:pPr>
            <w:r>
              <w:t xml:space="preserve"> </w:t>
            </w:r>
          </w:p>
        </w:tc>
        <w:tc>
          <w:tcPr>
            <w:tcW w:w="809" w:type="dxa"/>
            <w:tcBorders>
              <w:top w:val="nil"/>
              <w:left w:val="nil"/>
              <w:bottom w:val="nil"/>
              <w:right w:val="nil"/>
            </w:tcBorders>
          </w:tcPr>
          <w:p w:rsidR="00E436AA" w:rsidRDefault="00F052B2">
            <w:pPr>
              <w:spacing w:after="0" w:line="259" w:lineRule="auto"/>
              <w:ind w:left="0" w:firstLine="0"/>
            </w:pPr>
            <w:r>
              <w:t xml:space="preserve">  </w:t>
            </w:r>
          </w:p>
        </w:tc>
        <w:tc>
          <w:tcPr>
            <w:tcW w:w="5187" w:type="dxa"/>
            <w:tcBorders>
              <w:top w:val="nil"/>
              <w:left w:val="nil"/>
              <w:bottom w:val="nil"/>
              <w:right w:val="nil"/>
            </w:tcBorders>
          </w:tcPr>
          <w:p w:rsidR="00E436AA" w:rsidRDefault="00F052B2">
            <w:pPr>
              <w:spacing w:after="0" w:line="259" w:lineRule="auto"/>
              <w:ind w:left="0" w:firstLine="0"/>
            </w:pPr>
            <w:r>
              <w:t xml:space="preserve">July 1991 </w:t>
            </w:r>
          </w:p>
        </w:tc>
      </w:tr>
      <w:tr w:rsidR="00E436AA">
        <w:trPr>
          <w:trHeight w:val="253"/>
        </w:trPr>
        <w:tc>
          <w:tcPr>
            <w:tcW w:w="3511" w:type="dxa"/>
            <w:tcBorders>
              <w:top w:val="nil"/>
              <w:left w:val="nil"/>
              <w:bottom w:val="nil"/>
              <w:right w:val="nil"/>
            </w:tcBorders>
          </w:tcPr>
          <w:p w:rsidR="00E436AA" w:rsidRDefault="00F052B2">
            <w:pPr>
              <w:tabs>
                <w:tab w:val="center" w:pos="2160"/>
                <w:tab w:val="center" w:pos="2880"/>
              </w:tabs>
              <w:spacing w:after="0" w:line="259" w:lineRule="auto"/>
              <w:ind w:left="0" w:firstLine="0"/>
            </w:pPr>
            <w:r>
              <w:t xml:space="preserve">Last Review:  </w:t>
            </w:r>
            <w:r>
              <w:tab/>
              <w:t xml:space="preserve"> </w:t>
            </w:r>
            <w:r>
              <w:tab/>
              <w:t xml:space="preserve"> </w:t>
            </w:r>
          </w:p>
        </w:tc>
        <w:tc>
          <w:tcPr>
            <w:tcW w:w="809" w:type="dxa"/>
            <w:tcBorders>
              <w:top w:val="nil"/>
              <w:left w:val="nil"/>
              <w:bottom w:val="nil"/>
              <w:right w:val="nil"/>
            </w:tcBorders>
          </w:tcPr>
          <w:p w:rsidR="00E436AA" w:rsidRDefault="00F052B2">
            <w:pPr>
              <w:spacing w:after="0" w:line="259" w:lineRule="auto"/>
              <w:ind w:left="0" w:firstLine="0"/>
            </w:pPr>
            <w:r>
              <w:t xml:space="preserve">  </w:t>
            </w:r>
          </w:p>
        </w:tc>
        <w:tc>
          <w:tcPr>
            <w:tcW w:w="5187" w:type="dxa"/>
            <w:tcBorders>
              <w:top w:val="nil"/>
              <w:left w:val="nil"/>
              <w:bottom w:val="nil"/>
              <w:right w:val="nil"/>
            </w:tcBorders>
          </w:tcPr>
          <w:p w:rsidR="00E436AA" w:rsidRDefault="00F052B2">
            <w:pPr>
              <w:tabs>
                <w:tab w:val="center" w:pos="1440"/>
                <w:tab w:val="center" w:pos="2160"/>
                <w:tab w:val="center" w:pos="2880"/>
                <w:tab w:val="center" w:pos="3600"/>
                <w:tab w:val="center" w:pos="4320"/>
              </w:tabs>
              <w:spacing w:after="0" w:line="259" w:lineRule="auto"/>
              <w:ind w:left="0" w:firstLine="0"/>
            </w:pPr>
            <w:r>
              <w:t xml:space="preserve">2016  </w:t>
            </w:r>
            <w:r>
              <w:tab/>
              <w:t xml:space="preserve"> </w:t>
            </w:r>
            <w:r>
              <w:tab/>
              <w:t xml:space="preserve"> </w:t>
            </w:r>
            <w:r>
              <w:tab/>
              <w:t xml:space="preserve"> </w:t>
            </w:r>
            <w:r>
              <w:tab/>
              <w:t xml:space="preserve"> </w:t>
            </w:r>
            <w:r>
              <w:tab/>
              <w:t xml:space="preserve"> </w:t>
            </w:r>
          </w:p>
        </w:tc>
      </w:tr>
      <w:tr w:rsidR="00E436AA">
        <w:trPr>
          <w:trHeight w:val="252"/>
        </w:trPr>
        <w:tc>
          <w:tcPr>
            <w:tcW w:w="3511" w:type="dxa"/>
            <w:tcBorders>
              <w:top w:val="nil"/>
              <w:left w:val="nil"/>
              <w:bottom w:val="nil"/>
              <w:right w:val="nil"/>
            </w:tcBorders>
            <w:vAlign w:val="bottom"/>
          </w:tcPr>
          <w:p w:rsidR="00E436AA" w:rsidRDefault="00E436AA">
            <w:pPr>
              <w:spacing w:after="160" w:line="259" w:lineRule="auto"/>
              <w:ind w:left="0" w:firstLine="0"/>
            </w:pPr>
          </w:p>
        </w:tc>
        <w:tc>
          <w:tcPr>
            <w:tcW w:w="809" w:type="dxa"/>
            <w:tcBorders>
              <w:top w:val="nil"/>
              <w:left w:val="nil"/>
              <w:bottom w:val="nil"/>
              <w:right w:val="nil"/>
            </w:tcBorders>
          </w:tcPr>
          <w:p w:rsidR="00E436AA" w:rsidRDefault="00F052B2">
            <w:pPr>
              <w:spacing w:after="0" w:line="259" w:lineRule="auto"/>
              <w:ind w:left="0" w:firstLine="0"/>
            </w:pPr>
            <w:r>
              <w:t xml:space="preserve">  </w:t>
            </w:r>
          </w:p>
        </w:tc>
        <w:tc>
          <w:tcPr>
            <w:tcW w:w="5187" w:type="dxa"/>
            <w:tcBorders>
              <w:top w:val="nil"/>
              <w:left w:val="nil"/>
              <w:bottom w:val="nil"/>
              <w:right w:val="nil"/>
            </w:tcBorders>
          </w:tcPr>
          <w:p w:rsidR="00E436AA" w:rsidRDefault="00F052B2">
            <w:pPr>
              <w:spacing w:after="0" w:line="259" w:lineRule="auto"/>
              <w:ind w:left="0" w:firstLine="0"/>
            </w:pPr>
            <w:r>
              <w:t xml:space="preserve"> </w:t>
            </w:r>
            <w:r>
              <w:tab/>
              <w:t xml:space="preserve"> </w:t>
            </w:r>
          </w:p>
        </w:tc>
      </w:tr>
      <w:tr w:rsidR="00E436AA">
        <w:trPr>
          <w:trHeight w:val="527"/>
        </w:trPr>
        <w:tc>
          <w:tcPr>
            <w:tcW w:w="3511" w:type="dxa"/>
            <w:tcBorders>
              <w:top w:val="nil"/>
              <w:left w:val="nil"/>
              <w:bottom w:val="nil"/>
              <w:right w:val="nil"/>
            </w:tcBorders>
          </w:tcPr>
          <w:p w:rsidR="00E436AA" w:rsidRDefault="00F052B2">
            <w:pPr>
              <w:spacing w:after="0" w:line="259" w:lineRule="auto"/>
              <w:ind w:left="0" w:firstLine="0"/>
            </w:pPr>
            <w:r>
              <w:t xml:space="preserve">Related OJJDP Regulations:  </w:t>
            </w:r>
          </w:p>
        </w:tc>
        <w:tc>
          <w:tcPr>
            <w:tcW w:w="809" w:type="dxa"/>
            <w:tcBorders>
              <w:top w:val="nil"/>
              <w:left w:val="nil"/>
              <w:bottom w:val="nil"/>
              <w:right w:val="nil"/>
            </w:tcBorders>
            <w:vAlign w:val="center"/>
          </w:tcPr>
          <w:p w:rsidR="00E436AA" w:rsidRDefault="00E436AA">
            <w:pPr>
              <w:spacing w:after="160" w:line="259" w:lineRule="auto"/>
              <w:ind w:left="0" w:firstLine="0"/>
            </w:pPr>
          </w:p>
        </w:tc>
        <w:tc>
          <w:tcPr>
            <w:tcW w:w="5187" w:type="dxa"/>
            <w:tcBorders>
              <w:top w:val="nil"/>
              <w:left w:val="nil"/>
              <w:bottom w:val="nil"/>
              <w:right w:val="nil"/>
            </w:tcBorders>
          </w:tcPr>
          <w:p w:rsidR="00E436AA" w:rsidRDefault="00F052B2">
            <w:pPr>
              <w:spacing w:after="0" w:line="259" w:lineRule="auto"/>
              <w:ind w:left="0" w:firstLine="0"/>
              <w:jc w:val="both"/>
            </w:pPr>
            <w:r>
              <w:t xml:space="preserve">OJJDP Compliance Monitoring Guidance Manual and Audit Manual </w:t>
            </w:r>
          </w:p>
        </w:tc>
      </w:tr>
    </w:tbl>
    <w:p w:rsidR="00E436AA" w:rsidRDefault="00F052B2">
      <w:pPr>
        <w:spacing w:after="0" w:line="259" w:lineRule="auto"/>
        <w:ind w:left="87" w:firstLine="0"/>
      </w:pPr>
      <w:r>
        <w:t xml:space="preserve"> </w:t>
      </w:r>
    </w:p>
    <w:p w:rsidR="00E436AA" w:rsidRDefault="00F052B2">
      <w:pPr>
        <w:spacing w:after="4" w:line="252" w:lineRule="auto"/>
        <w:ind w:left="96"/>
      </w:pPr>
      <w:r>
        <w:rPr>
          <w:u w:val="single" w:color="000000"/>
        </w:rPr>
        <w:t>Statement of Purpose:</w:t>
      </w:r>
      <w:r>
        <w:t xml:space="preserve"> </w:t>
      </w:r>
    </w:p>
    <w:p w:rsidR="00E436AA" w:rsidRDefault="00F052B2">
      <w:pPr>
        <w:spacing w:after="0" w:line="259" w:lineRule="auto"/>
        <w:ind w:left="86" w:firstLine="0"/>
      </w:pPr>
      <w:r>
        <w:t xml:space="preserve"> </w:t>
      </w:r>
    </w:p>
    <w:p w:rsidR="00E436AA" w:rsidRDefault="00F052B2">
      <w:pPr>
        <w:ind w:left="96" w:right="11"/>
      </w:pPr>
      <w:r>
        <w:t>A detailed description of the monitoring tasks as well as the identification of the agency or agencies responsible for those tasks is a necessary element to a monitoring system.  The following policy describes in general terms the Compliance Monitoring sys</w:t>
      </w:r>
      <w:r>
        <w:t xml:space="preserve">tem in Colorado. As the State Planning Agency for the JJDP Act, the DCJ OAJJA is responsible for monitoring and reporting under the Act. </w:t>
      </w:r>
    </w:p>
    <w:p w:rsidR="00E436AA" w:rsidRDefault="00F052B2">
      <w:pPr>
        <w:spacing w:after="0" w:line="259" w:lineRule="auto"/>
        <w:ind w:left="86" w:firstLine="0"/>
      </w:pPr>
      <w:r>
        <w:t xml:space="preserve"> </w:t>
      </w:r>
    </w:p>
    <w:p w:rsidR="00E436AA" w:rsidRDefault="00F052B2">
      <w:pPr>
        <w:spacing w:after="4" w:line="252" w:lineRule="auto"/>
        <w:ind w:left="96"/>
      </w:pPr>
      <w:r>
        <w:rPr>
          <w:u w:val="single" w:color="000000"/>
        </w:rPr>
        <w:t>Policy:</w:t>
      </w:r>
      <w:r>
        <w:t xml:space="preserve"> </w:t>
      </w:r>
    </w:p>
    <w:p w:rsidR="00E436AA" w:rsidRDefault="00F052B2">
      <w:pPr>
        <w:spacing w:after="0" w:line="259" w:lineRule="auto"/>
        <w:ind w:left="86" w:firstLine="0"/>
      </w:pPr>
      <w:r>
        <w:t xml:space="preserve"> </w:t>
      </w:r>
    </w:p>
    <w:p w:rsidR="00E436AA" w:rsidRDefault="00F052B2">
      <w:pPr>
        <w:ind w:left="96" w:right="11"/>
      </w:pPr>
      <w:r>
        <w:t>The DCJ OAJJA Manager and compliance monitor will annually review the monitoring tasks to be accomplished</w:t>
      </w:r>
      <w:r>
        <w:t xml:space="preserve"> during the year as outlined in this policy.  </w:t>
      </w:r>
    </w:p>
    <w:p w:rsidR="00E436AA" w:rsidRDefault="00F052B2">
      <w:pPr>
        <w:spacing w:after="0" w:line="259" w:lineRule="auto"/>
        <w:ind w:left="86" w:firstLine="0"/>
      </w:pPr>
      <w:r>
        <w:t xml:space="preserve"> </w:t>
      </w:r>
    </w:p>
    <w:p w:rsidR="00E436AA" w:rsidRDefault="00F052B2">
      <w:pPr>
        <w:spacing w:after="4" w:line="252" w:lineRule="auto"/>
        <w:ind w:left="96"/>
      </w:pPr>
      <w:r>
        <w:rPr>
          <w:u w:val="single" w:color="000000"/>
        </w:rPr>
        <w:t>Procedures:</w:t>
      </w:r>
      <w:r>
        <w:t xml:space="preserve"> </w:t>
      </w:r>
    </w:p>
    <w:p w:rsidR="00E436AA" w:rsidRDefault="00F052B2">
      <w:pPr>
        <w:spacing w:after="0" w:line="259" w:lineRule="auto"/>
        <w:ind w:left="86" w:firstLine="0"/>
      </w:pPr>
      <w:r>
        <w:t xml:space="preserve"> </w:t>
      </w:r>
    </w:p>
    <w:p w:rsidR="00E436AA" w:rsidRDefault="00F052B2">
      <w:pPr>
        <w:numPr>
          <w:ilvl w:val="0"/>
          <w:numId w:val="8"/>
        </w:numPr>
        <w:ind w:right="11" w:hanging="631"/>
      </w:pPr>
      <w:r>
        <w:t>The DCJ compliance monitor will schedule a meeting with the DCJ OAJJA Manager annually, in the spring, prior to the submission of the annual grant application for compliance monitoring/local c</w:t>
      </w:r>
      <w:r>
        <w:t xml:space="preserve">oordination to discuss and plan the monitoring tasks for the coming year. </w:t>
      </w:r>
    </w:p>
    <w:p w:rsidR="00E436AA" w:rsidRDefault="00F052B2">
      <w:pPr>
        <w:spacing w:after="0" w:line="259" w:lineRule="auto"/>
        <w:ind w:left="87" w:firstLine="0"/>
      </w:pPr>
      <w:r>
        <w:t xml:space="preserve"> </w:t>
      </w:r>
    </w:p>
    <w:p w:rsidR="00E436AA" w:rsidRDefault="00F052B2">
      <w:pPr>
        <w:numPr>
          <w:ilvl w:val="0"/>
          <w:numId w:val="8"/>
        </w:numPr>
        <w:ind w:right="11" w:hanging="631"/>
      </w:pPr>
      <w:r>
        <w:t xml:space="preserve">A work plan outlining the tasks, the start and completion date, and other duties will be formalized as part of the compliance monitoring/local coordination application to the Council.  </w:t>
      </w:r>
    </w:p>
    <w:p w:rsidR="00E436AA" w:rsidRDefault="00F052B2">
      <w:pPr>
        <w:spacing w:after="0" w:line="259" w:lineRule="auto"/>
        <w:ind w:left="87" w:firstLine="0"/>
      </w:pPr>
      <w:r>
        <w:t xml:space="preserve"> </w:t>
      </w:r>
    </w:p>
    <w:p w:rsidR="00E436AA" w:rsidRDefault="00F052B2">
      <w:pPr>
        <w:numPr>
          <w:ilvl w:val="0"/>
          <w:numId w:val="8"/>
        </w:numPr>
        <w:ind w:right="11" w:hanging="631"/>
      </w:pPr>
      <w:r>
        <w:t xml:space="preserve">The monitoring tasks, at a minimum, will include: </w:t>
      </w:r>
    </w:p>
    <w:p w:rsidR="00E436AA" w:rsidRDefault="00F052B2">
      <w:pPr>
        <w:spacing w:after="0" w:line="259" w:lineRule="auto"/>
        <w:ind w:left="87" w:firstLine="0"/>
      </w:pPr>
      <w:r>
        <w:t xml:space="preserve"> </w:t>
      </w:r>
    </w:p>
    <w:p w:rsidR="00E436AA" w:rsidRDefault="00F052B2">
      <w:pPr>
        <w:numPr>
          <w:ilvl w:val="1"/>
          <w:numId w:val="8"/>
        </w:numPr>
        <w:ind w:right="11" w:hanging="631"/>
      </w:pPr>
      <w:r>
        <w:t xml:space="preserve">Identification </w:t>
      </w:r>
      <w:r>
        <w:t xml:space="preserve">of the Monitoring Universe </w:t>
      </w:r>
    </w:p>
    <w:p w:rsidR="00E436AA" w:rsidRDefault="00F052B2">
      <w:pPr>
        <w:numPr>
          <w:ilvl w:val="1"/>
          <w:numId w:val="8"/>
        </w:numPr>
        <w:ind w:right="11" w:hanging="631"/>
      </w:pPr>
      <w:r>
        <w:t xml:space="preserve">Classification of the Monitoring Universe </w:t>
      </w:r>
    </w:p>
    <w:p w:rsidR="00E436AA" w:rsidRDefault="00F052B2">
      <w:pPr>
        <w:numPr>
          <w:ilvl w:val="1"/>
          <w:numId w:val="8"/>
        </w:numPr>
        <w:ind w:right="11" w:hanging="631"/>
      </w:pPr>
      <w:r>
        <w:t xml:space="preserve">Inspection of Facilities </w:t>
      </w:r>
    </w:p>
    <w:p w:rsidR="00E436AA" w:rsidRDefault="00F052B2">
      <w:pPr>
        <w:numPr>
          <w:ilvl w:val="1"/>
          <w:numId w:val="8"/>
        </w:numPr>
        <w:ind w:right="11" w:hanging="631"/>
      </w:pPr>
      <w:r>
        <w:t xml:space="preserve">Data Collection and Data Verification </w:t>
      </w:r>
    </w:p>
    <w:p w:rsidR="00E436AA" w:rsidRDefault="00F052B2">
      <w:pPr>
        <w:numPr>
          <w:ilvl w:val="1"/>
          <w:numId w:val="8"/>
        </w:numPr>
        <w:ind w:right="11" w:hanging="631"/>
      </w:pPr>
      <w:r>
        <w:t xml:space="preserve">Quarterly and Final grant reports </w:t>
      </w:r>
    </w:p>
    <w:p w:rsidR="00E436AA" w:rsidRDefault="00F052B2">
      <w:pPr>
        <w:numPr>
          <w:ilvl w:val="1"/>
          <w:numId w:val="8"/>
        </w:numPr>
        <w:ind w:right="11" w:hanging="631"/>
      </w:pPr>
      <w:r>
        <w:t xml:space="preserve">Either written or verbal progress reports to the Council as needed or requested </w:t>
      </w:r>
    </w:p>
    <w:p w:rsidR="00E436AA" w:rsidRDefault="00F052B2">
      <w:pPr>
        <w:numPr>
          <w:ilvl w:val="1"/>
          <w:numId w:val="8"/>
        </w:numPr>
        <w:ind w:right="11" w:hanging="631"/>
      </w:pPr>
      <w:r>
        <w:t>Comp</w:t>
      </w:r>
      <w:r>
        <w:t xml:space="preserve">letion of the OJJDP Annual Monitoring Report. This report is due at OJJDP no later than January 15 of each year. The report determines funding eligibility based on compliance with three of the four core requirements </w:t>
      </w:r>
    </w:p>
    <w:p w:rsidR="00E436AA" w:rsidRDefault="00F052B2">
      <w:pPr>
        <w:ind w:left="1448" w:right="11"/>
      </w:pPr>
      <w:r>
        <w:t>(Deinstitutionalization of Status Offen</w:t>
      </w:r>
      <w:r>
        <w:t xml:space="preserve">ders, Sight and Sound Separation and Jail Removal).  </w:t>
      </w:r>
    </w:p>
    <w:p w:rsidR="00E436AA" w:rsidRDefault="00F052B2">
      <w:pPr>
        <w:spacing w:after="0" w:line="259" w:lineRule="auto"/>
        <w:ind w:left="806" w:firstLine="0"/>
      </w:pPr>
      <w:r>
        <w:t xml:space="preserve"> </w:t>
      </w:r>
    </w:p>
    <w:p w:rsidR="00E436AA" w:rsidRDefault="00F052B2">
      <w:pPr>
        <w:numPr>
          <w:ilvl w:val="1"/>
          <w:numId w:val="8"/>
        </w:numPr>
        <w:ind w:right="11" w:hanging="631"/>
      </w:pPr>
      <w:r>
        <w:t xml:space="preserve">Other related duties as described. </w:t>
      </w:r>
    </w:p>
    <w:p w:rsidR="00E436AA" w:rsidRDefault="00F052B2">
      <w:pPr>
        <w:spacing w:after="0" w:line="259" w:lineRule="auto"/>
        <w:ind w:left="87" w:firstLine="0"/>
      </w:pPr>
      <w:r>
        <w:t xml:space="preserve"> </w:t>
      </w:r>
    </w:p>
    <w:p w:rsidR="00E436AA" w:rsidRDefault="00F052B2">
      <w:pPr>
        <w:spacing w:after="0" w:line="259" w:lineRule="auto"/>
        <w:ind w:left="87" w:firstLine="0"/>
      </w:pPr>
      <w:r>
        <w:t xml:space="preserve"> </w:t>
      </w:r>
    </w:p>
    <w:p w:rsidR="00E436AA" w:rsidRDefault="00F052B2">
      <w:pPr>
        <w:numPr>
          <w:ilvl w:val="0"/>
          <w:numId w:val="8"/>
        </w:numPr>
        <w:ind w:right="11" w:hanging="631"/>
      </w:pPr>
      <w:r>
        <w:t xml:space="preserve">The DCJ OAJJA Manager will supervise the DCJ compliance monitor and will ensure that all of the monitoring tasks are accomplished.  </w:t>
      </w:r>
    </w:p>
    <w:p w:rsidR="00E436AA" w:rsidRDefault="00F052B2">
      <w:pPr>
        <w:spacing w:after="0" w:line="259" w:lineRule="auto"/>
        <w:ind w:left="87" w:firstLine="0"/>
      </w:pPr>
      <w:r>
        <w:t xml:space="preserve"> </w:t>
      </w:r>
    </w:p>
    <w:p w:rsidR="00E436AA" w:rsidRDefault="00F052B2">
      <w:pPr>
        <w:numPr>
          <w:ilvl w:val="0"/>
          <w:numId w:val="8"/>
        </w:numPr>
        <w:ind w:right="11" w:hanging="631"/>
      </w:pPr>
      <w:r>
        <w:t xml:space="preserve">The DCJ Organizational Chart is available upon request from the DCJ Director or Administrative Assistant.   </w:t>
      </w:r>
    </w:p>
    <w:p w:rsidR="00E436AA" w:rsidRDefault="00F052B2">
      <w:pPr>
        <w:spacing w:after="0" w:line="259" w:lineRule="auto"/>
        <w:ind w:left="87" w:firstLine="0"/>
      </w:pPr>
      <w:r>
        <w:t xml:space="preserve"> </w:t>
      </w:r>
    </w:p>
    <w:p w:rsidR="00E436AA" w:rsidRDefault="00F052B2">
      <w:pPr>
        <w:numPr>
          <w:ilvl w:val="0"/>
          <w:numId w:val="8"/>
        </w:numPr>
        <w:ind w:right="11" w:hanging="631"/>
      </w:pPr>
      <w:r>
        <w:t>The DCJ compliance monitor is responsible for developing the yearly timeline showing what facilities are to be visited during each month, and als</w:t>
      </w:r>
      <w:r>
        <w:t xml:space="preserve">o showing any other compliance monitoring activities that are to take place. This timeline is completed in the winter of each year and then discussed with the DCJ OAJJA Manager.  </w:t>
      </w:r>
    </w:p>
    <w:p w:rsidR="00E436AA" w:rsidRDefault="00F052B2">
      <w:pPr>
        <w:spacing w:after="0" w:line="259" w:lineRule="auto"/>
        <w:ind w:left="87" w:firstLine="0"/>
      </w:pPr>
      <w:r>
        <w:t xml:space="preserve"> </w:t>
      </w:r>
    </w:p>
    <w:p w:rsidR="00E436AA" w:rsidRDefault="00F052B2">
      <w:pPr>
        <w:spacing w:after="0" w:line="259" w:lineRule="auto"/>
        <w:ind w:left="87" w:firstLine="0"/>
      </w:pPr>
      <w:r>
        <w:t xml:space="preserve"> </w:t>
      </w:r>
    </w:p>
    <w:p w:rsidR="00E436AA" w:rsidRDefault="00F052B2">
      <w:pPr>
        <w:spacing w:after="0" w:line="259" w:lineRule="auto"/>
        <w:ind w:left="87" w:firstLine="0"/>
      </w:pPr>
      <w:r>
        <w:t xml:space="preserve"> </w:t>
      </w:r>
    </w:p>
    <w:p w:rsidR="00E436AA" w:rsidRDefault="00F052B2">
      <w:pPr>
        <w:ind w:left="97" w:right="11"/>
      </w:pPr>
      <w:r>
        <w:t xml:space="preserve">Attachments: Compliance Monitoring of the JJDP Act Timetable  </w:t>
      </w:r>
    </w:p>
    <w:p w:rsidR="00E436AA" w:rsidRDefault="00F052B2">
      <w:pPr>
        <w:spacing w:after="0" w:line="259" w:lineRule="auto"/>
        <w:ind w:left="87" w:firstLine="0"/>
      </w:pPr>
      <w:r>
        <w:t xml:space="preserve"> </w:t>
      </w:r>
      <w:r>
        <w:tab/>
        <w:t xml:space="preserve"> </w:t>
      </w:r>
      <w:r>
        <w:tab/>
        <w:t xml:space="preserve"> </w:t>
      </w:r>
    </w:p>
    <w:p w:rsidR="00E436AA" w:rsidRDefault="00F052B2">
      <w:pPr>
        <w:spacing w:after="0" w:line="259" w:lineRule="auto"/>
        <w:ind w:left="87" w:firstLine="0"/>
      </w:pPr>
      <w: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F052B2">
      <w:pPr>
        <w:spacing w:after="0" w:line="259" w:lineRule="auto"/>
        <w:ind w:left="86" w:firstLine="0"/>
      </w:pPr>
      <w:r>
        <w:rPr>
          <w:sz w:val="18"/>
        </w:rPr>
        <w:t xml:space="preserve"> </w:t>
      </w:r>
    </w:p>
    <w:p w:rsidR="00E436AA" w:rsidRDefault="00E436AA">
      <w:pPr>
        <w:sectPr w:rsidR="00E436AA">
          <w:headerReference w:type="even" r:id="rId13"/>
          <w:headerReference w:type="default" r:id="rId14"/>
          <w:footerReference w:type="even" r:id="rId15"/>
          <w:footerReference w:type="default" r:id="rId16"/>
          <w:headerReference w:type="first" r:id="rId17"/>
          <w:footerReference w:type="first" r:id="rId18"/>
          <w:pgSz w:w="12240" w:h="15840"/>
          <w:pgMar w:top="1236" w:right="1438" w:bottom="1671" w:left="1267" w:header="720" w:footer="1666" w:gutter="0"/>
          <w:cols w:space="720"/>
        </w:sectPr>
      </w:pPr>
    </w:p>
    <w:p w:rsidR="00E436AA" w:rsidRDefault="00F052B2">
      <w:pPr>
        <w:spacing w:after="16" w:line="259" w:lineRule="auto"/>
        <w:ind w:left="2" w:firstLine="0"/>
      </w:pPr>
      <w:r>
        <w:rPr>
          <w:sz w:val="18"/>
        </w:rPr>
        <w:t xml:space="preserve"> </w:t>
      </w:r>
    </w:p>
    <w:p w:rsidR="00E436AA" w:rsidRDefault="00F052B2">
      <w:pPr>
        <w:pStyle w:val="Heading2"/>
        <w:spacing w:after="0" w:line="259" w:lineRule="auto"/>
        <w:ind w:left="91" w:right="82"/>
      </w:pPr>
      <w:r>
        <w:rPr>
          <w:sz w:val="22"/>
        </w:rPr>
        <w:t xml:space="preserve">COMPLIANCE MONITORING TIMETABLE </w:t>
      </w:r>
    </w:p>
    <w:p w:rsidR="00E436AA" w:rsidRDefault="00F052B2">
      <w:pPr>
        <w:spacing w:after="0" w:line="259" w:lineRule="auto"/>
        <w:ind w:left="54" w:firstLine="0"/>
        <w:jc w:val="center"/>
      </w:pPr>
      <w:r>
        <w:rPr>
          <w:sz w:val="18"/>
        </w:rPr>
        <w:t xml:space="preserve"> </w:t>
      </w:r>
    </w:p>
    <w:tbl>
      <w:tblPr>
        <w:tblStyle w:val="TableGrid"/>
        <w:tblW w:w="13048" w:type="dxa"/>
        <w:tblInd w:w="4" w:type="dxa"/>
        <w:tblCellMar>
          <w:top w:w="0" w:type="dxa"/>
          <w:left w:w="118" w:type="dxa"/>
          <w:bottom w:w="0" w:type="dxa"/>
          <w:right w:w="73" w:type="dxa"/>
        </w:tblCellMar>
        <w:tblLook w:val="04A0" w:firstRow="1" w:lastRow="0" w:firstColumn="1" w:lastColumn="0" w:noHBand="0" w:noVBand="1"/>
      </w:tblPr>
      <w:tblGrid>
        <w:gridCol w:w="2432"/>
        <w:gridCol w:w="2520"/>
        <w:gridCol w:w="2700"/>
        <w:gridCol w:w="5396"/>
      </w:tblGrid>
      <w:tr w:rsidR="00E436AA">
        <w:trPr>
          <w:trHeight w:val="559"/>
        </w:trPr>
        <w:tc>
          <w:tcPr>
            <w:tcW w:w="2431" w:type="dxa"/>
            <w:tcBorders>
              <w:top w:val="double" w:sz="6" w:space="0" w:color="000000"/>
              <w:left w:val="double" w:sz="6" w:space="0" w:color="000000"/>
              <w:bottom w:val="double" w:sz="6" w:space="0" w:color="000000"/>
              <w:right w:val="single" w:sz="6" w:space="0" w:color="000000"/>
            </w:tcBorders>
            <w:shd w:val="clear" w:color="auto" w:fill="E5E5E5"/>
          </w:tcPr>
          <w:p w:rsidR="00E436AA" w:rsidRDefault="00F052B2">
            <w:pPr>
              <w:spacing w:after="0" w:line="259" w:lineRule="auto"/>
              <w:ind w:left="0" w:right="45" w:firstLine="0"/>
              <w:jc w:val="center"/>
            </w:pPr>
            <w:r>
              <w:rPr>
                <w:b/>
                <w:sz w:val="18"/>
              </w:rPr>
              <w:t>Policy</w:t>
            </w:r>
            <w:r>
              <w:rPr>
                <w:rFonts w:ascii="Times New Roman" w:eastAsia="Times New Roman" w:hAnsi="Times New Roman" w:cs="Times New Roman"/>
                <w:b/>
                <w:sz w:val="24"/>
              </w:rPr>
              <w:t xml:space="preserve"> </w:t>
            </w:r>
          </w:p>
        </w:tc>
        <w:tc>
          <w:tcPr>
            <w:tcW w:w="2520" w:type="dxa"/>
            <w:tcBorders>
              <w:top w:val="double" w:sz="6" w:space="0" w:color="000000"/>
              <w:left w:val="single" w:sz="6" w:space="0" w:color="000000"/>
              <w:bottom w:val="double" w:sz="6" w:space="0" w:color="000000"/>
              <w:right w:val="single" w:sz="6" w:space="0" w:color="000000"/>
            </w:tcBorders>
            <w:shd w:val="clear" w:color="auto" w:fill="E5E5E5"/>
          </w:tcPr>
          <w:p w:rsidR="00E436AA" w:rsidRDefault="00F052B2">
            <w:pPr>
              <w:spacing w:after="0" w:line="259" w:lineRule="auto"/>
              <w:ind w:left="0" w:right="49" w:firstLine="0"/>
              <w:jc w:val="center"/>
            </w:pPr>
            <w:r>
              <w:rPr>
                <w:b/>
                <w:sz w:val="18"/>
              </w:rPr>
              <w:t>Month</w:t>
            </w:r>
            <w:r>
              <w:rPr>
                <w:rFonts w:ascii="Times New Roman" w:eastAsia="Times New Roman" w:hAnsi="Times New Roman" w:cs="Times New Roman"/>
                <w:b/>
                <w:sz w:val="24"/>
              </w:rPr>
              <w:t xml:space="preserve"> </w:t>
            </w:r>
          </w:p>
        </w:tc>
        <w:tc>
          <w:tcPr>
            <w:tcW w:w="2700" w:type="dxa"/>
            <w:tcBorders>
              <w:top w:val="double" w:sz="6" w:space="0" w:color="000000"/>
              <w:left w:val="single" w:sz="6" w:space="0" w:color="000000"/>
              <w:bottom w:val="double" w:sz="6" w:space="0" w:color="000000"/>
              <w:right w:val="single" w:sz="6" w:space="0" w:color="000000"/>
            </w:tcBorders>
            <w:shd w:val="clear" w:color="auto" w:fill="E5E5E5"/>
          </w:tcPr>
          <w:p w:rsidR="00E436AA" w:rsidRDefault="00F052B2">
            <w:pPr>
              <w:spacing w:after="0" w:line="259" w:lineRule="auto"/>
              <w:ind w:left="0" w:right="49" w:firstLine="0"/>
              <w:jc w:val="center"/>
            </w:pPr>
            <w:r>
              <w:rPr>
                <w:b/>
                <w:sz w:val="18"/>
              </w:rPr>
              <w:t>Who</w:t>
            </w:r>
            <w:r>
              <w:rPr>
                <w:rFonts w:ascii="Times New Roman" w:eastAsia="Times New Roman" w:hAnsi="Times New Roman" w:cs="Times New Roman"/>
                <w:b/>
                <w:sz w:val="24"/>
              </w:rPr>
              <w:t xml:space="preserve"> </w:t>
            </w:r>
          </w:p>
        </w:tc>
        <w:tc>
          <w:tcPr>
            <w:tcW w:w="5396" w:type="dxa"/>
            <w:tcBorders>
              <w:top w:val="double" w:sz="6" w:space="0" w:color="000000"/>
              <w:left w:val="single" w:sz="6" w:space="0" w:color="000000"/>
              <w:bottom w:val="double" w:sz="6" w:space="0" w:color="000000"/>
              <w:right w:val="double" w:sz="6" w:space="0" w:color="000000"/>
            </w:tcBorders>
            <w:shd w:val="clear" w:color="auto" w:fill="E5E5E5"/>
          </w:tcPr>
          <w:p w:rsidR="00E436AA" w:rsidRDefault="00F052B2">
            <w:pPr>
              <w:spacing w:after="0" w:line="259" w:lineRule="auto"/>
              <w:ind w:left="0" w:right="45" w:firstLine="0"/>
              <w:jc w:val="center"/>
            </w:pPr>
            <w:r>
              <w:rPr>
                <w:b/>
                <w:sz w:val="18"/>
              </w:rPr>
              <w:t>What</w:t>
            </w:r>
            <w:r>
              <w:rPr>
                <w:rFonts w:ascii="Times New Roman" w:eastAsia="Times New Roman" w:hAnsi="Times New Roman" w:cs="Times New Roman"/>
                <w:b/>
                <w:sz w:val="24"/>
              </w:rPr>
              <w:t xml:space="preserve"> </w:t>
            </w:r>
          </w:p>
        </w:tc>
      </w:tr>
      <w:tr w:rsidR="00E436AA">
        <w:trPr>
          <w:trHeight w:val="652"/>
        </w:trPr>
        <w:tc>
          <w:tcPr>
            <w:tcW w:w="2431" w:type="dxa"/>
            <w:tcBorders>
              <w:top w:val="double" w:sz="6" w:space="0" w:color="000000"/>
              <w:left w:val="double" w:sz="6" w:space="0" w:color="000000"/>
              <w:bottom w:val="single" w:sz="6" w:space="0" w:color="000000"/>
              <w:right w:val="single" w:sz="6" w:space="0" w:color="000000"/>
            </w:tcBorders>
          </w:tcPr>
          <w:p w:rsidR="00E436AA" w:rsidRDefault="00F052B2">
            <w:pPr>
              <w:spacing w:after="42" w:line="259" w:lineRule="auto"/>
              <w:ind w:left="0" w:firstLine="0"/>
            </w:pPr>
            <w:r>
              <w:rPr>
                <w:sz w:val="18"/>
              </w:rPr>
              <w:t xml:space="preserve">1.1 </w:t>
            </w:r>
          </w:p>
          <w:p w:rsidR="00E436AA" w:rsidRDefault="00F052B2">
            <w:pPr>
              <w:spacing w:after="0" w:line="259" w:lineRule="auto"/>
              <w:ind w:left="0" w:firstLine="0"/>
            </w:pPr>
            <w:r>
              <w:rPr>
                <w:sz w:val="18"/>
              </w:rPr>
              <w:t>CM Barriers and Strategies</w:t>
            </w:r>
            <w:r>
              <w:rPr>
                <w:rFonts w:ascii="Times New Roman" w:eastAsia="Times New Roman" w:hAnsi="Times New Roman" w:cs="Times New Roman"/>
                <w:sz w:val="24"/>
              </w:rPr>
              <w:t xml:space="preserve"> </w:t>
            </w:r>
          </w:p>
        </w:tc>
        <w:tc>
          <w:tcPr>
            <w:tcW w:w="2520" w:type="dxa"/>
            <w:tcBorders>
              <w:top w:val="doub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sz w:val="18"/>
              </w:rPr>
              <w:t xml:space="preserve">Discuss at Council Retreat once yearly data is tabulated. </w:t>
            </w:r>
            <w:r>
              <w:rPr>
                <w:rFonts w:ascii="Times New Roman" w:eastAsia="Times New Roman" w:hAnsi="Times New Roman" w:cs="Times New Roman"/>
                <w:sz w:val="24"/>
              </w:rPr>
              <w:t xml:space="preserve"> </w:t>
            </w:r>
          </w:p>
        </w:tc>
        <w:tc>
          <w:tcPr>
            <w:tcW w:w="2700" w:type="dxa"/>
            <w:tcBorders>
              <w:top w:val="double" w:sz="6" w:space="0" w:color="000000"/>
              <w:left w:val="single" w:sz="6" w:space="0" w:color="000000"/>
              <w:bottom w:val="single" w:sz="6" w:space="0" w:color="000000"/>
              <w:right w:val="single" w:sz="6" w:space="0" w:color="000000"/>
            </w:tcBorders>
          </w:tcPr>
          <w:p w:rsidR="00E436AA" w:rsidRDefault="00F052B2">
            <w:pPr>
              <w:spacing w:after="58" w:line="239" w:lineRule="auto"/>
              <w:ind w:left="0" w:right="896" w:firstLine="0"/>
            </w:pPr>
            <w:r>
              <w:rPr>
                <w:sz w:val="18"/>
              </w:rPr>
              <w:t xml:space="preserve">DCJ Monitor OAJJA Manager </w:t>
            </w:r>
          </w:p>
          <w:p w:rsidR="00E436AA" w:rsidRDefault="00F052B2">
            <w:pPr>
              <w:spacing w:after="0" w:line="259" w:lineRule="auto"/>
              <w:ind w:left="0" w:firstLine="0"/>
            </w:pPr>
            <w:r>
              <w:rPr>
                <w:sz w:val="18"/>
              </w:rPr>
              <w:t>Council</w:t>
            </w:r>
            <w:r>
              <w:rPr>
                <w:rFonts w:ascii="Times New Roman" w:eastAsia="Times New Roman" w:hAnsi="Times New Roman" w:cs="Times New Roman"/>
                <w:sz w:val="24"/>
              </w:rPr>
              <w:t xml:space="preserve"> </w:t>
            </w:r>
          </w:p>
        </w:tc>
        <w:tc>
          <w:tcPr>
            <w:tcW w:w="5396" w:type="dxa"/>
            <w:tcBorders>
              <w:top w:val="double" w:sz="6" w:space="0" w:color="000000"/>
              <w:left w:val="single" w:sz="6" w:space="0" w:color="000000"/>
              <w:bottom w:val="single" w:sz="6" w:space="0" w:color="000000"/>
              <w:right w:val="double" w:sz="6" w:space="0" w:color="000000"/>
            </w:tcBorders>
          </w:tcPr>
          <w:p w:rsidR="00E436AA" w:rsidRDefault="00F052B2">
            <w:pPr>
              <w:spacing w:after="0" w:line="259" w:lineRule="auto"/>
              <w:ind w:left="0" w:firstLine="0"/>
            </w:pPr>
            <w:r>
              <w:rPr>
                <w:sz w:val="18"/>
              </w:rPr>
              <w:t xml:space="preserve">Prepare end of year reports </w:t>
            </w:r>
          </w:p>
          <w:p w:rsidR="00E436AA" w:rsidRDefault="00F052B2">
            <w:pPr>
              <w:spacing w:after="45" w:line="259" w:lineRule="auto"/>
              <w:ind w:left="0" w:firstLine="0"/>
            </w:pPr>
            <w:r>
              <w:rPr>
                <w:sz w:val="18"/>
              </w:rPr>
              <w:t xml:space="preserve">Prepare materials for Council retreat </w:t>
            </w:r>
          </w:p>
          <w:p w:rsidR="00E436AA" w:rsidRDefault="00F052B2">
            <w:pPr>
              <w:spacing w:after="0" w:line="259" w:lineRule="auto"/>
              <w:ind w:left="0" w:firstLine="0"/>
            </w:pPr>
            <w:r>
              <w:rPr>
                <w:sz w:val="18"/>
              </w:rPr>
              <w:t>Discuss at Council retreat/Include in Minutes</w:t>
            </w:r>
            <w:r>
              <w:rPr>
                <w:rFonts w:ascii="Times New Roman" w:eastAsia="Times New Roman" w:hAnsi="Times New Roman" w:cs="Times New Roman"/>
                <w:sz w:val="24"/>
              </w:rPr>
              <w:t xml:space="preserve"> </w:t>
            </w:r>
          </w:p>
        </w:tc>
      </w:tr>
      <w:tr w:rsidR="00E436AA">
        <w:trPr>
          <w:trHeight w:val="1049"/>
        </w:trPr>
        <w:tc>
          <w:tcPr>
            <w:tcW w:w="2431" w:type="dxa"/>
            <w:tcBorders>
              <w:top w:val="single" w:sz="6" w:space="0" w:color="000000"/>
              <w:left w:val="double" w:sz="6" w:space="0" w:color="000000"/>
              <w:bottom w:val="single" w:sz="6" w:space="0" w:color="000000"/>
              <w:right w:val="single" w:sz="6" w:space="0" w:color="000000"/>
            </w:tcBorders>
          </w:tcPr>
          <w:p w:rsidR="00E436AA" w:rsidRDefault="00F052B2">
            <w:pPr>
              <w:spacing w:after="0" w:line="259" w:lineRule="auto"/>
              <w:ind w:left="0" w:firstLine="0"/>
            </w:pPr>
            <w:r>
              <w:rPr>
                <w:sz w:val="18"/>
              </w:rPr>
              <w:t xml:space="preserve">1.2 </w:t>
            </w:r>
          </w:p>
          <w:p w:rsidR="00E436AA" w:rsidRDefault="00F052B2">
            <w:pPr>
              <w:spacing w:after="0" w:line="259" w:lineRule="auto"/>
              <w:ind w:left="0" w:firstLine="0"/>
            </w:pPr>
            <w:r>
              <w:rPr>
                <w:sz w:val="18"/>
              </w:rPr>
              <w:t xml:space="preserve">Leg/Adm Compliance </w:t>
            </w:r>
          </w:p>
          <w:p w:rsidR="00E436AA" w:rsidRDefault="00F052B2">
            <w:pPr>
              <w:spacing w:after="0" w:line="259" w:lineRule="auto"/>
              <w:ind w:left="0" w:firstLine="0"/>
            </w:pPr>
            <w:r>
              <w:rPr>
                <w:sz w:val="18"/>
              </w:rPr>
              <w:t xml:space="preserve">Violation Reporting Procedures </w:t>
            </w:r>
            <w:r>
              <w:rPr>
                <w:rFonts w:ascii="Times New Roman" w:eastAsia="Times New Roman" w:hAnsi="Times New Roman" w:cs="Times New Roman"/>
                <w:sz w:val="24"/>
              </w:rPr>
              <w:t xml:space="preserve"> </w:t>
            </w:r>
          </w:p>
        </w:tc>
        <w:tc>
          <w:tcPr>
            <w:tcW w:w="252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sz w:val="18"/>
              </w:rPr>
              <w:t xml:space="preserve">October – September   </w:t>
            </w:r>
          </w:p>
          <w:p w:rsidR="00E436AA" w:rsidRDefault="00F052B2">
            <w:pPr>
              <w:spacing w:after="0" w:line="259" w:lineRule="auto"/>
              <w:ind w:left="0" w:firstLine="0"/>
            </w:pPr>
            <w:r>
              <w:rPr>
                <w:sz w:val="18"/>
              </w:rPr>
              <w:t xml:space="preserve">On-Going - All Year </w:t>
            </w:r>
          </w:p>
          <w:p w:rsidR="00E436AA" w:rsidRDefault="00F052B2">
            <w:pPr>
              <w:spacing w:after="31" w:line="259" w:lineRule="auto"/>
              <w:ind w:left="0" w:firstLine="0"/>
            </w:pPr>
            <w:r>
              <w:rPr>
                <w:sz w:val="18"/>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270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sz w:val="18"/>
              </w:rPr>
              <w:t xml:space="preserve">DCJ Monitor </w:t>
            </w:r>
          </w:p>
          <w:p w:rsidR="00E436AA" w:rsidRDefault="00F052B2">
            <w:pPr>
              <w:spacing w:after="33" w:line="259" w:lineRule="auto"/>
              <w:ind w:left="0" w:firstLine="0"/>
            </w:pPr>
            <w:r>
              <w:rPr>
                <w:sz w:val="18"/>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5396" w:type="dxa"/>
            <w:tcBorders>
              <w:top w:val="single" w:sz="6" w:space="0" w:color="000000"/>
              <w:left w:val="single" w:sz="6" w:space="0" w:color="000000"/>
              <w:bottom w:val="single" w:sz="6" w:space="0" w:color="000000"/>
              <w:right w:val="double" w:sz="6" w:space="0" w:color="000000"/>
            </w:tcBorders>
          </w:tcPr>
          <w:p w:rsidR="00E436AA" w:rsidRDefault="00F052B2">
            <w:pPr>
              <w:spacing w:after="0" w:line="259" w:lineRule="auto"/>
              <w:ind w:left="0" w:firstLine="0"/>
            </w:pPr>
            <w:r>
              <w:rPr>
                <w:sz w:val="18"/>
              </w:rPr>
              <w:t xml:space="preserve">Receive and investigate compliance violation reports </w:t>
            </w:r>
          </w:p>
          <w:p w:rsidR="00E436AA" w:rsidRDefault="00F052B2">
            <w:pPr>
              <w:spacing w:after="0" w:line="259" w:lineRule="auto"/>
              <w:ind w:left="0" w:firstLine="0"/>
            </w:pPr>
            <w:r>
              <w:rPr>
                <w:sz w:val="18"/>
              </w:rPr>
              <w:t xml:space="preserve">Send out Compliance Violation Forms </w:t>
            </w:r>
          </w:p>
          <w:p w:rsidR="00E436AA" w:rsidRDefault="00F052B2">
            <w:pPr>
              <w:spacing w:after="0" w:line="259" w:lineRule="auto"/>
              <w:ind w:left="0" w:firstLine="0"/>
            </w:pPr>
            <w:r>
              <w:rPr>
                <w:sz w:val="18"/>
              </w:rPr>
              <w:t>Prepare Compliance Violation Reports and mail t</w:t>
            </w:r>
            <w:r>
              <w:rPr>
                <w:sz w:val="18"/>
              </w:rPr>
              <w:t xml:space="preserve">o facilities </w:t>
            </w:r>
          </w:p>
          <w:p w:rsidR="00E436AA" w:rsidRDefault="00F052B2">
            <w:pPr>
              <w:spacing w:after="43" w:line="259" w:lineRule="auto"/>
              <w:ind w:left="0" w:firstLine="0"/>
            </w:pPr>
            <w:r>
              <w:rPr>
                <w:sz w:val="18"/>
              </w:rPr>
              <w:t xml:space="preserve">Mail year end charts to all LE facilities  </w:t>
            </w:r>
          </w:p>
          <w:p w:rsidR="00E436AA" w:rsidRDefault="00F052B2">
            <w:pPr>
              <w:spacing w:after="0" w:line="259" w:lineRule="auto"/>
              <w:ind w:left="0" w:firstLine="0"/>
            </w:pPr>
            <w:r>
              <w:rPr>
                <w:sz w:val="18"/>
              </w:rPr>
              <w:t>Mail year end charts to all JDC’s, SB 94, Courts</w:t>
            </w:r>
            <w:r>
              <w:rPr>
                <w:rFonts w:ascii="Times New Roman" w:eastAsia="Times New Roman" w:hAnsi="Times New Roman" w:cs="Times New Roman"/>
                <w:sz w:val="24"/>
              </w:rPr>
              <w:t xml:space="preserve"> </w:t>
            </w:r>
          </w:p>
        </w:tc>
      </w:tr>
      <w:tr w:rsidR="00E436AA">
        <w:trPr>
          <w:trHeight w:val="706"/>
        </w:trPr>
        <w:tc>
          <w:tcPr>
            <w:tcW w:w="2431" w:type="dxa"/>
            <w:tcBorders>
              <w:top w:val="single" w:sz="6" w:space="0" w:color="000000"/>
              <w:left w:val="double" w:sz="6" w:space="0" w:color="000000"/>
              <w:bottom w:val="single" w:sz="6" w:space="0" w:color="000000"/>
              <w:right w:val="single" w:sz="6" w:space="0" w:color="000000"/>
            </w:tcBorders>
          </w:tcPr>
          <w:p w:rsidR="00E436AA" w:rsidRDefault="00F052B2">
            <w:pPr>
              <w:spacing w:after="0" w:line="259" w:lineRule="auto"/>
              <w:ind w:left="0" w:firstLine="0"/>
            </w:pPr>
            <w:r>
              <w:rPr>
                <w:sz w:val="18"/>
              </w:rPr>
              <w:t xml:space="preserve">1.3 </w:t>
            </w:r>
          </w:p>
          <w:p w:rsidR="00E436AA" w:rsidRDefault="00F052B2">
            <w:pPr>
              <w:spacing w:after="39" w:line="259" w:lineRule="auto"/>
              <w:ind w:left="0" w:firstLine="0"/>
            </w:pPr>
            <w:r>
              <w:rPr>
                <w:sz w:val="18"/>
              </w:rPr>
              <w:t xml:space="preserve">Description of the Required </w:t>
            </w:r>
          </w:p>
          <w:p w:rsidR="00E436AA" w:rsidRDefault="00F052B2">
            <w:pPr>
              <w:spacing w:after="0" w:line="259" w:lineRule="auto"/>
              <w:ind w:left="0" w:firstLine="0"/>
            </w:pPr>
            <w:r>
              <w:rPr>
                <w:sz w:val="18"/>
              </w:rPr>
              <w:t>CM Tasks</w:t>
            </w:r>
            <w:r>
              <w:rPr>
                <w:rFonts w:ascii="Times New Roman" w:eastAsia="Times New Roman" w:hAnsi="Times New Roman" w:cs="Times New Roman"/>
                <w:sz w:val="24"/>
              </w:rPr>
              <w:t xml:space="preserve"> </w:t>
            </w:r>
          </w:p>
        </w:tc>
        <w:tc>
          <w:tcPr>
            <w:tcW w:w="2520" w:type="dxa"/>
            <w:tcBorders>
              <w:top w:val="single" w:sz="6" w:space="0" w:color="000000"/>
              <w:left w:val="single" w:sz="6" w:space="0" w:color="000000"/>
              <w:bottom w:val="single" w:sz="6" w:space="0" w:color="000000"/>
              <w:right w:val="single" w:sz="6" w:space="0" w:color="000000"/>
            </w:tcBorders>
          </w:tcPr>
          <w:p w:rsidR="00E436AA" w:rsidRDefault="00F052B2">
            <w:pPr>
              <w:spacing w:after="48" w:line="239" w:lineRule="auto"/>
              <w:ind w:left="0" w:right="126" w:firstLine="0"/>
            </w:pPr>
            <w:r>
              <w:rPr>
                <w:sz w:val="18"/>
              </w:rPr>
              <w:t xml:space="preserve">October – September  Prior to writing CM Grant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270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sz w:val="18"/>
              </w:rPr>
              <w:t xml:space="preserve">DCJ Monitor </w:t>
            </w:r>
          </w:p>
          <w:p w:rsidR="00E436AA" w:rsidRDefault="00F052B2">
            <w:pPr>
              <w:spacing w:after="31" w:line="259" w:lineRule="auto"/>
              <w:ind w:left="0" w:firstLine="0"/>
            </w:pPr>
            <w:r>
              <w:rPr>
                <w:sz w:val="18"/>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5396" w:type="dxa"/>
            <w:tcBorders>
              <w:top w:val="single" w:sz="6" w:space="0" w:color="000000"/>
              <w:left w:val="single" w:sz="6" w:space="0" w:color="000000"/>
              <w:bottom w:val="single" w:sz="6" w:space="0" w:color="000000"/>
              <w:right w:val="double" w:sz="6" w:space="0" w:color="000000"/>
            </w:tcBorders>
          </w:tcPr>
          <w:p w:rsidR="00E436AA" w:rsidRDefault="00F052B2">
            <w:pPr>
              <w:spacing w:after="0" w:line="259" w:lineRule="auto"/>
              <w:ind w:left="0" w:firstLine="0"/>
            </w:pPr>
            <w:r>
              <w:rPr>
                <w:sz w:val="18"/>
              </w:rPr>
              <w:t xml:space="preserve">Monitoring planning begins  </w:t>
            </w:r>
          </w:p>
          <w:p w:rsidR="00E436AA" w:rsidRDefault="00F052B2">
            <w:pPr>
              <w:spacing w:after="43" w:line="259" w:lineRule="auto"/>
              <w:ind w:left="0" w:firstLine="0"/>
            </w:pPr>
            <w:r>
              <w:rPr>
                <w:sz w:val="18"/>
              </w:rPr>
              <w:t xml:space="preserve">Plans finalized in the grant application to Council </w:t>
            </w:r>
          </w:p>
          <w:p w:rsidR="00E436AA" w:rsidRDefault="00F052B2">
            <w:pPr>
              <w:spacing w:after="0" w:line="259" w:lineRule="auto"/>
              <w:ind w:left="0" w:firstLine="0"/>
            </w:pPr>
            <w:r>
              <w:rPr>
                <w:sz w:val="18"/>
              </w:rPr>
              <w:t>Application reviewed at annual Council Retreat in the Spring</w:t>
            </w:r>
            <w:r>
              <w:rPr>
                <w:rFonts w:ascii="Times New Roman" w:eastAsia="Times New Roman" w:hAnsi="Times New Roman" w:cs="Times New Roman"/>
                <w:sz w:val="24"/>
              </w:rPr>
              <w:t xml:space="preserve"> </w:t>
            </w:r>
          </w:p>
        </w:tc>
      </w:tr>
      <w:tr w:rsidR="00E436AA">
        <w:trPr>
          <w:trHeight w:val="706"/>
        </w:trPr>
        <w:tc>
          <w:tcPr>
            <w:tcW w:w="2431" w:type="dxa"/>
            <w:tcBorders>
              <w:top w:val="single" w:sz="6" w:space="0" w:color="000000"/>
              <w:left w:val="double" w:sz="6" w:space="0" w:color="000000"/>
              <w:bottom w:val="single" w:sz="6" w:space="0" w:color="000000"/>
              <w:right w:val="single" w:sz="6" w:space="0" w:color="000000"/>
            </w:tcBorders>
          </w:tcPr>
          <w:p w:rsidR="00E436AA" w:rsidRDefault="00F052B2">
            <w:pPr>
              <w:spacing w:after="0" w:line="259" w:lineRule="auto"/>
              <w:ind w:left="0" w:firstLine="0"/>
            </w:pPr>
            <w:r>
              <w:rPr>
                <w:sz w:val="18"/>
              </w:rPr>
              <w:t xml:space="preserve">1.3 </w:t>
            </w:r>
          </w:p>
          <w:p w:rsidR="00E436AA" w:rsidRDefault="00F052B2">
            <w:pPr>
              <w:spacing w:after="41" w:line="259" w:lineRule="auto"/>
              <w:ind w:left="0" w:firstLine="0"/>
            </w:pPr>
            <w:r>
              <w:rPr>
                <w:sz w:val="18"/>
              </w:rPr>
              <w:t xml:space="preserve">Description of the Required </w:t>
            </w:r>
          </w:p>
          <w:p w:rsidR="00E436AA" w:rsidRDefault="00F052B2">
            <w:pPr>
              <w:spacing w:after="0" w:line="259" w:lineRule="auto"/>
              <w:ind w:left="0" w:firstLine="0"/>
            </w:pPr>
            <w:r>
              <w:rPr>
                <w:sz w:val="18"/>
              </w:rPr>
              <w:t>CM Tasks: Timetable</w:t>
            </w:r>
            <w:r>
              <w:rPr>
                <w:rFonts w:ascii="Times New Roman" w:eastAsia="Times New Roman" w:hAnsi="Times New Roman" w:cs="Times New Roman"/>
                <w:sz w:val="24"/>
              </w:rPr>
              <w:t xml:space="preserve"> </w:t>
            </w:r>
          </w:p>
        </w:tc>
        <w:tc>
          <w:tcPr>
            <w:tcW w:w="252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right="1588" w:firstLine="0"/>
            </w:pPr>
            <w:r>
              <w:rPr>
                <w:sz w:val="18"/>
              </w:rPr>
              <w:t xml:space="preserve">October  </w:t>
            </w:r>
            <w:r>
              <w:rPr>
                <w:rFonts w:ascii="Times New Roman" w:eastAsia="Times New Roman" w:hAnsi="Times New Roman" w:cs="Times New Roman"/>
                <w:sz w:val="24"/>
              </w:rPr>
              <w:t xml:space="preserve"> </w:t>
            </w:r>
          </w:p>
        </w:tc>
        <w:tc>
          <w:tcPr>
            <w:tcW w:w="270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sz w:val="18"/>
              </w:rPr>
              <w:t xml:space="preserve">DCJ Monitor </w:t>
            </w:r>
          </w:p>
          <w:p w:rsidR="00E436AA" w:rsidRDefault="00F052B2">
            <w:pPr>
              <w:spacing w:after="31" w:line="259" w:lineRule="auto"/>
              <w:ind w:left="0" w:firstLine="0"/>
            </w:pPr>
            <w:r>
              <w:rPr>
                <w:sz w:val="18"/>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5396" w:type="dxa"/>
            <w:tcBorders>
              <w:top w:val="single" w:sz="6" w:space="0" w:color="000000"/>
              <w:left w:val="single" w:sz="6" w:space="0" w:color="000000"/>
              <w:bottom w:val="single" w:sz="6" w:space="0" w:color="000000"/>
              <w:right w:val="double" w:sz="6" w:space="0" w:color="000000"/>
            </w:tcBorders>
          </w:tcPr>
          <w:p w:rsidR="00E436AA" w:rsidRDefault="00F052B2">
            <w:pPr>
              <w:spacing w:after="0" w:line="259" w:lineRule="auto"/>
              <w:ind w:left="0" w:firstLine="0"/>
            </w:pPr>
            <w:r>
              <w:rPr>
                <w:sz w:val="18"/>
              </w:rPr>
              <w:t xml:space="preserve">Begin annual compliance monitoring cycle </w:t>
            </w:r>
          </w:p>
          <w:p w:rsidR="00E436AA" w:rsidRDefault="00F052B2">
            <w:pPr>
              <w:spacing w:after="0" w:line="259" w:lineRule="auto"/>
              <w:ind w:left="0" w:firstLine="0"/>
            </w:pPr>
            <w:r>
              <w:rPr>
                <w:sz w:val="18"/>
              </w:rPr>
              <w:t>A timetable is developed, including the tasks on this timetable, and also including all the facilities to be monitored for the year</w:t>
            </w:r>
            <w:r>
              <w:rPr>
                <w:rFonts w:ascii="Times New Roman" w:eastAsia="Times New Roman" w:hAnsi="Times New Roman" w:cs="Times New Roman"/>
                <w:sz w:val="24"/>
              </w:rPr>
              <w:t xml:space="preserve"> </w:t>
            </w:r>
          </w:p>
        </w:tc>
      </w:tr>
      <w:tr w:rsidR="00E436AA">
        <w:trPr>
          <w:trHeight w:val="706"/>
        </w:trPr>
        <w:tc>
          <w:tcPr>
            <w:tcW w:w="2431" w:type="dxa"/>
            <w:tcBorders>
              <w:top w:val="single" w:sz="6" w:space="0" w:color="000000"/>
              <w:left w:val="double" w:sz="6" w:space="0" w:color="000000"/>
              <w:bottom w:val="single" w:sz="6" w:space="0" w:color="000000"/>
              <w:right w:val="single" w:sz="6" w:space="0" w:color="000000"/>
            </w:tcBorders>
          </w:tcPr>
          <w:p w:rsidR="00E436AA" w:rsidRDefault="00F052B2">
            <w:pPr>
              <w:spacing w:after="0" w:line="259" w:lineRule="auto"/>
              <w:ind w:left="0" w:firstLine="0"/>
            </w:pPr>
            <w:r>
              <w:rPr>
                <w:sz w:val="18"/>
              </w:rPr>
              <w:t xml:space="preserve">2.1 </w:t>
            </w:r>
          </w:p>
          <w:p w:rsidR="00E436AA" w:rsidRDefault="00F052B2">
            <w:pPr>
              <w:spacing w:after="44" w:line="259" w:lineRule="auto"/>
              <w:ind w:left="0" w:firstLine="0"/>
            </w:pPr>
            <w:r>
              <w:rPr>
                <w:sz w:val="18"/>
              </w:rPr>
              <w:t xml:space="preserve">Identification of the </w:t>
            </w:r>
          </w:p>
          <w:p w:rsidR="00E436AA" w:rsidRDefault="00F052B2">
            <w:pPr>
              <w:spacing w:after="0" w:line="259" w:lineRule="auto"/>
              <w:ind w:left="0" w:firstLine="0"/>
            </w:pPr>
            <w:r>
              <w:rPr>
                <w:sz w:val="18"/>
              </w:rPr>
              <w:t>Monitoring Universe</w:t>
            </w:r>
            <w:r>
              <w:rPr>
                <w:rFonts w:ascii="Times New Roman" w:eastAsia="Times New Roman" w:hAnsi="Times New Roman" w:cs="Times New Roman"/>
                <w:sz w:val="24"/>
              </w:rPr>
              <w:t xml:space="preserve"> </w:t>
            </w:r>
          </w:p>
        </w:tc>
        <w:tc>
          <w:tcPr>
            <w:tcW w:w="252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right="566" w:firstLine="0"/>
            </w:pPr>
            <w:r>
              <w:rPr>
                <w:sz w:val="18"/>
              </w:rPr>
              <w:t xml:space="preserve">Begin in October  End in December </w:t>
            </w:r>
            <w:r>
              <w:rPr>
                <w:rFonts w:ascii="Times New Roman" w:eastAsia="Times New Roman" w:hAnsi="Times New Roman" w:cs="Times New Roman"/>
                <w:sz w:val="24"/>
              </w:rPr>
              <w:t xml:space="preserve"> </w:t>
            </w:r>
          </w:p>
        </w:tc>
        <w:tc>
          <w:tcPr>
            <w:tcW w:w="270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sz w:val="18"/>
              </w:rPr>
              <w:t xml:space="preserve">DCJ Monitor </w:t>
            </w:r>
          </w:p>
          <w:p w:rsidR="00E436AA" w:rsidRDefault="00F052B2">
            <w:pPr>
              <w:spacing w:after="33" w:line="259" w:lineRule="auto"/>
              <w:ind w:left="0" w:firstLine="0"/>
            </w:pPr>
            <w:r>
              <w:rPr>
                <w:sz w:val="18"/>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5396" w:type="dxa"/>
            <w:tcBorders>
              <w:top w:val="single" w:sz="6" w:space="0" w:color="000000"/>
              <w:left w:val="single" w:sz="6" w:space="0" w:color="000000"/>
              <w:bottom w:val="single" w:sz="6" w:space="0" w:color="000000"/>
              <w:right w:val="double" w:sz="6" w:space="0" w:color="000000"/>
            </w:tcBorders>
          </w:tcPr>
          <w:p w:rsidR="00E436AA" w:rsidRDefault="00F052B2">
            <w:pPr>
              <w:spacing w:after="0" w:line="259" w:lineRule="auto"/>
              <w:ind w:left="0" w:firstLine="0"/>
            </w:pPr>
            <w:r>
              <w:rPr>
                <w:sz w:val="18"/>
              </w:rPr>
              <w:t xml:space="preserve">Begin the Identification of the Monitoring Universe update </w:t>
            </w:r>
          </w:p>
          <w:p w:rsidR="00E436AA" w:rsidRDefault="00F052B2">
            <w:pPr>
              <w:spacing w:after="45" w:line="259" w:lineRule="auto"/>
              <w:ind w:left="0" w:firstLine="0"/>
            </w:pPr>
            <w:r>
              <w:rPr>
                <w:sz w:val="18"/>
              </w:rPr>
              <w:t xml:space="preserve">Call agency contacts </w:t>
            </w:r>
          </w:p>
          <w:p w:rsidR="00E436AA" w:rsidRDefault="00F052B2">
            <w:pPr>
              <w:spacing w:after="0" w:line="259" w:lineRule="auto"/>
              <w:ind w:left="0" w:firstLine="0"/>
            </w:pPr>
            <w:r>
              <w:rPr>
                <w:sz w:val="18"/>
              </w:rPr>
              <w:t>Documentation in Compliance Monitoring Universe files</w:t>
            </w:r>
            <w:r>
              <w:rPr>
                <w:rFonts w:ascii="Times New Roman" w:eastAsia="Times New Roman" w:hAnsi="Times New Roman" w:cs="Times New Roman"/>
                <w:sz w:val="24"/>
              </w:rPr>
              <w:t xml:space="preserve"> </w:t>
            </w:r>
          </w:p>
        </w:tc>
      </w:tr>
      <w:tr w:rsidR="00E436AA">
        <w:trPr>
          <w:trHeight w:val="910"/>
        </w:trPr>
        <w:tc>
          <w:tcPr>
            <w:tcW w:w="2431" w:type="dxa"/>
            <w:tcBorders>
              <w:top w:val="single" w:sz="6" w:space="0" w:color="000000"/>
              <w:left w:val="double" w:sz="6" w:space="0" w:color="000000"/>
              <w:bottom w:val="single" w:sz="6" w:space="0" w:color="000000"/>
              <w:right w:val="single" w:sz="6" w:space="0" w:color="000000"/>
            </w:tcBorders>
          </w:tcPr>
          <w:p w:rsidR="00E436AA" w:rsidRDefault="00F052B2">
            <w:pPr>
              <w:spacing w:after="0" w:line="259" w:lineRule="auto"/>
              <w:ind w:left="0" w:firstLine="0"/>
            </w:pPr>
            <w:r>
              <w:rPr>
                <w:sz w:val="18"/>
              </w:rPr>
              <w:t xml:space="preserve">2.2 </w:t>
            </w:r>
          </w:p>
          <w:p w:rsidR="00E436AA" w:rsidRDefault="00F052B2">
            <w:pPr>
              <w:spacing w:after="41" w:line="259" w:lineRule="auto"/>
              <w:ind w:left="0" w:firstLine="0"/>
            </w:pPr>
            <w:r>
              <w:rPr>
                <w:sz w:val="18"/>
              </w:rPr>
              <w:t xml:space="preserve">Classification of the </w:t>
            </w:r>
          </w:p>
          <w:p w:rsidR="00E436AA" w:rsidRDefault="00F052B2">
            <w:pPr>
              <w:spacing w:after="0" w:line="259" w:lineRule="auto"/>
              <w:ind w:left="0" w:firstLine="0"/>
            </w:pPr>
            <w:r>
              <w:rPr>
                <w:sz w:val="18"/>
              </w:rPr>
              <w:t>Monitoring Universe</w:t>
            </w:r>
            <w:r>
              <w:rPr>
                <w:rFonts w:ascii="Times New Roman" w:eastAsia="Times New Roman" w:hAnsi="Times New Roman" w:cs="Times New Roman"/>
                <w:sz w:val="24"/>
              </w:rPr>
              <w:t xml:space="preserve"> </w:t>
            </w:r>
          </w:p>
        </w:tc>
        <w:tc>
          <w:tcPr>
            <w:tcW w:w="252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sz w:val="18"/>
              </w:rPr>
              <w:t xml:space="preserve">Begin formal process in </w:t>
            </w:r>
          </w:p>
          <w:p w:rsidR="00E436AA" w:rsidRDefault="00F052B2">
            <w:pPr>
              <w:spacing w:after="59" w:line="239" w:lineRule="auto"/>
              <w:ind w:left="0" w:firstLine="0"/>
            </w:pPr>
            <w:r>
              <w:rPr>
                <w:sz w:val="18"/>
              </w:rPr>
              <w:t xml:space="preserve">October, end no later than December, however, </w:t>
            </w:r>
          </w:p>
          <w:p w:rsidR="00E436AA" w:rsidRDefault="00F052B2">
            <w:pPr>
              <w:spacing w:after="0" w:line="259" w:lineRule="auto"/>
              <w:ind w:left="0" w:firstLine="0"/>
            </w:pPr>
            <w:r>
              <w:rPr>
                <w:sz w:val="18"/>
              </w:rPr>
              <w:t xml:space="preserve">classification is on-going </w:t>
            </w:r>
            <w:r>
              <w:rPr>
                <w:rFonts w:ascii="Times New Roman" w:eastAsia="Times New Roman" w:hAnsi="Times New Roman" w:cs="Times New Roman"/>
                <w:sz w:val="24"/>
              </w:rPr>
              <w:t xml:space="preserve"> </w:t>
            </w:r>
          </w:p>
        </w:tc>
        <w:tc>
          <w:tcPr>
            <w:tcW w:w="270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sz w:val="18"/>
              </w:rPr>
              <w:t xml:space="preserve">DCJ Monitor </w:t>
            </w:r>
          </w:p>
          <w:p w:rsidR="00E436AA" w:rsidRDefault="00F052B2">
            <w:pPr>
              <w:spacing w:after="0" w:line="259" w:lineRule="auto"/>
              <w:ind w:left="0" w:firstLine="0"/>
            </w:pPr>
            <w:r>
              <w:rPr>
                <w:sz w:val="18"/>
              </w:rPr>
              <w:t xml:space="preserve"> </w:t>
            </w:r>
          </w:p>
          <w:p w:rsidR="00E436AA" w:rsidRDefault="00F052B2">
            <w:pPr>
              <w:spacing w:after="31" w:line="259" w:lineRule="auto"/>
              <w:ind w:left="0" w:firstLine="0"/>
            </w:pPr>
            <w:r>
              <w:rPr>
                <w:sz w:val="18"/>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5396" w:type="dxa"/>
            <w:tcBorders>
              <w:top w:val="single" w:sz="6" w:space="0" w:color="000000"/>
              <w:left w:val="single" w:sz="6" w:space="0" w:color="000000"/>
              <w:bottom w:val="single" w:sz="6" w:space="0" w:color="000000"/>
              <w:right w:val="double" w:sz="6" w:space="0" w:color="000000"/>
            </w:tcBorders>
          </w:tcPr>
          <w:p w:rsidR="00E436AA" w:rsidRDefault="00F052B2">
            <w:pPr>
              <w:spacing w:after="0" w:line="259" w:lineRule="auto"/>
              <w:ind w:left="0" w:right="10" w:firstLine="0"/>
            </w:pPr>
            <w:r>
              <w:rPr>
                <w:sz w:val="18"/>
              </w:rPr>
              <w:t>Classification is an on-</w:t>
            </w:r>
            <w:r>
              <w:rPr>
                <w:sz w:val="18"/>
              </w:rPr>
              <w:t>going process. Initial classification will be conducted in coordination with Identification. Classification will be confirmed during on-site inspections.</w:t>
            </w:r>
            <w:r>
              <w:rPr>
                <w:rFonts w:ascii="Times New Roman" w:eastAsia="Times New Roman" w:hAnsi="Times New Roman" w:cs="Times New Roman"/>
                <w:sz w:val="24"/>
              </w:rPr>
              <w:t xml:space="preserve"> </w:t>
            </w:r>
          </w:p>
        </w:tc>
      </w:tr>
      <w:tr w:rsidR="00E436AA">
        <w:trPr>
          <w:trHeight w:val="1051"/>
        </w:trPr>
        <w:tc>
          <w:tcPr>
            <w:tcW w:w="2431" w:type="dxa"/>
            <w:tcBorders>
              <w:top w:val="single" w:sz="6" w:space="0" w:color="000000"/>
              <w:left w:val="double" w:sz="4" w:space="0" w:color="000000"/>
              <w:bottom w:val="single" w:sz="6" w:space="0" w:color="000000"/>
              <w:right w:val="single" w:sz="6" w:space="0" w:color="000000"/>
            </w:tcBorders>
          </w:tcPr>
          <w:p w:rsidR="00E436AA" w:rsidRDefault="00F052B2">
            <w:pPr>
              <w:spacing w:after="0" w:line="259" w:lineRule="auto"/>
              <w:ind w:left="0" w:firstLine="0"/>
            </w:pPr>
            <w:r>
              <w:rPr>
                <w:sz w:val="18"/>
              </w:rPr>
              <w:t xml:space="preserve">2.3 </w:t>
            </w:r>
          </w:p>
          <w:p w:rsidR="00E436AA" w:rsidRDefault="00F052B2">
            <w:pPr>
              <w:spacing w:after="0" w:line="259" w:lineRule="auto"/>
              <w:ind w:left="0" w:firstLine="0"/>
            </w:pPr>
            <w:r>
              <w:rPr>
                <w:sz w:val="18"/>
              </w:rPr>
              <w:t xml:space="preserve">Inspection of Facilities </w:t>
            </w:r>
          </w:p>
          <w:p w:rsidR="00E436AA" w:rsidRDefault="00F052B2">
            <w:pPr>
              <w:spacing w:after="31" w:line="259" w:lineRule="auto"/>
              <w:ind w:left="0" w:firstLine="0"/>
            </w:pPr>
            <w:r>
              <w:rPr>
                <w:sz w:val="18"/>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2520" w:type="dxa"/>
            <w:tcBorders>
              <w:top w:val="single" w:sz="6" w:space="0" w:color="000000"/>
              <w:left w:val="single" w:sz="6" w:space="0" w:color="000000"/>
              <w:bottom w:val="single" w:sz="6" w:space="0" w:color="000000"/>
              <w:right w:val="single" w:sz="6" w:space="0" w:color="000000"/>
            </w:tcBorders>
          </w:tcPr>
          <w:p w:rsidR="00E436AA" w:rsidRDefault="00F052B2">
            <w:pPr>
              <w:spacing w:after="48" w:line="239" w:lineRule="auto"/>
              <w:ind w:left="0" w:firstLine="0"/>
            </w:pPr>
            <w:r>
              <w:rPr>
                <w:sz w:val="18"/>
              </w:rPr>
              <w:t xml:space="preserve">October - September On-Going - All Year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270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sz w:val="18"/>
              </w:rPr>
              <w:t xml:space="preserve">DCJ Monitor </w:t>
            </w:r>
          </w:p>
          <w:p w:rsidR="00E436AA" w:rsidRDefault="00F052B2">
            <w:pPr>
              <w:spacing w:after="31" w:line="259" w:lineRule="auto"/>
              <w:ind w:left="0" w:firstLine="0"/>
            </w:pPr>
            <w:r>
              <w:rPr>
                <w:sz w:val="18"/>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5396" w:type="dxa"/>
            <w:tcBorders>
              <w:top w:val="single" w:sz="6" w:space="0" w:color="000000"/>
              <w:left w:val="single" w:sz="6" w:space="0" w:color="000000"/>
              <w:bottom w:val="single" w:sz="6" w:space="0" w:color="000000"/>
              <w:right w:val="double" w:sz="4" w:space="0" w:color="000000"/>
            </w:tcBorders>
          </w:tcPr>
          <w:p w:rsidR="00E436AA" w:rsidRDefault="00F052B2">
            <w:pPr>
              <w:spacing w:after="0" w:line="239" w:lineRule="auto"/>
              <w:ind w:left="0" w:firstLine="0"/>
              <w:jc w:val="both"/>
            </w:pPr>
            <w:r>
              <w:rPr>
                <w:sz w:val="18"/>
              </w:rPr>
              <w:t xml:space="preserve">Inspection of facilities in an on-going process, which occurs throughout the monitoring year. </w:t>
            </w:r>
          </w:p>
          <w:p w:rsidR="00E436AA" w:rsidRDefault="00F052B2">
            <w:pPr>
              <w:spacing w:after="62" w:line="239" w:lineRule="auto"/>
              <w:ind w:left="0" w:firstLine="0"/>
            </w:pPr>
            <w:r>
              <w:rPr>
                <w:sz w:val="18"/>
              </w:rPr>
              <w:t xml:space="preserve">Initial list developed in October. Added to through the year as needed. Inspection occurs from October – September annually. </w:t>
            </w:r>
          </w:p>
          <w:p w:rsidR="00E436AA" w:rsidRDefault="00F052B2">
            <w:pPr>
              <w:spacing w:after="0" w:line="259" w:lineRule="auto"/>
              <w:ind w:left="0" w:firstLine="0"/>
            </w:pPr>
            <w:r>
              <w:rPr>
                <w:sz w:val="18"/>
              </w:rPr>
              <w:t xml:space="preserve">This list is separate and included </w:t>
            </w:r>
            <w:r>
              <w:rPr>
                <w:sz w:val="18"/>
              </w:rPr>
              <w:t xml:space="preserve">in the Monitoring Timeline. </w:t>
            </w:r>
            <w:r>
              <w:rPr>
                <w:rFonts w:ascii="Times New Roman" w:eastAsia="Times New Roman" w:hAnsi="Times New Roman" w:cs="Times New Roman"/>
                <w:sz w:val="24"/>
              </w:rPr>
              <w:t xml:space="preserve"> </w:t>
            </w:r>
          </w:p>
        </w:tc>
      </w:tr>
      <w:tr w:rsidR="00E436AA">
        <w:trPr>
          <w:trHeight w:val="1541"/>
        </w:trPr>
        <w:tc>
          <w:tcPr>
            <w:tcW w:w="2431" w:type="dxa"/>
            <w:tcBorders>
              <w:top w:val="single" w:sz="6" w:space="0" w:color="000000"/>
              <w:left w:val="double" w:sz="4" w:space="0" w:color="000000"/>
              <w:bottom w:val="double" w:sz="4" w:space="0" w:color="000000"/>
              <w:right w:val="single" w:sz="6" w:space="0" w:color="000000"/>
            </w:tcBorders>
          </w:tcPr>
          <w:p w:rsidR="00E436AA" w:rsidRDefault="00F052B2">
            <w:pPr>
              <w:spacing w:after="0" w:line="259" w:lineRule="auto"/>
              <w:ind w:left="0" w:firstLine="0"/>
            </w:pPr>
            <w:r>
              <w:rPr>
                <w:sz w:val="18"/>
              </w:rPr>
              <w:t xml:space="preserve">2.4 </w:t>
            </w:r>
          </w:p>
          <w:p w:rsidR="00E436AA" w:rsidRDefault="00F052B2">
            <w:pPr>
              <w:spacing w:after="0" w:line="259" w:lineRule="auto"/>
              <w:ind w:left="0" w:firstLine="0"/>
            </w:pPr>
            <w:r>
              <w:rPr>
                <w:sz w:val="18"/>
              </w:rPr>
              <w:t xml:space="preserve">Data Collection and Data </w:t>
            </w:r>
          </w:p>
          <w:p w:rsidR="00E436AA" w:rsidRDefault="00F052B2">
            <w:pPr>
              <w:spacing w:after="0" w:line="259" w:lineRule="auto"/>
              <w:ind w:left="0" w:firstLine="0"/>
            </w:pPr>
            <w:r>
              <w:rPr>
                <w:sz w:val="18"/>
              </w:rPr>
              <w:t xml:space="preserve">Verification </w:t>
            </w:r>
          </w:p>
          <w:p w:rsidR="00E436AA" w:rsidRDefault="00F052B2">
            <w:pPr>
              <w:spacing w:after="0" w:line="259" w:lineRule="auto"/>
              <w:ind w:left="0" w:firstLine="0"/>
            </w:pPr>
            <w:r>
              <w:rPr>
                <w:sz w:val="18"/>
              </w:rPr>
              <w:t xml:space="preserve"> </w:t>
            </w:r>
          </w:p>
          <w:p w:rsidR="00E436AA" w:rsidRDefault="00F052B2">
            <w:pPr>
              <w:spacing w:after="0" w:line="259" w:lineRule="auto"/>
              <w:ind w:left="0" w:firstLine="0"/>
            </w:pPr>
            <w:r>
              <w:rPr>
                <w:sz w:val="18"/>
              </w:rPr>
              <w:t xml:space="preserve"> </w:t>
            </w:r>
          </w:p>
          <w:p w:rsidR="00E436AA" w:rsidRDefault="00F052B2">
            <w:pPr>
              <w:spacing w:after="33" w:line="259" w:lineRule="auto"/>
              <w:ind w:left="0" w:firstLine="0"/>
            </w:pPr>
            <w:r>
              <w:rPr>
                <w:sz w:val="18"/>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2520" w:type="dxa"/>
            <w:tcBorders>
              <w:top w:val="single" w:sz="6" w:space="0" w:color="000000"/>
              <w:left w:val="single" w:sz="6" w:space="0" w:color="000000"/>
              <w:bottom w:val="double" w:sz="4" w:space="0" w:color="000000"/>
              <w:right w:val="single" w:sz="6" w:space="0" w:color="000000"/>
            </w:tcBorders>
          </w:tcPr>
          <w:p w:rsidR="00E436AA" w:rsidRDefault="00F052B2">
            <w:pPr>
              <w:spacing w:after="0" w:line="240" w:lineRule="auto"/>
              <w:ind w:left="0" w:right="218" w:firstLine="0"/>
            </w:pPr>
            <w:r>
              <w:rPr>
                <w:sz w:val="18"/>
              </w:rPr>
              <w:t xml:space="preserve">October - September Data is collected and verified during the entire monitoring year. </w:t>
            </w:r>
          </w:p>
          <w:p w:rsidR="00E436AA" w:rsidRDefault="00F052B2">
            <w:pPr>
              <w:spacing w:after="0" w:line="259" w:lineRule="auto"/>
              <w:ind w:left="0" w:firstLine="0"/>
            </w:pPr>
            <w:r>
              <w:rPr>
                <w:sz w:val="18"/>
              </w:rPr>
              <w:t xml:space="preserve"> </w:t>
            </w:r>
          </w:p>
          <w:p w:rsidR="00E436AA" w:rsidRDefault="00F052B2">
            <w:pPr>
              <w:spacing w:after="33" w:line="259" w:lineRule="auto"/>
              <w:ind w:left="0" w:firstLine="0"/>
            </w:pPr>
            <w:r>
              <w:rPr>
                <w:sz w:val="18"/>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2700" w:type="dxa"/>
            <w:tcBorders>
              <w:top w:val="single" w:sz="6" w:space="0" w:color="000000"/>
              <w:left w:val="single" w:sz="6" w:space="0" w:color="000000"/>
              <w:bottom w:val="double" w:sz="4" w:space="0" w:color="000000"/>
              <w:right w:val="single" w:sz="6" w:space="0" w:color="000000"/>
            </w:tcBorders>
          </w:tcPr>
          <w:p w:rsidR="00E436AA" w:rsidRDefault="00F052B2">
            <w:pPr>
              <w:spacing w:after="0" w:line="259" w:lineRule="auto"/>
              <w:ind w:left="0" w:firstLine="0"/>
            </w:pPr>
            <w:r>
              <w:rPr>
                <w:sz w:val="18"/>
              </w:rPr>
              <w:t xml:space="preserve">DCJ Monitor </w:t>
            </w:r>
          </w:p>
          <w:p w:rsidR="00E436AA" w:rsidRDefault="00F052B2">
            <w:pPr>
              <w:spacing w:after="0" w:line="259" w:lineRule="auto"/>
              <w:ind w:left="0" w:firstLine="0"/>
            </w:pPr>
            <w:r>
              <w:rPr>
                <w:sz w:val="18"/>
              </w:rPr>
              <w:t xml:space="preserve"> </w:t>
            </w:r>
          </w:p>
          <w:p w:rsidR="00E436AA" w:rsidRDefault="00F052B2">
            <w:pPr>
              <w:spacing w:after="0" w:line="259" w:lineRule="auto"/>
              <w:ind w:left="0" w:firstLine="0"/>
            </w:pPr>
            <w:r>
              <w:rPr>
                <w:sz w:val="18"/>
              </w:rPr>
              <w:t xml:space="preserve"> </w:t>
            </w:r>
          </w:p>
          <w:p w:rsidR="00E436AA" w:rsidRDefault="00F052B2">
            <w:pPr>
              <w:spacing w:after="0" w:line="259" w:lineRule="auto"/>
              <w:ind w:left="0" w:firstLine="0"/>
            </w:pPr>
            <w:r>
              <w:rPr>
                <w:sz w:val="18"/>
              </w:rPr>
              <w:t xml:space="preserve"> </w:t>
            </w:r>
          </w:p>
          <w:p w:rsidR="00E436AA" w:rsidRDefault="00F052B2">
            <w:pPr>
              <w:spacing w:after="31" w:line="259" w:lineRule="auto"/>
              <w:ind w:left="0" w:firstLine="0"/>
            </w:pPr>
            <w:r>
              <w:rPr>
                <w:sz w:val="18"/>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5396" w:type="dxa"/>
            <w:tcBorders>
              <w:top w:val="single" w:sz="6" w:space="0" w:color="000000"/>
              <w:left w:val="single" w:sz="6" w:space="0" w:color="000000"/>
              <w:bottom w:val="double" w:sz="4" w:space="0" w:color="000000"/>
              <w:right w:val="double" w:sz="4" w:space="0" w:color="000000"/>
            </w:tcBorders>
          </w:tcPr>
          <w:p w:rsidR="00E436AA" w:rsidRDefault="00F052B2">
            <w:pPr>
              <w:spacing w:after="0" w:line="259" w:lineRule="auto"/>
              <w:ind w:left="0" w:right="22" w:firstLine="0"/>
            </w:pPr>
            <w:r>
              <w:rPr>
                <w:sz w:val="18"/>
              </w:rPr>
              <w:t>Data collection is an on-</w:t>
            </w:r>
            <w:r>
              <w:rPr>
                <w:sz w:val="18"/>
              </w:rPr>
              <w:t>going process. Typically, juvenile holding cell logs will be requested via email at all secure facilities twice a year. Throughout the year logs will be reviewed onsite. At that time yearly data will be compiled. JDC data is reviewed twice yearly: April an</w:t>
            </w:r>
            <w:r>
              <w:rPr>
                <w:sz w:val="18"/>
              </w:rPr>
              <w:t>d October. It requires a data review at the courts for the Valid Court Order. DCJ has access to 100% of the data on the DYC Trails System.</w:t>
            </w:r>
            <w:r>
              <w:rPr>
                <w:rFonts w:ascii="Times New Roman" w:eastAsia="Times New Roman" w:hAnsi="Times New Roman" w:cs="Times New Roman"/>
                <w:sz w:val="24"/>
              </w:rPr>
              <w:t xml:space="preserve"> </w:t>
            </w:r>
          </w:p>
        </w:tc>
      </w:tr>
    </w:tbl>
    <w:p w:rsidR="00E436AA" w:rsidRDefault="00F052B2">
      <w:pPr>
        <w:tabs>
          <w:tab w:val="right" w:pos="13048"/>
        </w:tabs>
        <w:spacing w:after="4" w:line="250" w:lineRule="auto"/>
        <w:ind w:left="-13"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t xml:space="preserve">16 </w:t>
      </w:r>
    </w:p>
    <w:tbl>
      <w:tblPr>
        <w:tblStyle w:val="TableGrid"/>
        <w:tblW w:w="13046" w:type="dxa"/>
        <w:tblInd w:w="2" w:type="dxa"/>
        <w:tblCellMar>
          <w:top w:w="0" w:type="dxa"/>
          <w:left w:w="117" w:type="dxa"/>
          <w:bottom w:w="0" w:type="dxa"/>
          <w:right w:w="115" w:type="dxa"/>
        </w:tblCellMar>
        <w:tblLook w:val="04A0" w:firstRow="1" w:lastRow="0" w:firstColumn="1" w:lastColumn="0" w:noHBand="0" w:noVBand="1"/>
      </w:tblPr>
      <w:tblGrid>
        <w:gridCol w:w="2430"/>
        <w:gridCol w:w="2520"/>
        <w:gridCol w:w="2700"/>
        <w:gridCol w:w="5396"/>
      </w:tblGrid>
      <w:tr w:rsidR="00E436AA">
        <w:trPr>
          <w:trHeight w:val="725"/>
        </w:trPr>
        <w:tc>
          <w:tcPr>
            <w:tcW w:w="2430" w:type="dxa"/>
            <w:tcBorders>
              <w:top w:val="double" w:sz="6" w:space="0" w:color="000000"/>
              <w:left w:val="double" w:sz="6" w:space="0" w:color="000000"/>
              <w:bottom w:val="double" w:sz="6" w:space="0" w:color="000000"/>
              <w:right w:val="single" w:sz="6" w:space="0" w:color="000000"/>
            </w:tcBorders>
            <w:shd w:val="clear" w:color="auto" w:fill="DADADB"/>
          </w:tcPr>
          <w:p w:rsidR="00E436AA" w:rsidRDefault="00F052B2">
            <w:pPr>
              <w:spacing w:after="0" w:line="259" w:lineRule="auto"/>
              <w:ind w:left="0" w:firstLine="0"/>
              <w:jc w:val="center"/>
            </w:pPr>
            <w:r>
              <w:rPr>
                <w:b/>
                <w:sz w:val="18"/>
              </w:rPr>
              <w:t>Policy</w:t>
            </w:r>
            <w:r>
              <w:rPr>
                <w:rFonts w:ascii="Times New Roman" w:eastAsia="Times New Roman" w:hAnsi="Times New Roman" w:cs="Times New Roman"/>
                <w:b/>
                <w:sz w:val="24"/>
              </w:rPr>
              <w:t xml:space="preserve"> </w:t>
            </w:r>
          </w:p>
        </w:tc>
        <w:tc>
          <w:tcPr>
            <w:tcW w:w="2520" w:type="dxa"/>
            <w:tcBorders>
              <w:top w:val="double" w:sz="6" w:space="0" w:color="000000"/>
              <w:left w:val="single" w:sz="6" w:space="0" w:color="000000"/>
              <w:bottom w:val="double" w:sz="6" w:space="0" w:color="000000"/>
              <w:right w:val="single" w:sz="6" w:space="0" w:color="000000"/>
            </w:tcBorders>
            <w:shd w:val="clear" w:color="auto" w:fill="DADADB"/>
          </w:tcPr>
          <w:p w:rsidR="00E436AA" w:rsidRDefault="00F052B2">
            <w:pPr>
              <w:spacing w:after="0" w:line="259" w:lineRule="auto"/>
              <w:ind w:left="0" w:right="8" w:firstLine="0"/>
              <w:jc w:val="center"/>
            </w:pPr>
            <w:r>
              <w:rPr>
                <w:b/>
                <w:sz w:val="18"/>
              </w:rPr>
              <w:t>Month</w:t>
            </w:r>
            <w:r>
              <w:rPr>
                <w:rFonts w:ascii="Times New Roman" w:eastAsia="Times New Roman" w:hAnsi="Times New Roman" w:cs="Times New Roman"/>
                <w:b/>
                <w:sz w:val="24"/>
              </w:rPr>
              <w:t xml:space="preserve"> </w:t>
            </w:r>
          </w:p>
        </w:tc>
        <w:tc>
          <w:tcPr>
            <w:tcW w:w="2700" w:type="dxa"/>
            <w:tcBorders>
              <w:top w:val="double" w:sz="6" w:space="0" w:color="000000"/>
              <w:left w:val="single" w:sz="6" w:space="0" w:color="000000"/>
              <w:bottom w:val="double" w:sz="6" w:space="0" w:color="000000"/>
              <w:right w:val="single" w:sz="6" w:space="0" w:color="000000"/>
            </w:tcBorders>
            <w:shd w:val="clear" w:color="auto" w:fill="DADADB"/>
          </w:tcPr>
          <w:p w:rsidR="00E436AA" w:rsidRDefault="00F052B2">
            <w:pPr>
              <w:spacing w:after="0" w:line="259" w:lineRule="auto"/>
              <w:ind w:left="0" w:right="8" w:firstLine="0"/>
              <w:jc w:val="center"/>
            </w:pPr>
            <w:r>
              <w:rPr>
                <w:b/>
                <w:sz w:val="18"/>
              </w:rPr>
              <w:t>Who</w:t>
            </w:r>
            <w:r>
              <w:rPr>
                <w:rFonts w:ascii="Times New Roman" w:eastAsia="Times New Roman" w:hAnsi="Times New Roman" w:cs="Times New Roman"/>
                <w:b/>
                <w:sz w:val="24"/>
              </w:rPr>
              <w:t xml:space="preserve"> </w:t>
            </w:r>
          </w:p>
        </w:tc>
        <w:tc>
          <w:tcPr>
            <w:tcW w:w="5396" w:type="dxa"/>
            <w:tcBorders>
              <w:top w:val="double" w:sz="6" w:space="0" w:color="000000"/>
              <w:left w:val="single" w:sz="6" w:space="0" w:color="000000"/>
              <w:bottom w:val="double" w:sz="6" w:space="0" w:color="000000"/>
              <w:right w:val="double" w:sz="6" w:space="0" w:color="000000"/>
            </w:tcBorders>
            <w:shd w:val="clear" w:color="auto" w:fill="DADADB"/>
          </w:tcPr>
          <w:p w:rsidR="00E436AA" w:rsidRDefault="00F052B2">
            <w:pPr>
              <w:spacing w:after="0" w:line="259" w:lineRule="auto"/>
              <w:ind w:left="0" w:right="4" w:firstLine="0"/>
              <w:jc w:val="center"/>
            </w:pPr>
            <w:r>
              <w:rPr>
                <w:b/>
                <w:sz w:val="18"/>
              </w:rPr>
              <w:t>What</w:t>
            </w:r>
            <w:r>
              <w:rPr>
                <w:rFonts w:ascii="Times New Roman" w:eastAsia="Times New Roman" w:hAnsi="Times New Roman" w:cs="Times New Roman"/>
                <w:b/>
                <w:sz w:val="24"/>
              </w:rPr>
              <w:t xml:space="preserve"> </w:t>
            </w:r>
          </w:p>
        </w:tc>
      </w:tr>
      <w:tr w:rsidR="00E436AA">
        <w:trPr>
          <w:trHeight w:val="1132"/>
        </w:trPr>
        <w:tc>
          <w:tcPr>
            <w:tcW w:w="2430" w:type="dxa"/>
            <w:tcBorders>
              <w:top w:val="double" w:sz="6" w:space="0" w:color="000000"/>
              <w:left w:val="double" w:sz="6" w:space="0" w:color="000000"/>
              <w:bottom w:val="single" w:sz="6" w:space="0" w:color="000000"/>
              <w:right w:val="single" w:sz="6" w:space="0" w:color="000000"/>
            </w:tcBorders>
          </w:tcPr>
          <w:p w:rsidR="00E436AA" w:rsidRDefault="00F052B2">
            <w:pPr>
              <w:spacing w:after="0" w:line="259" w:lineRule="auto"/>
              <w:ind w:left="1" w:firstLine="0"/>
            </w:pPr>
            <w:r>
              <w:rPr>
                <w:sz w:val="18"/>
              </w:rPr>
              <w:t xml:space="preserve">2.5 </w:t>
            </w:r>
          </w:p>
          <w:p w:rsidR="00E436AA" w:rsidRDefault="00F052B2">
            <w:pPr>
              <w:spacing w:after="0" w:line="259" w:lineRule="auto"/>
              <w:ind w:left="1" w:right="54" w:firstLine="0"/>
            </w:pPr>
            <w:r>
              <w:rPr>
                <w:sz w:val="18"/>
              </w:rPr>
              <w:t xml:space="preserve">Annual CM Monitoring Report :data collection and data verification  </w:t>
            </w:r>
            <w:r>
              <w:rPr>
                <w:rFonts w:ascii="Times New Roman" w:eastAsia="Times New Roman" w:hAnsi="Times New Roman" w:cs="Times New Roman"/>
                <w:sz w:val="24"/>
              </w:rPr>
              <w:t xml:space="preserve"> </w:t>
            </w:r>
          </w:p>
        </w:tc>
        <w:tc>
          <w:tcPr>
            <w:tcW w:w="2520" w:type="dxa"/>
            <w:tcBorders>
              <w:top w:val="doub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sz w:val="18"/>
              </w:rPr>
              <w:t xml:space="preserve">Due January 15 </w:t>
            </w:r>
          </w:p>
          <w:p w:rsidR="00E436AA" w:rsidRDefault="00F052B2">
            <w:pPr>
              <w:spacing w:after="47" w:line="241" w:lineRule="auto"/>
              <w:ind w:left="0" w:firstLine="0"/>
            </w:pPr>
            <w:r>
              <w:rPr>
                <w:sz w:val="18"/>
              </w:rPr>
              <w:t xml:space="preserve">Data collected and verified between October – September each year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2700" w:type="dxa"/>
            <w:tcBorders>
              <w:top w:val="doub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sz w:val="18"/>
              </w:rPr>
              <w:t xml:space="preserve">DCJ Monitor </w:t>
            </w:r>
          </w:p>
          <w:p w:rsidR="00E436AA" w:rsidRDefault="00F052B2">
            <w:pPr>
              <w:spacing w:after="33" w:line="259" w:lineRule="auto"/>
              <w:ind w:left="0" w:firstLine="0"/>
            </w:pPr>
            <w:r>
              <w:rPr>
                <w:sz w:val="18"/>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5396" w:type="dxa"/>
            <w:tcBorders>
              <w:top w:val="double" w:sz="6" w:space="0" w:color="000000"/>
              <w:left w:val="single" w:sz="6" w:space="0" w:color="000000"/>
              <w:bottom w:val="single" w:sz="6" w:space="0" w:color="000000"/>
              <w:right w:val="double" w:sz="6" w:space="0" w:color="000000"/>
            </w:tcBorders>
          </w:tcPr>
          <w:p w:rsidR="00E436AA" w:rsidRDefault="00F052B2">
            <w:pPr>
              <w:spacing w:after="47" w:line="241" w:lineRule="auto"/>
              <w:ind w:left="0" w:firstLine="0"/>
            </w:pPr>
            <w:r>
              <w:rPr>
                <w:sz w:val="18"/>
              </w:rPr>
              <w:t>Data is compiled and verified. The OJJDP Annual Compliance Monitoring report narrative is written by the DCJ compliance monitor and reviewed by the OAJJ</w:t>
            </w:r>
            <w:r>
              <w:rPr>
                <w:sz w:val="18"/>
              </w:rPr>
              <w:t xml:space="preserve">A Manager. </w:t>
            </w:r>
          </w:p>
          <w:p w:rsidR="00E436AA" w:rsidRDefault="00F052B2">
            <w:pPr>
              <w:spacing w:after="0" w:line="259" w:lineRule="auto"/>
              <w:ind w:left="0" w:firstLine="0"/>
            </w:pPr>
            <w:r>
              <w:rPr>
                <w:rFonts w:ascii="Times New Roman" w:eastAsia="Times New Roman" w:hAnsi="Times New Roman" w:cs="Times New Roman"/>
                <w:sz w:val="24"/>
              </w:rPr>
              <w:t xml:space="preserve"> </w:t>
            </w:r>
          </w:p>
        </w:tc>
      </w:tr>
      <w:tr w:rsidR="00E436AA">
        <w:trPr>
          <w:trHeight w:val="706"/>
        </w:trPr>
        <w:tc>
          <w:tcPr>
            <w:tcW w:w="2430" w:type="dxa"/>
            <w:tcBorders>
              <w:top w:val="single" w:sz="6" w:space="0" w:color="000000"/>
              <w:left w:val="double" w:sz="6" w:space="0" w:color="000000"/>
              <w:bottom w:val="single" w:sz="6" w:space="0" w:color="000000"/>
              <w:right w:val="single" w:sz="6" w:space="0" w:color="000000"/>
            </w:tcBorders>
          </w:tcPr>
          <w:p w:rsidR="00E436AA" w:rsidRDefault="00F052B2">
            <w:pPr>
              <w:spacing w:after="0" w:line="259" w:lineRule="auto"/>
              <w:ind w:left="1" w:firstLine="0"/>
            </w:pPr>
            <w:r>
              <w:rPr>
                <w:sz w:val="18"/>
              </w:rPr>
              <w:t xml:space="preserve">2.5 </w:t>
            </w:r>
          </w:p>
          <w:p w:rsidR="00E436AA" w:rsidRDefault="00F052B2">
            <w:pPr>
              <w:spacing w:after="37" w:line="259" w:lineRule="auto"/>
              <w:ind w:left="1" w:firstLine="0"/>
            </w:pPr>
            <w:r>
              <w:rPr>
                <w:sz w:val="18"/>
              </w:rPr>
              <w:t xml:space="preserve">Annual CM Monitoring </w:t>
            </w:r>
          </w:p>
          <w:p w:rsidR="00E436AA" w:rsidRDefault="00F052B2">
            <w:pPr>
              <w:spacing w:after="0" w:line="259" w:lineRule="auto"/>
              <w:ind w:left="1" w:firstLine="0"/>
            </w:pPr>
            <w:r>
              <w:rPr>
                <w:sz w:val="18"/>
              </w:rPr>
              <w:t>Report</w:t>
            </w:r>
            <w:r>
              <w:rPr>
                <w:rFonts w:ascii="Times New Roman" w:eastAsia="Times New Roman" w:hAnsi="Times New Roman" w:cs="Times New Roman"/>
                <w:sz w:val="24"/>
              </w:rPr>
              <w:t xml:space="preserve"> </w:t>
            </w:r>
          </w:p>
        </w:tc>
        <w:tc>
          <w:tcPr>
            <w:tcW w:w="252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sz w:val="18"/>
              </w:rPr>
              <w:t xml:space="preserve">January 15 </w:t>
            </w:r>
          </w:p>
          <w:p w:rsidR="00E436AA" w:rsidRDefault="00F052B2">
            <w:pPr>
              <w:spacing w:after="31" w:line="259" w:lineRule="auto"/>
              <w:ind w:left="0" w:firstLine="0"/>
            </w:pPr>
            <w:r>
              <w:rPr>
                <w:sz w:val="18"/>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270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sz w:val="18"/>
              </w:rPr>
              <w:t xml:space="preserve">DCJ Monitor </w:t>
            </w:r>
          </w:p>
          <w:p w:rsidR="00E436AA" w:rsidRDefault="00F052B2">
            <w:pPr>
              <w:spacing w:after="31" w:line="259" w:lineRule="auto"/>
              <w:ind w:left="0" w:firstLine="0"/>
            </w:pPr>
            <w:r>
              <w:rPr>
                <w:sz w:val="18"/>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5396" w:type="dxa"/>
            <w:tcBorders>
              <w:top w:val="single" w:sz="6" w:space="0" w:color="000000"/>
              <w:left w:val="single" w:sz="6" w:space="0" w:color="000000"/>
              <w:bottom w:val="single" w:sz="6" w:space="0" w:color="000000"/>
              <w:right w:val="double" w:sz="6" w:space="0" w:color="000000"/>
            </w:tcBorders>
          </w:tcPr>
          <w:p w:rsidR="00E436AA" w:rsidRDefault="00F052B2">
            <w:pPr>
              <w:spacing w:after="46" w:line="242" w:lineRule="auto"/>
              <w:ind w:left="0" w:firstLine="0"/>
            </w:pPr>
            <w:r>
              <w:rPr>
                <w:sz w:val="18"/>
              </w:rPr>
              <w:t xml:space="preserve">Deadline for submission of the OJJDP Annual Compliance Monitoring Report. </w:t>
            </w:r>
          </w:p>
          <w:p w:rsidR="00E436AA" w:rsidRDefault="00F052B2">
            <w:pPr>
              <w:spacing w:after="0" w:line="259" w:lineRule="auto"/>
              <w:ind w:left="0" w:firstLine="0"/>
            </w:pPr>
            <w:r>
              <w:rPr>
                <w:rFonts w:ascii="Times New Roman" w:eastAsia="Times New Roman" w:hAnsi="Times New Roman" w:cs="Times New Roman"/>
                <w:sz w:val="24"/>
              </w:rPr>
              <w:t xml:space="preserve"> </w:t>
            </w:r>
          </w:p>
        </w:tc>
      </w:tr>
      <w:tr w:rsidR="00E436AA">
        <w:trPr>
          <w:trHeight w:val="430"/>
        </w:trPr>
        <w:tc>
          <w:tcPr>
            <w:tcW w:w="2430" w:type="dxa"/>
            <w:tcBorders>
              <w:top w:val="single" w:sz="6" w:space="0" w:color="000000"/>
              <w:left w:val="double" w:sz="6" w:space="0" w:color="000000"/>
              <w:bottom w:val="single" w:sz="6" w:space="0" w:color="000000"/>
              <w:right w:val="single" w:sz="6" w:space="0" w:color="000000"/>
            </w:tcBorders>
          </w:tcPr>
          <w:p w:rsidR="00E436AA" w:rsidRDefault="00F052B2">
            <w:pPr>
              <w:spacing w:after="0" w:line="259" w:lineRule="auto"/>
              <w:ind w:left="1" w:firstLine="0"/>
            </w:pPr>
            <w:r>
              <w:rPr>
                <w:sz w:val="18"/>
              </w:rPr>
              <w:t>Update P/P Manual</w:t>
            </w:r>
            <w:r>
              <w:rPr>
                <w:rFonts w:ascii="Times New Roman" w:eastAsia="Times New Roman" w:hAnsi="Times New Roman" w:cs="Times New Roman"/>
                <w:sz w:val="24"/>
              </w:rPr>
              <w:t xml:space="preserve"> </w:t>
            </w:r>
          </w:p>
        </w:tc>
        <w:tc>
          <w:tcPr>
            <w:tcW w:w="252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sz w:val="18"/>
              </w:rPr>
              <w:t xml:space="preserve">April </w:t>
            </w:r>
            <w:r>
              <w:rPr>
                <w:rFonts w:ascii="Times New Roman" w:eastAsia="Times New Roman" w:hAnsi="Times New Roman" w:cs="Times New Roman"/>
                <w:sz w:val="24"/>
              </w:rPr>
              <w:t xml:space="preserve"> </w:t>
            </w:r>
          </w:p>
        </w:tc>
        <w:tc>
          <w:tcPr>
            <w:tcW w:w="270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sz w:val="18"/>
              </w:rPr>
              <w:t>DCJ Monitor</w:t>
            </w:r>
            <w:r>
              <w:rPr>
                <w:rFonts w:ascii="Times New Roman" w:eastAsia="Times New Roman" w:hAnsi="Times New Roman" w:cs="Times New Roman"/>
                <w:sz w:val="24"/>
              </w:rPr>
              <w:t xml:space="preserve"> </w:t>
            </w:r>
          </w:p>
        </w:tc>
        <w:tc>
          <w:tcPr>
            <w:tcW w:w="5396" w:type="dxa"/>
            <w:tcBorders>
              <w:top w:val="single" w:sz="6" w:space="0" w:color="000000"/>
              <w:left w:val="single" w:sz="6" w:space="0" w:color="000000"/>
              <w:bottom w:val="single" w:sz="6" w:space="0" w:color="000000"/>
              <w:right w:val="double" w:sz="6" w:space="0" w:color="000000"/>
            </w:tcBorders>
          </w:tcPr>
          <w:p w:rsidR="00E436AA" w:rsidRDefault="00F052B2">
            <w:pPr>
              <w:spacing w:after="0" w:line="259" w:lineRule="auto"/>
              <w:ind w:left="0" w:firstLine="0"/>
            </w:pPr>
            <w:r>
              <w:rPr>
                <w:sz w:val="18"/>
              </w:rPr>
              <w:t xml:space="preserve">Update P/P Manual to reflect changes in legislation or procedure. </w:t>
            </w:r>
            <w:r>
              <w:rPr>
                <w:rFonts w:ascii="Times New Roman" w:eastAsia="Times New Roman" w:hAnsi="Times New Roman" w:cs="Times New Roman"/>
                <w:sz w:val="24"/>
              </w:rPr>
              <w:t xml:space="preserve"> </w:t>
            </w:r>
          </w:p>
        </w:tc>
      </w:tr>
      <w:tr w:rsidR="00E436AA">
        <w:trPr>
          <w:trHeight w:val="427"/>
        </w:trPr>
        <w:tc>
          <w:tcPr>
            <w:tcW w:w="2430" w:type="dxa"/>
            <w:tcBorders>
              <w:top w:val="single" w:sz="6" w:space="0" w:color="000000"/>
              <w:left w:val="double" w:sz="6" w:space="0" w:color="000000"/>
              <w:bottom w:val="single" w:sz="6" w:space="0" w:color="000000"/>
              <w:right w:val="single" w:sz="6" w:space="0" w:color="000000"/>
            </w:tcBorders>
          </w:tcPr>
          <w:p w:rsidR="00E436AA" w:rsidRDefault="00F052B2">
            <w:pPr>
              <w:spacing w:after="0" w:line="259" w:lineRule="auto"/>
              <w:ind w:left="1" w:firstLine="0"/>
            </w:pPr>
            <w:r>
              <w:rPr>
                <w:sz w:val="18"/>
              </w:rPr>
              <w:t>DMC Data</w:t>
            </w:r>
            <w:r>
              <w:rPr>
                <w:rFonts w:ascii="Times New Roman" w:eastAsia="Times New Roman" w:hAnsi="Times New Roman" w:cs="Times New Roman"/>
                <w:sz w:val="24"/>
              </w:rPr>
              <w:t xml:space="preserve"> </w:t>
            </w:r>
          </w:p>
        </w:tc>
        <w:tc>
          <w:tcPr>
            <w:tcW w:w="252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sz w:val="18"/>
              </w:rPr>
              <w:t xml:space="preserve">November  </w:t>
            </w:r>
          </w:p>
        </w:tc>
        <w:tc>
          <w:tcPr>
            <w:tcW w:w="270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sz w:val="18"/>
              </w:rPr>
              <w:t>DCJ Monitor</w:t>
            </w:r>
            <w:r>
              <w:rPr>
                <w:rFonts w:ascii="Times New Roman" w:eastAsia="Times New Roman" w:hAnsi="Times New Roman" w:cs="Times New Roman"/>
                <w:sz w:val="24"/>
              </w:rPr>
              <w:t xml:space="preserve"> </w:t>
            </w:r>
          </w:p>
        </w:tc>
        <w:tc>
          <w:tcPr>
            <w:tcW w:w="5396" w:type="dxa"/>
            <w:tcBorders>
              <w:top w:val="single" w:sz="6" w:space="0" w:color="000000"/>
              <w:left w:val="single" w:sz="6" w:space="0" w:color="000000"/>
              <w:bottom w:val="single" w:sz="6" w:space="0" w:color="000000"/>
              <w:right w:val="double" w:sz="6" w:space="0" w:color="000000"/>
            </w:tcBorders>
          </w:tcPr>
          <w:p w:rsidR="00E436AA" w:rsidRDefault="00F052B2">
            <w:pPr>
              <w:spacing w:after="0" w:line="259" w:lineRule="auto"/>
              <w:ind w:left="0" w:firstLine="0"/>
            </w:pPr>
            <w:r>
              <w:rPr>
                <w:sz w:val="18"/>
              </w:rPr>
              <w:t>As data is collected throughout the year, data on race, sex and ethnicity is also collected for the DMC report.</w:t>
            </w:r>
            <w:r>
              <w:rPr>
                <w:rFonts w:ascii="Times New Roman" w:eastAsia="Times New Roman" w:hAnsi="Times New Roman" w:cs="Times New Roman"/>
                <w:sz w:val="24"/>
              </w:rPr>
              <w:t xml:space="preserve"> </w:t>
            </w:r>
          </w:p>
        </w:tc>
      </w:tr>
      <w:tr w:rsidR="00E436AA">
        <w:trPr>
          <w:trHeight w:val="499"/>
        </w:trPr>
        <w:tc>
          <w:tcPr>
            <w:tcW w:w="2430" w:type="dxa"/>
            <w:tcBorders>
              <w:top w:val="single" w:sz="6" w:space="0" w:color="000000"/>
              <w:left w:val="double" w:sz="6" w:space="0" w:color="000000"/>
              <w:bottom w:val="single" w:sz="6" w:space="0" w:color="000000"/>
              <w:right w:val="single" w:sz="6" w:space="0" w:color="000000"/>
            </w:tcBorders>
          </w:tcPr>
          <w:p w:rsidR="00E436AA" w:rsidRDefault="00F052B2">
            <w:pPr>
              <w:spacing w:after="0" w:line="259" w:lineRule="auto"/>
              <w:ind w:left="1" w:firstLine="0"/>
            </w:pPr>
            <w:r>
              <w:rPr>
                <w:sz w:val="18"/>
              </w:rPr>
              <w:t>Update Brochures, Handouts, Forms</w:t>
            </w:r>
            <w:r>
              <w:rPr>
                <w:rFonts w:ascii="Times New Roman" w:eastAsia="Times New Roman" w:hAnsi="Times New Roman" w:cs="Times New Roman"/>
                <w:sz w:val="24"/>
              </w:rPr>
              <w:t xml:space="preserve"> </w:t>
            </w:r>
          </w:p>
        </w:tc>
        <w:tc>
          <w:tcPr>
            <w:tcW w:w="252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sz w:val="18"/>
              </w:rPr>
              <w:t xml:space="preserve">October – September  </w:t>
            </w:r>
          </w:p>
        </w:tc>
        <w:tc>
          <w:tcPr>
            <w:tcW w:w="270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right="1417" w:firstLine="0"/>
            </w:pPr>
            <w:r>
              <w:rPr>
                <w:sz w:val="18"/>
              </w:rPr>
              <w:t xml:space="preserve">DCJ Monitor </w:t>
            </w:r>
            <w:r>
              <w:rPr>
                <w:rFonts w:ascii="Times New Roman" w:eastAsia="Times New Roman" w:hAnsi="Times New Roman" w:cs="Times New Roman"/>
                <w:sz w:val="24"/>
              </w:rPr>
              <w:t xml:space="preserve"> </w:t>
            </w:r>
          </w:p>
        </w:tc>
        <w:tc>
          <w:tcPr>
            <w:tcW w:w="5396" w:type="dxa"/>
            <w:tcBorders>
              <w:top w:val="single" w:sz="6" w:space="0" w:color="000000"/>
              <w:left w:val="single" w:sz="6" w:space="0" w:color="000000"/>
              <w:bottom w:val="single" w:sz="6" w:space="0" w:color="000000"/>
              <w:right w:val="double" w:sz="6" w:space="0" w:color="000000"/>
            </w:tcBorders>
          </w:tcPr>
          <w:p w:rsidR="00E436AA" w:rsidRDefault="00F052B2">
            <w:pPr>
              <w:spacing w:after="0" w:line="259" w:lineRule="auto"/>
              <w:ind w:left="0" w:right="2652" w:firstLine="0"/>
            </w:pPr>
            <w:r>
              <w:rPr>
                <w:sz w:val="18"/>
              </w:rPr>
              <w:t xml:space="preserve">Update information as needed. </w:t>
            </w:r>
            <w:r>
              <w:rPr>
                <w:rFonts w:ascii="Times New Roman" w:eastAsia="Times New Roman" w:hAnsi="Times New Roman" w:cs="Times New Roman"/>
                <w:sz w:val="24"/>
              </w:rPr>
              <w:t xml:space="preserve"> </w:t>
            </w:r>
          </w:p>
        </w:tc>
      </w:tr>
      <w:tr w:rsidR="00E436AA">
        <w:trPr>
          <w:trHeight w:val="434"/>
        </w:trPr>
        <w:tc>
          <w:tcPr>
            <w:tcW w:w="2430" w:type="dxa"/>
            <w:tcBorders>
              <w:top w:val="single" w:sz="6" w:space="0" w:color="000000"/>
              <w:left w:val="double" w:sz="6" w:space="0" w:color="000000"/>
              <w:bottom w:val="double" w:sz="6" w:space="0" w:color="000000"/>
              <w:right w:val="single" w:sz="6" w:space="0" w:color="000000"/>
            </w:tcBorders>
          </w:tcPr>
          <w:p w:rsidR="00E436AA" w:rsidRDefault="00F052B2">
            <w:pPr>
              <w:spacing w:after="0" w:line="259" w:lineRule="auto"/>
              <w:ind w:left="1" w:firstLine="0"/>
            </w:pPr>
            <w:r>
              <w:rPr>
                <w:sz w:val="18"/>
              </w:rPr>
              <w:t xml:space="preserve">Training and TA </w:t>
            </w:r>
          </w:p>
        </w:tc>
        <w:tc>
          <w:tcPr>
            <w:tcW w:w="2520" w:type="dxa"/>
            <w:tcBorders>
              <w:top w:val="single" w:sz="6" w:space="0" w:color="000000"/>
              <w:left w:val="single" w:sz="6" w:space="0" w:color="000000"/>
              <w:bottom w:val="double" w:sz="6" w:space="0" w:color="000000"/>
              <w:right w:val="single" w:sz="6" w:space="0" w:color="000000"/>
            </w:tcBorders>
          </w:tcPr>
          <w:p w:rsidR="00E436AA" w:rsidRDefault="00F052B2">
            <w:pPr>
              <w:spacing w:after="0" w:line="259" w:lineRule="auto"/>
              <w:ind w:left="0" w:firstLine="0"/>
            </w:pPr>
            <w:r>
              <w:rPr>
                <w:sz w:val="18"/>
              </w:rPr>
              <w:t xml:space="preserve">October – September  </w:t>
            </w:r>
          </w:p>
        </w:tc>
        <w:tc>
          <w:tcPr>
            <w:tcW w:w="2700" w:type="dxa"/>
            <w:tcBorders>
              <w:top w:val="single" w:sz="6" w:space="0" w:color="000000"/>
              <w:left w:val="single" w:sz="6" w:space="0" w:color="000000"/>
              <w:bottom w:val="double" w:sz="6" w:space="0" w:color="000000"/>
              <w:right w:val="single" w:sz="6" w:space="0" w:color="000000"/>
            </w:tcBorders>
          </w:tcPr>
          <w:p w:rsidR="00E436AA" w:rsidRDefault="00F052B2">
            <w:pPr>
              <w:spacing w:after="0" w:line="259" w:lineRule="auto"/>
              <w:ind w:left="0" w:firstLine="0"/>
            </w:pPr>
            <w:r>
              <w:rPr>
                <w:sz w:val="18"/>
              </w:rPr>
              <w:t xml:space="preserve">DCJ Monitor </w:t>
            </w:r>
          </w:p>
        </w:tc>
        <w:tc>
          <w:tcPr>
            <w:tcW w:w="5396" w:type="dxa"/>
            <w:tcBorders>
              <w:top w:val="single" w:sz="6" w:space="0" w:color="000000"/>
              <w:left w:val="single" w:sz="6" w:space="0" w:color="000000"/>
              <w:bottom w:val="double" w:sz="6" w:space="0" w:color="000000"/>
              <w:right w:val="double" w:sz="6" w:space="0" w:color="000000"/>
            </w:tcBorders>
          </w:tcPr>
          <w:p w:rsidR="00E436AA" w:rsidRDefault="00F052B2">
            <w:pPr>
              <w:spacing w:after="0" w:line="259" w:lineRule="auto"/>
              <w:ind w:left="0" w:firstLine="0"/>
            </w:pPr>
            <w:r>
              <w:rPr>
                <w:sz w:val="18"/>
              </w:rPr>
              <w:t xml:space="preserve">Provide training and TA as needed. </w:t>
            </w:r>
          </w:p>
        </w:tc>
      </w:tr>
    </w:tbl>
    <w:p w:rsidR="00E436AA" w:rsidRDefault="00F052B2">
      <w:pPr>
        <w:spacing w:after="0" w:line="259" w:lineRule="auto"/>
        <w:ind w:left="0" w:firstLine="0"/>
      </w:pPr>
      <w:r>
        <w:rPr>
          <w:sz w:val="18"/>
        </w:rPr>
        <w:t xml:space="preserve"> </w:t>
      </w:r>
    </w:p>
    <w:p w:rsidR="00E436AA" w:rsidRDefault="00F052B2">
      <w:pPr>
        <w:spacing w:after="0" w:line="259" w:lineRule="auto"/>
        <w:ind w:left="0" w:firstLine="0"/>
      </w:pPr>
      <w:r>
        <w:rPr>
          <w:sz w:val="18"/>
        </w:rPr>
        <w:t xml:space="preserve"> </w:t>
      </w:r>
    </w:p>
    <w:p w:rsidR="00E436AA" w:rsidRDefault="00F052B2">
      <w:pPr>
        <w:spacing w:after="0" w:line="259" w:lineRule="auto"/>
        <w:ind w:left="0" w:firstLine="0"/>
      </w:pPr>
      <w:r>
        <w:rPr>
          <w:sz w:val="18"/>
        </w:rPr>
        <w:t xml:space="preserve"> </w:t>
      </w:r>
    </w:p>
    <w:p w:rsidR="00E436AA" w:rsidRDefault="00F052B2">
      <w:pPr>
        <w:spacing w:after="0" w:line="259" w:lineRule="auto"/>
        <w:ind w:left="0" w:firstLine="0"/>
      </w:pPr>
      <w:r>
        <w:rPr>
          <w:sz w:val="18"/>
        </w:rPr>
        <w:t xml:space="preserve"> </w:t>
      </w:r>
    </w:p>
    <w:p w:rsidR="00E436AA" w:rsidRDefault="00F052B2">
      <w:pPr>
        <w:spacing w:after="0" w:line="259" w:lineRule="auto"/>
        <w:ind w:left="0" w:firstLine="0"/>
      </w:pPr>
      <w:r>
        <w:rPr>
          <w:sz w:val="18"/>
        </w:rPr>
        <w:t xml:space="preserve"> </w:t>
      </w:r>
    </w:p>
    <w:p w:rsidR="00E436AA" w:rsidRDefault="00F052B2">
      <w:pPr>
        <w:spacing w:after="0" w:line="259" w:lineRule="auto"/>
        <w:ind w:left="0" w:firstLine="0"/>
      </w:pPr>
      <w:r>
        <w:rPr>
          <w:sz w:val="18"/>
        </w:rPr>
        <w:t xml:space="preserve"> </w:t>
      </w:r>
    </w:p>
    <w:p w:rsidR="00E436AA" w:rsidRDefault="00F052B2">
      <w:pPr>
        <w:spacing w:after="0" w:line="259" w:lineRule="auto"/>
        <w:ind w:left="0" w:firstLine="0"/>
      </w:pPr>
      <w:r>
        <w:rPr>
          <w:sz w:val="18"/>
        </w:rPr>
        <w:t xml:space="preserve"> </w:t>
      </w:r>
    </w:p>
    <w:p w:rsidR="00E436AA" w:rsidRDefault="00F052B2">
      <w:pPr>
        <w:spacing w:after="0" w:line="259" w:lineRule="auto"/>
        <w:ind w:left="0" w:firstLine="0"/>
      </w:pPr>
      <w:r>
        <w:rPr>
          <w:sz w:val="18"/>
        </w:rPr>
        <w:t xml:space="preserve"> </w:t>
      </w:r>
    </w:p>
    <w:p w:rsidR="00E436AA" w:rsidRDefault="00F052B2">
      <w:pPr>
        <w:spacing w:after="0" w:line="259" w:lineRule="auto"/>
        <w:ind w:left="0" w:firstLine="0"/>
      </w:pPr>
      <w:r>
        <w:rPr>
          <w:sz w:val="18"/>
        </w:rPr>
        <w:t xml:space="preserve"> </w:t>
      </w:r>
    </w:p>
    <w:p w:rsidR="00E436AA" w:rsidRDefault="00F052B2">
      <w:pPr>
        <w:spacing w:after="0" w:line="259" w:lineRule="auto"/>
        <w:ind w:left="0" w:firstLine="0"/>
      </w:pPr>
      <w:r>
        <w:rPr>
          <w:sz w:val="18"/>
        </w:rPr>
        <w:t xml:space="preserve"> </w:t>
      </w:r>
    </w:p>
    <w:p w:rsidR="00E436AA" w:rsidRDefault="00F052B2">
      <w:pPr>
        <w:spacing w:after="0" w:line="259" w:lineRule="auto"/>
        <w:ind w:left="0" w:firstLine="0"/>
      </w:pPr>
      <w:r>
        <w:rPr>
          <w:sz w:val="18"/>
        </w:rPr>
        <w:t xml:space="preserve"> </w:t>
      </w:r>
    </w:p>
    <w:p w:rsidR="00E436AA" w:rsidRDefault="00F052B2">
      <w:pPr>
        <w:spacing w:after="2160" w:line="259" w:lineRule="auto"/>
        <w:ind w:left="0" w:firstLine="0"/>
      </w:pPr>
      <w:r>
        <w:rPr>
          <w:sz w:val="18"/>
        </w:rPr>
        <w:t xml:space="preserve"> </w:t>
      </w:r>
    </w:p>
    <w:p w:rsidR="00E436AA" w:rsidRDefault="00F052B2">
      <w:pPr>
        <w:tabs>
          <w:tab w:val="right" w:pos="13048"/>
        </w:tabs>
        <w:spacing w:after="4" w:line="250" w:lineRule="auto"/>
        <w:ind w:left="-13"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t xml:space="preserve">17 </w:t>
      </w:r>
    </w:p>
    <w:p w:rsidR="00E436AA" w:rsidRDefault="00E436AA">
      <w:pPr>
        <w:sectPr w:rsidR="00E436AA">
          <w:headerReference w:type="even" r:id="rId19"/>
          <w:headerReference w:type="default" r:id="rId20"/>
          <w:footerReference w:type="even" r:id="rId21"/>
          <w:footerReference w:type="default" r:id="rId22"/>
          <w:headerReference w:type="first" r:id="rId23"/>
          <w:footerReference w:type="first" r:id="rId24"/>
          <w:pgSz w:w="15840" w:h="12240" w:orient="landscape"/>
          <w:pgMar w:top="1254" w:right="1441" w:bottom="1705" w:left="1351" w:header="720" w:footer="720" w:gutter="0"/>
          <w:cols w:space="720"/>
        </w:sectPr>
      </w:pPr>
    </w:p>
    <w:p w:rsidR="00E436AA" w:rsidRDefault="00F052B2">
      <w:pPr>
        <w:spacing w:after="0" w:line="259" w:lineRule="auto"/>
        <w:ind w:left="178" w:right="167"/>
        <w:jc w:val="center"/>
      </w:pPr>
      <w:r>
        <w:rPr>
          <w:b/>
          <w:sz w:val="26"/>
        </w:rPr>
        <w:t xml:space="preserve">1.4 </w:t>
      </w:r>
    </w:p>
    <w:p w:rsidR="00E436AA" w:rsidRDefault="00F052B2">
      <w:pPr>
        <w:spacing w:after="0" w:line="259" w:lineRule="auto"/>
        <w:ind w:left="178" w:right="162"/>
        <w:jc w:val="center"/>
      </w:pPr>
      <w:r>
        <w:rPr>
          <w:b/>
          <w:sz w:val="26"/>
        </w:rPr>
        <w:t xml:space="preserve">COMPLIANCE MONITORING AUTHORITY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tbl>
      <w:tblPr>
        <w:tblStyle w:val="TableGrid"/>
        <w:tblW w:w="9593" w:type="dxa"/>
        <w:tblInd w:w="1" w:type="dxa"/>
        <w:tblCellMar>
          <w:top w:w="0" w:type="dxa"/>
          <w:left w:w="0" w:type="dxa"/>
          <w:bottom w:w="0" w:type="dxa"/>
          <w:right w:w="0" w:type="dxa"/>
        </w:tblCellMar>
        <w:tblLook w:val="04A0" w:firstRow="1" w:lastRow="0" w:firstColumn="1" w:lastColumn="0" w:noHBand="0" w:noVBand="1"/>
      </w:tblPr>
      <w:tblGrid>
        <w:gridCol w:w="3511"/>
        <w:gridCol w:w="809"/>
        <w:gridCol w:w="5273"/>
      </w:tblGrid>
      <w:tr w:rsidR="00E436AA">
        <w:trPr>
          <w:trHeight w:val="526"/>
        </w:trPr>
        <w:tc>
          <w:tcPr>
            <w:tcW w:w="3511" w:type="dxa"/>
            <w:tcBorders>
              <w:top w:val="nil"/>
              <w:left w:val="nil"/>
              <w:bottom w:val="nil"/>
              <w:right w:val="nil"/>
            </w:tcBorders>
          </w:tcPr>
          <w:p w:rsidR="00E436AA" w:rsidRDefault="00F052B2">
            <w:pPr>
              <w:tabs>
                <w:tab w:val="center" w:pos="2160"/>
                <w:tab w:val="center" w:pos="2880"/>
              </w:tabs>
              <w:spacing w:after="0" w:line="259" w:lineRule="auto"/>
              <w:ind w:left="0" w:firstLine="0"/>
            </w:pPr>
            <w:r>
              <w:t xml:space="preserve">Date Issued:  </w:t>
            </w:r>
            <w:r>
              <w:tab/>
              <w:t xml:space="preserve"> </w:t>
            </w:r>
            <w:r>
              <w:tab/>
              <w:t xml:space="preserve"> </w:t>
            </w:r>
          </w:p>
          <w:p w:rsidR="00E436AA" w:rsidRDefault="00F052B2">
            <w:pPr>
              <w:spacing w:after="0" w:line="259" w:lineRule="auto"/>
              <w:ind w:left="0" w:firstLine="0"/>
            </w:pPr>
            <w:r>
              <w:t xml:space="preserve"> </w:t>
            </w:r>
          </w:p>
        </w:tc>
        <w:tc>
          <w:tcPr>
            <w:tcW w:w="809" w:type="dxa"/>
            <w:tcBorders>
              <w:top w:val="nil"/>
              <w:left w:val="nil"/>
              <w:bottom w:val="nil"/>
              <w:right w:val="nil"/>
            </w:tcBorders>
          </w:tcPr>
          <w:p w:rsidR="00E436AA" w:rsidRDefault="00F052B2">
            <w:pPr>
              <w:spacing w:after="0" w:line="259" w:lineRule="auto"/>
              <w:ind w:left="0" w:firstLine="0"/>
            </w:pPr>
            <w:r>
              <w:t xml:space="preserve">  </w:t>
            </w:r>
          </w:p>
        </w:tc>
        <w:tc>
          <w:tcPr>
            <w:tcW w:w="5273" w:type="dxa"/>
            <w:tcBorders>
              <w:top w:val="nil"/>
              <w:left w:val="nil"/>
              <w:bottom w:val="nil"/>
              <w:right w:val="nil"/>
            </w:tcBorders>
          </w:tcPr>
          <w:p w:rsidR="00E436AA" w:rsidRDefault="00F052B2">
            <w:pPr>
              <w:spacing w:after="0" w:line="259" w:lineRule="auto"/>
              <w:ind w:left="0" w:firstLine="0"/>
            </w:pPr>
            <w:r>
              <w:t xml:space="preserve">July 1991 </w:t>
            </w:r>
          </w:p>
        </w:tc>
      </w:tr>
      <w:tr w:rsidR="00E436AA">
        <w:trPr>
          <w:trHeight w:val="506"/>
        </w:trPr>
        <w:tc>
          <w:tcPr>
            <w:tcW w:w="3511" w:type="dxa"/>
            <w:tcBorders>
              <w:top w:val="nil"/>
              <w:left w:val="nil"/>
              <w:bottom w:val="nil"/>
              <w:right w:val="nil"/>
            </w:tcBorders>
          </w:tcPr>
          <w:p w:rsidR="00E436AA" w:rsidRDefault="00F052B2">
            <w:pPr>
              <w:tabs>
                <w:tab w:val="center" w:pos="2160"/>
                <w:tab w:val="center" w:pos="2880"/>
              </w:tabs>
              <w:spacing w:after="0" w:line="259" w:lineRule="auto"/>
              <w:ind w:left="0" w:firstLine="0"/>
            </w:pPr>
            <w:r>
              <w:t xml:space="preserve">Last Review:  </w:t>
            </w:r>
            <w:r>
              <w:tab/>
              <w:t xml:space="preserve"> </w:t>
            </w:r>
            <w:r>
              <w:tab/>
              <w:t xml:space="preserve"> </w:t>
            </w:r>
          </w:p>
          <w:p w:rsidR="00E436AA" w:rsidRDefault="00F052B2">
            <w:pPr>
              <w:spacing w:after="0" w:line="259" w:lineRule="auto"/>
              <w:ind w:left="0" w:firstLine="0"/>
            </w:pPr>
            <w:r>
              <w:t xml:space="preserve"> </w:t>
            </w:r>
          </w:p>
        </w:tc>
        <w:tc>
          <w:tcPr>
            <w:tcW w:w="809" w:type="dxa"/>
            <w:tcBorders>
              <w:top w:val="nil"/>
              <w:left w:val="nil"/>
              <w:bottom w:val="nil"/>
              <w:right w:val="nil"/>
            </w:tcBorders>
          </w:tcPr>
          <w:p w:rsidR="00E436AA" w:rsidRDefault="00F052B2">
            <w:pPr>
              <w:spacing w:after="0" w:line="259" w:lineRule="auto"/>
              <w:ind w:left="0" w:firstLine="0"/>
            </w:pPr>
            <w:r>
              <w:t xml:space="preserve">  </w:t>
            </w:r>
          </w:p>
        </w:tc>
        <w:tc>
          <w:tcPr>
            <w:tcW w:w="5273" w:type="dxa"/>
            <w:tcBorders>
              <w:top w:val="nil"/>
              <w:left w:val="nil"/>
              <w:bottom w:val="nil"/>
              <w:right w:val="nil"/>
            </w:tcBorders>
          </w:tcPr>
          <w:p w:rsidR="00E436AA" w:rsidRDefault="00F052B2">
            <w:pPr>
              <w:spacing w:after="0" w:line="259" w:lineRule="auto"/>
              <w:ind w:left="0" w:firstLine="0"/>
            </w:pPr>
            <w:r>
              <w:t xml:space="preserve">2016 </w:t>
            </w:r>
          </w:p>
        </w:tc>
      </w:tr>
      <w:tr w:rsidR="00E436AA">
        <w:trPr>
          <w:trHeight w:val="526"/>
        </w:trPr>
        <w:tc>
          <w:tcPr>
            <w:tcW w:w="3511" w:type="dxa"/>
            <w:tcBorders>
              <w:top w:val="nil"/>
              <w:left w:val="nil"/>
              <w:bottom w:val="nil"/>
              <w:right w:val="nil"/>
            </w:tcBorders>
          </w:tcPr>
          <w:p w:rsidR="00E436AA" w:rsidRDefault="00F052B2">
            <w:pPr>
              <w:spacing w:after="0" w:line="259" w:lineRule="auto"/>
              <w:ind w:left="0" w:firstLine="0"/>
            </w:pPr>
            <w:r>
              <w:t xml:space="preserve">Related OJJDP Regulations:  </w:t>
            </w:r>
          </w:p>
        </w:tc>
        <w:tc>
          <w:tcPr>
            <w:tcW w:w="809" w:type="dxa"/>
            <w:tcBorders>
              <w:top w:val="nil"/>
              <w:left w:val="nil"/>
              <w:bottom w:val="nil"/>
              <w:right w:val="nil"/>
            </w:tcBorders>
            <w:vAlign w:val="bottom"/>
          </w:tcPr>
          <w:p w:rsidR="00E436AA" w:rsidRDefault="00E436AA">
            <w:pPr>
              <w:spacing w:after="160" w:line="259" w:lineRule="auto"/>
              <w:ind w:left="0" w:firstLine="0"/>
            </w:pPr>
          </w:p>
        </w:tc>
        <w:tc>
          <w:tcPr>
            <w:tcW w:w="5273" w:type="dxa"/>
            <w:tcBorders>
              <w:top w:val="nil"/>
              <w:left w:val="nil"/>
              <w:bottom w:val="nil"/>
              <w:right w:val="nil"/>
            </w:tcBorders>
          </w:tcPr>
          <w:p w:rsidR="00E436AA" w:rsidRDefault="00F052B2">
            <w:pPr>
              <w:spacing w:after="0" w:line="259" w:lineRule="auto"/>
              <w:ind w:left="0" w:firstLine="0"/>
              <w:jc w:val="both"/>
            </w:pPr>
            <w:r>
              <w:t xml:space="preserve">OJJDP Compliance Monitoring Guidance Manual and Audit Manual </w:t>
            </w:r>
          </w:p>
        </w:tc>
      </w:tr>
    </w:tbl>
    <w:p w:rsidR="00E436AA" w:rsidRDefault="00F052B2">
      <w:pPr>
        <w:spacing w:after="0" w:line="259" w:lineRule="auto"/>
        <w:ind w:left="2" w:firstLine="0"/>
      </w:pPr>
      <w:r>
        <w:t xml:space="preserve"> </w:t>
      </w:r>
    </w:p>
    <w:p w:rsidR="00E436AA" w:rsidRDefault="00F052B2">
      <w:pPr>
        <w:spacing w:after="0" w:line="259" w:lineRule="auto"/>
        <w:ind w:left="1" w:firstLine="0"/>
      </w:pPr>
      <w:r>
        <w:rPr>
          <w:rFonts w:ascii="Times New Roman" w:eastAsia="Times New Roman" w:hAnsi="Times New Roman" w:cs="Times New Roman"/>
          <w:sz w:val="24"/>
        </w:rPr>
        <w:t xml:space="preserve"> </w:t>
      </w:r>
    </w:p>
    <w:p w:rsidR="00E436AA" w:rsidRDefault="00F052B2">
      <w:pPr>
        <w:spacing w:after="4" w:line="252" w:lineRule="auto"/>
        <w:ind w:left="-4"/>
      </w:pPr>
      <w:r>
        <w:rPr>
          <w:u w:val="single" w:color="000000"/>
        </w:rPr>
        <w:t>Statement of Purpose:</w:t>
      </w:r>
      <w:r>
        <w:t xml:space="preserve"> </w:t>
      </w:r>
    </w:p>
    <w:p w:rsidR="00E436AA" w:rsidRDefault="00F052B2">
      <w:pPr>
        <w:spacing w:after="0" w:line="259" w:lineRule="auto"/>
        <w:ind w:left="1" w:firstLine="0"/>
      </w:pPr>
      <w:r>
        <w:t xml:space="preserve"> </w:t>
      </w:r>
    </w:p>
    <w:p w:rsidR="00E436AA" w:rsidRDefault="00F052B2">
      <w:pPr>
        <w:ind w:left="-2" w:right="11"/>
      </w:pPr>
      <w:r>
        <w:t xml:space="preserve">The agency responsible for monitoring, DCJ, should have legal authority to monitor all facilities in which juveniles might be securely placed under public authority.  The monitoring authority should be sufficiently broad to permit the monitoring agency to </w:t>
      </w:r>
      <w:r>
        <w:t>require each facility that could be classified as secure to be inspected for classification purposes, to maintain specific juvenile admission and release records and permit the designated compliance monitor to review these records at selected intervals dur</w:t>
      </w:r>
      <w:r>
        <w:t xml:space="preserve">ing the year. </w:t>
      </w:r>
    </w:p>
    <w:p w:rsidR="00E436AA" w:rsidRDefault="00F052B2">
      <w:pPr>
        <w:spacing w:after="0" w:line="259" w:lineRule="auto"/>
        <w:ind w:left="1" w:firstLine="0"/>
      </w:pPr>
      <w:r>
        <w:rPr>
          <w:rFonts w:ascii="Times New Roman" w:eastAsia="Times New Roman" w:hAnsi="Times New Roman" w:cs="Times New Roman"/>
          <w:sz w:val="24"/>
        </w:rPr>
        <w:t xml:space="preserve"> </w:t>
      </w:r>
    </w:p>
    <w:p w:rsidR="00E436AA" w:rsidRDefault="00F052B2">
      <w:pPr>
        <w:spacing w:after="4" w:line="252" w:lineRule="auto"/>
        <w:ind w:left="-4"/>
      </w:pPr>
      <w:r>
        <w:rPr>
          <w:u w:val="single" w:color="000000"/>
        </w:rPr>
        <w:t>Policy:</w:t>
      </w:r>
      <w:r>
        <w:t xml:space="preserve"> </w:t>
      </w:r>
    </w:p>
    <w:p w:rsidR="00E436AA" w:rsidRDefault="00F052B2">
      <w:pPr>
        <w:spacing w:after="0" w:line="259" w:lineRule="auto"/>
        <w:ind w:left="1" w:firstLine="0"/>
      </w:pPr>
      <w:r>
        <w:t xml:space="preserve"> </w:t>
      </w:r>
    </w:p>
    <w:p w:rsidR="00E436AA" w:rsidRDefault="00F052B2">
      <w:pPr>
        <w:numPr>
          <w:ilvl w:val="0"/>
          <w:numId w:val="9"/>
        </w:numPr>
        <w:ind w:right="11" w:hanging="360"/>
      </w:pPr>
      <w:r>
        <w:t>The basic authority should give DCJ the right to develop and enforce, pursuant to state statutes, standards for all secure facilities that might hold juveniles, to inspect the facilities for compliance, to cite facilities for vi</w:t>
      </w:r>
      <w:r>
        <w:t xml:space="preserve">olations of the standards, and to enforce sanctions when violations are not corrected. </w:t>
      </w:r>
    </w:p>
    <w:p w:rsidR="00E436AA" w:rsidRDefault="00F052B2">
      <w:pPr>
        <w:spacing w:after="0" w:line="259" w:lineRule="auto"/>
        <w:ind w:left="361" w:firstLine="0"/>
      </w:pPr>
      <w:r>
        <w:t xml:space="preserve"> </w:t>
      </w:r>
    </w:p>
    <w:p w:rsidR="00E436AA" w:rsidRDefault="00F052B2">
      <w:pPr>
        <w:numPr>
          <w:ilvl w:val="0"/>
          <w:numId w:val="9"/>
        </w:numPr>
        <w:ind w:right="11" w:hanging="360"/>
      </w:pPr>
      <w:r>
        <w:t>The DCJ compliance monitor should be permitted to review records containing detention information with the verbal agreement that the monitor will respect the confiden</w:t>
      </w:r>
      <w:r>
        <w:t xml:space="preserve">tial nature of the information and will not knowingly record or divulge information that might identify a specific child except as may be required to protect the child. </w:t>
      </w:r>
    </w:p>
    <w:p w:rsidR="00E436AA" w:rsidRDefault="00F052B2">
      <w:pPr>
        <w:spacing w:after="0" w:line="259" w:lineRule="auto"/>
        <w:ind w:left="361" w:firstLine="0"/>
      </w:pPr>
      <w:r>
        <w:t xml:space="preserve"> </w:t>
      </w:r>
    </w:p>
    <w:p w:rsidR="00E436AA" w:rsidRDefault="00F052B2">
      <w:pPr>
        <w:numPr>
          <w:ilvl w:val="0"/>
          <w:numId w:val="9"/>
        </w:numPr>
        <w:ind w:right="11" w:hanging="360"/>
      </w:pPr>
      <w:r>
        <w:t xml:space="preserve">Effective monitoring and enforcement can only be fully implemented when the agency's legal responsibility is defined in clear terms and is known to all parties. </w:t>
      </w:r>
    </w:p>
    <w:p w:rsidR="00E436AA" w:rsidRDefault="00F052B2">
      <w:pPr>
        <w:spacing w:after="0" w:line="259" w:lineRule="auto"/>
        <w:ind w:left="1" w:firstLine="0"/>
      </w:pPr>
      <w:r>
        <w:t xml:space="preserve"> </w:t>
      </w:r>
    </w:p>
    <w:p w:rsidR="00E436AA" w:rsidRDefault="00F052B2">
      <w:pPr>
        <w:spacing w:after="4" w:line="252" w:lineRule="auto"/>
        <w:ind w:left="-4"/>
      </w:pPr>
      <w:r>
        <w:rPr>
          <w:u w:val="single" w:color="000000"/>
        </w:rPr>
        <w:t>Procedures:</w:t>
      </w:r>
      <w:r>
        <w:t xml:space="preserve"> </w:t>
      </w:r>
    </w:p>
    <w:p w:rsidR="00E436AA" w:rsidRDefault="00F052B2">
      <w:pPr>
        <w:spacing w:after="0" w:line="259" w:lineRule="auto"/>
        <w:ind w:left="1" w:firstLine="0"/>
      </w:pPr>
      <w:r>
        <w:t xml:space="preserve"> </w:t>
      </w:r>
    </w:p>
    <w:p w:rsidR="00E436AA" w:rsidRDefault="00F052B2">
      <w:pPr>
        <w:numPr>
          <w:ilvl w:val="0"/>
          <w:numId w:val="10"/>
        </w:numPr>
        <w:ind w:right="11" w:hanging="360"/>
      </w:pPr>
      <w:r>
        <w:t>State statutes define the responsibility of agencies that may be holding juve</w:t>
      </w:r>
      <w:r>
        <w:t>niles securely with regard to the development and implementation of licensing requirements or other standards for operation.  The DCJ compliance monitor will utilize existing statutorily defined requirements and standards by reporting and initiating compli</w:t>
      </w:r>
      <w:r>
        <w:t xml:space="preserve">ance violations to both DCJ and the appropriate sanctioning agency. </w:t>
      </w:r>
    </w:p>
    <w:p w:rsidR="00E436AA" w:rsidRDefault="00F052B2">
      <w:pPr>
        <w:spacing w:after="0" w:line="259" w:lineRule="auto"/>
        <w:ind w:left="361" w:firstLine="0"/>
      </w:pPr>
      <w:r>
        <w:t xml:space="preserve"> </w:t>
      </w:r>
    </w:p>
    <w:p w:rsidR="00E436AA" w:rsidRDefault="00F052B2">
      <w:pPr>
        <w:numPr>
          <w:ilvl w:val="0"/>
          <w:numId w:val="10"/>
        </w:numPr>
        <w:ind w:right="11" w:hanging="360"/>
      </w:pPr>
      <w:r>
        <w:t>House Bill 06-1112 gives DCJ statutory authority to collect data. CRS 24-33.5-503 Duties of (Division of Criminal Justice) Division: “(1) the division has the following duties: to inspe</w:t>
      </w:r>
      <w:r>
        <w:t xml:space="preserve">ct secure juvenile facilities and collect data on juveniles that are held in secure juvenile facilities, jails and lockups throughout the state.” </w:t>
      </w:r>
    </w:p>
    <w:p w:rsidR="00E436AA" w:rsidRDefault="00F052B2">
      <w:pPr>
        <w:spacing w:after="0" w:line="259" w:lineRule="auto"/>
        <w:ind w:left="721" w:firstLine="0"/>
      </w:pPr>
      <w:r>
        <w:t xml:space="preserve"> </w:t>
      </w:r>
    </w:p>
    <w:p w:rsidR="00E436AA" w:rsidRDefault="00F052B2">
      <w:pPr>
        <w:numPr>
          <w:ilvl w:val="0"/>
          <w:numId w:val="10"/>
        </w:numPr>
        <w:ind w:right="11" w:hanging="360"/>
      </w:pPr>
      <w:r>
        <w:t>In terms of violation authority, CRS 19-2-508(8)(b) states: “ A Sheriff or Police Chief who violates the pr</w:t>
      </w:r>
      <w:r>
        <w:t xml:space="preserve">ovisions of paragraph (a) of this subsection (8) may be subject to a civil fine of not more than one thousand dollars.”  </w:t>
      </w:r>
    </w:p>
    <w:p w:rsidR="00E436AA" w:rsidRDefault="00F052B2">
      <w:pPr>
        <w:spacing w:after="0" w:line="259" w:lineRule="auto"/>
        <w:ind w:left="1" w:firstLine="0"/>
      </w:pPr>
      <w:r>
        <w:t xml:space="preserve"> </w:t>
      </w:r>
    </w:p>
    <w:p w:rsidR="00E436AA" w:rsidRDefault="00F052B2">
      <w:pPr>
        <w:numPr>
          <w:ilvl w:val="0"/>
          <w:numId w:val="10"/>
        </w:numPr>
        <w:ind w:right="11" w:hanging="360"/>
      </w:pPr>
      <w:r>
        <w:t xml:space="preserve">Legislation requires DCJ to develop standards for temporary holding facilities in the State of Colorado. C.R.S. 19-1-103(106) states that temporary holding facilities must be staffsecure, or non-secure, and that they must be sight and sound separated from </w:t>
      </w:r>
      <w:r>
        <w:t>any area that houses adult offenders. DCJ is responsible for issuing Temporary Holding standards. These temporary holding standards will be used during onsite inspections of temporary holding facilities by the DCJ compliance monitor. Temporary holding faci</w:t>
      </w:r>
      <w:r>
        <w:t xml:space="preserve">lities are required to have written policies and procedures.  </w:t>
      </w:r>
    </w:p>
    <w:p w:rsidR="00E436AA" w:rsidRDefault="00F052B2">
      <w:pPr>
        <w:spacing w:after="0" w:line="259" w:lineRule="auto"/>
        <w:ind w:left="1" w:firstLine="0"/>
      </w:pPr>
      <w:r>
        <w:t xml:space="preserve"> </w:t>
      </w:r>
    </w:p>
    <w:p w:rsidR="00E436AA" w:rsidRDefault="00F052B2">
      <w:pPr>
        <w:numPr>
          <w:ilvl w:val="0"/>
          <w:numId w:val="10"/>
        </w:numPr>
        <w:ind w:right="11" w:hanging="360"/>
      </w:pPr>
      <w:r>
        <w:t>In addition to HB 06-1112, the Governor's Executive Order gives DCJ the responsibility for coordinating the jail removal objective, thereby giving DCJ the authority to inspect and review reco</w:t>
      </w:r>
      <w:r>
        <w:t xml:space="preserve">rds when a juvenile is held securely. </w:t>
      </w:r>
    </w:p>
    <w:p w:rsidR="00E436AA" w:rsidRDefault="00F052B2">
      <w:pPr>
        <w:spacing w:after="0" w:line="259" w:lineRule="auto"/>
        <w:ind w:left="1" w:firstLine="0"/>
      </w:pPr>
      <w:r>
        <w:t xml:space="preserve"> </w:t>
      </w:r>
    </w:p>
    <w:p w:rsidR="00E436AA" w:rsidRDefault="00F052B2">
      <w:pPr>
        <w:numPr>
          <w:ilvl w:val="0"/>
          <w:numId w:val="10"/>
        </w:numPr>
        <w:ind w:right="11" w:hanging="360"/>
      </w:pPr>
      <w:r>
        <w:t xml:space="preserve">The DCJ compliance monitor will at all times respect the confidentiality of juvenile names except as may be required to protect the child. </w:t>
      </w:r>
    </w:p>
    <w:p w:rsidR="00E436AA" w:rsidRDefault="00F052B2">
      <w:pPr>
        <w:spacing w:after="0" w:line="259" w:lineRule="auto"/>
        <w:ind w:left="0" w:firstLine="0"/>
      </w:pPr>
      <w:r>
        <w:t xml:space="preserve"> </w:t>
      </w:r>
    </w:p>
    <w:p w:rsidR="00E436AA" w:rsidRDefault="00F052B2">
      <w:pPr>
        <w:numPr>
          <w:ilvl w:val="0"/>
          <w:numId w:val="10"/>
        </w:numPr>
        <w:ind w:right="11" w:hanging="360"/>
      </w:pPr>
      <w:r>
        <w:t>The DCJ compliance monitor will make available during all onsite inspecti</w:t>
      </w:r>
      <w:r>
        <w:t>ons a copy of the Governor’s Executive Order that defines the basis of authority for monitoring and a copy of HB 06-1112. A sample letter is attached to this policy in the event a facility is requesting verification from the DCJ Executive Director that com</w:t>
      </w:r>
      <w:r>
        <w:t xml:space="preserve">pliance monitoring is a function of the OAJJA Unit. If a facility requires such a letter, the compliance monitor should request the letter be signed and should then submit it to the facility administrator. </w:t>
      </w:r>
    </w:p>
    <w:p w:rsidR="00E436AA" w:rsidRDefault="00F052B2">
      <w:pPr>
        <w:spacing w:after="0" w:line="259" w:lineRule="auto"/>
        <w:ind w:left="0" w:firstLine="0"/>
      </w:pPr>
      <w:r>
        <w:t xml:space="preserve"> </w:t>
      </w:r>
    </w:p>
    <w:p w:rsidR="00E436AA" w:rsidRDefault="00F052B2">
      <w:pPr>
        <w:numPr>
          <w:ilvl w:val="0"/>
          <w:numId w:val="10"/>
        </w:numPr>
        <w:ind w:right="11" w:hanging="360"/>
      </w:pPr>
      <w:r>
        <w:t>The DCJ compliance monitor will report directly</w:t>
      </w:r>
      <w:r>
        <w:t xml:space="preserve"> to the DCJ OAJJA Manager and the JJDP Council.  The DCJ OAJJA Manager retains the accountability for the overall performance of the monitoring tasks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p w:rsidR="00E436AA" w:rsidRDefault="00F052B2">
      <w:pPr>
        <w:ind w:left="-2" w:right="11"/>
      </w:pPr>
      <w:r>
        <w:t xml:space="preserve">Attachments: DCJ introductory letter of monitoring authority - Sample  </w:t>
      </w:r>
    </w:p>
    <w:p w:rsidR="00E436AA" w:rsidRDefault="00F052B2">
      <w:pPr>
        <w:spacing w:after="0" w:line="259" w:lineRule="auto"/>
        <w:ind w:left="0" w:firstLine="0"/>
      </w:pPr>
      <w:r>
        <w:t xml:space="preserve"> </w:t>
      </w:r>
      <w:r>
        <w:tab/>
        <w:t xml:space="preserve"> </w:t>
      </w:r>
      <w:r>
        <w:tab/>
        <w:t xml:space="preserve"> </w:t>
      </w:r>
    </w:p>
    <w:p w:rsidR="00E436AA" w:rsidRDefault="00F052B2">
      <w:pPr>
        <w:ind w:left="-2" w:right="3533"/>
      </w:pPr>
      <w:r>
        <w:t xml:space="preserve">Appendix: </w:t>
      </w:r>
      <w:r>
        <w:tab/>
        <w:t>DC</w:t>
      </w:r>
      <w:r>
        <w:t xml:space="preserve">J Temporary Holding Standards  </w:t>
      </w:r>
      <w:r>
        <w:tab/>
        <w:t xml:space="preserve"> </w:t>
      </w:r>
      <w:r>
        <w:tab/>
        <w:t xml:space="preserve">Governor's Executive Order </w:t>
      </w:r>
    </w:p>
    <w:p w:rsidR="00E436AA" w:rsidRDefault="00F052B2">
      <w:pPr>
        <w:tabs>
          <w:tab w:val="center" w:pos="720"/>
          <w:tab w:val="center" w:pos="5334"/>
        </w:tabs>
        <w:ind w:left="-12" w:firstLine="0"/>
      </w:pPr>
      <w:r>
        <w:t xml:space="preserve"> </w:t>
      </w:r>
      <w:r>
        <w:tab/>
        <w:t xml:space="preserve"> </w:t>
      </w:r>
      <w:r>
        <w:tab/>
        <w:t xml:space="preserve">Senate Bill 94 Pretrial Detention Placement Criteria (subject to annual revisions) </w:t>
      </w:r>
    </w:p>
    <w:p w:rsidR="00E436AA" w:rsidRDefault="00F052B2">
      <w:pPr>
        <w:ind w:left="-2" w:right="11"/>
      </w:pPr>
      <w:r>
        <w:t xml:space="preserve"> </w:t>
      </w:r>
      <w:r>
        <w:tab/>
        <w:t xml:space="preserve"> </w:t>
      </w:r>
      <w:r>
        <w:tab/>
        <w:t xml:space="preserve">ACA Standards: #72 Holding Facility, and #44 Juvenile Operations </w:t>
      </w:r>
      <w:r>
        <w:tab/>
        <w:t xml:space="preserve"> </w:t>
      </w:r>
      <w:r>
        <w:tab/>
        <w:t xml:space="preserve">   </w:t>
      </w:r>
      <w:r>
        <w:rPr>
          <w:b/>
        </w:rPr>
        <w:t>SAMPLE LETTER OF INTRODUCTION</w:t>
      </w:r>
      <w:r>
        <w:t xml:space="preserve"> </w:t>
      </w:r>
    </w:p>
    <w:p w:rsidR="00E436AA" w:rsidRDefault="00F052B2">
      <w:pPr>
        <w:spacing w:after="0" w:line="259" w:lineRule="auto"/>
        <w:ind w:left="1" w:firstLine="0"/>
      </w:pPr>
      <w:r>
        <w:t xml:space="preserve"> </w:t>
      </w:r>
    </w:p>
    <w:p w:rsidR="00E436AA" w:rsidRDefault="00F052B2">
      <w:pPr>
        <w:ind w:left="-2" w:right="11"/>
      </w:pPr>
      <w:r>
        <w:t xml:space="preserve">Date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ind w:left="-2" w:right="11"/>
      </w:pPr>
      <w:r>
        <w:t>The Division of Criminal Justice (DCJ), which has oversight authority for compliance with the Juvenile Justice and Delinquency Prevention Act of 2002, has delegated the monitoring of all agencies or facilities that may hold juveniles securely t</w:t>
      </w:r>
      <w:r>
        <w:t xml:space="preserve">o the DCJ OAJJA compliance monitor. </w:t>
      </w:r>
    </w:p>
    <w:p w:rsidR="00E436AA" w:rsidRDefault="00F052B2">
      <w:pPr>
        <w:spacing w:after="0" w:line="259" w:lineRule="auto"/>
        <w:ind w:left="1" w:firstLine="0"/>
      </w:pPr>
      <w:r>
        <w:t xml:space="preserve"> </w:t>
      </w:r>
    </w:p>
    <w:p w:rsidR="00E436AA" w:rsidRDefault="00F052B2">
      <w:pPr>
        <w:ind w:left="-2" w:right="11"/>
      </w:pPr>
      <w:r>
        <w:t>The Governor of the state of Colorado through his designee annually accepts federal funds under the Juvenile Justice and Delinquency Prevention Act. The Division of Criminal Justice is designated by the Governor as th</w:t>
      </w:r>
      <w:r>
        <w:t xml:space="preserve">e State Planning Agency to administer these funds.  A condition for the receipt of these funds is to annually monitor compliance/ non-compliance with the JJDP Act. </w:t>
      </w:r>
    </w:p>
    <w:p w:rsidR="00E436AA" w:rsidRDefault="00F052B2">
      <w:pPr>
        <w:spacing w:after="0" w:line="259" w:lineRule="auto"/>
        <w:ind w:left="1" w:firstLine="0"/>
      </w:pPr>
      <w:r>
        <w:t xml:space="preserve"> </w:t>
      </w:r>
    </w:p>
    <w:p w:rsidR="00E436AA" w:rsidRDefault="00F052B2">
      <w:pPr>
        <w:ind w:left="-2" w:right="11"/>
      </w:pPr>
      <w:r>
        <w:t>The DCJ compliance monitor is authorized by DCJ and state statues (C.R.S. CRS 24-33.5-503</w:t>
      </w:r>
      <w:r>
        <w:t xml:space="preserve">) to perform the following tasks: </w:t>
      </w:r>
    </w:p>
    <w:p w:rsidR="00E436AA" w:rsidRDefault="00F052B2">
      <w:pPr>
        <w:spacing w:after="0" w:line="259" w:lineRule="auto"/>
        <w:ind w:left="1" w:firstLine="0"/>
      </w:pPr>
      <w:r>
        <w:t xml:space="preserve"> </w:t>
      </w:r>
    </w:p>
    <w:p w:rsidR="00E436AA" w:rsidRDefault="00F052B2">
      <w:pPr>
        <w:numPr>
          <w:ilvl w:val="0"/>
          <w:numId w:val="11"/>
        </w:numPr>
        <w:spacing w:after="1" w:line="238" w:lineRule="auto"/>
        <w:ind w:right="136" w:hanging="360"/>
      </w:pPr>
      <w:r>
        <w:t xml:space="preserve">Inspect facilities for compatibility with OJJDP guidelines on sight and sound separation of juveniles from adults and to determine if the DCJ classification of your facility is correct; and to  </w:t>
      </w:r>
    </w:p>
    <w:p w:rsidR="00E436AA" w:rsidRDefault="00F052B2">
      <w:pPr>
        <w:spacing w:after="0" w:line="259" w:lineRule="auto"/>
        <w:ind w:left="1" w:firstLine="0"/>
      </w:pPr>
      <w:r>
        <w:t xml:space="preserve"> </w:t>
      </w:r>
    </w:p>
    <w:p w:rsidR="00E436AA" w:rsidRDefault="00F052B2">
      <w:pPr>
        <w:numPr>
          <w:ilvl w:val="0"/>
          <w:numId w:val="11"/>
        </w:numPr>
        <w:ind w:right="136" w:hanging="360"/>
      </w:pPr>
      <w:r>
        <w:t>Review juvenile record</w:t>
      </w:r>
      <w:r>
        <w:t xml:space="preserve">s to collect data for inclusion in Colorado’s annual monitoring report.  </w:t>
      </w:r>
    </w:p>
    <w:p w:rsidR="00E436AA" w:rsidRDefault="00F052B2">
      <w:pPr>
        <w:spacing w:after="0" w:line="259" w:lineRule="auto"/>
        <w:ind w:left="1" w:firstLine="0"/>
      </w:pPr>
      <w:r>
        <w:t xml:space="preserve"> </w:t>
      </w:r>
    </w:p>
    <w:p w:rsidR="00E436AA" w:rsidRDefault="00F052B2">
      <w:pPr>
        <w:ind w:left="-2" w:right="11"/>
      </w:pPr>
      <w:r>
        <w:t xml:space="preserve">Confidentiality of the names of juveniles detained at the facilities being monitored will be maintained.  </w:t>
      </w:r>
    </w:p>
    <w:p w:rsidR="00E436AA" w:rsidRDefault="00F052B2">
      <w:pPr>
        <w:spacing w:after="0" w:line="259" w:lineRule="auto"/>
        <w:ind w:left="1" w:firstLine="0"/>
      </w:pPr>
      <w:r>
        <w:t xml:space="preserve"> </w:t>
      </w:r>
    </w:p>
    <w:p w:rsidR="00E436AA" w:rsidRDefault="00F052B2">
      <w:pPr>
        <w:ind w:left="-2" w:right="11"/>
      </w:pPr>
      <w:r>
        <w:t>In addition, the OAJJA Unit is available to provide technical assistance for jail removal throughout the state.  Please feel free to call for education on the Act, for community problem solving to realize jail removal, for facility review, recommendations,</w:t>
      </w:r>
      <w:r>
        <w:t xml:space="preserve"> or other concerns. </w:t>
      </w:r>
    </w:p>
    <w:p w:rsidR="00E436AA" w:rsidRDefault="00F052B2">
      <w:pPr>
        <w:spacing w:after="0" w:line="259" w:lineRule="auto"/>
        <w:ind w:left="1" w:firstLine="0"/>
      </w:pPr>
      <w:r>
        <w:t xml:space="preserve"> </w:t>
      </w:r>
    </w:p>
    <w:p w:rsidR="00E436AA" w:rsidRDefault="00F052B2">
      <w:pPr>
        <w:ind w:left="-2" w:right="11"/>
      </w:pPr>
      <w:r>
        <w:t xml:space="preserve">Sincerely,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ind w:left="-2" w:right="11"/>
      </w:pPr>
      <w:r>
        <w:t xml:space="preserve">Director </w:t>
      </w:r>
    </w:p>
    <w:p w:rsidR="00E436AA" w:rsidRDefault="00F052B2">
      <w:pPr>
        <w:ind w:left="-2" w:right="11"/>
      </w:pPr>
      <w:r>
        <w:t xml:space="preserve">Division of Criminal Justice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spacing w:after="16" w:line="259" w:lineRule="auto"/>
        <w:ind w:left="1" w:firstLine="0"/>
      </w:pPr>
      <w:r>
        <w:t xml:space="preserve"> </w:t>
      </w:r>
    </w:p>
    <w:p w:rsidR="00E436AA" w:rsidRDefault="00F052B2">
      <w:pPr>
        <w:spacing w:after="0" w:line="259" w:lineRule="auto"/>
        <w:ind w:left="178" w:right="167"/>
        <w:jc w:val="center"/>
      </w:pPr>
      <w:r>
        <w:rPr>
          <w:b/>
          <w:sz w:val="26"/>
        </w:rPr>
        <w:t xml:space="preserve">1.5 </w:t>
      </w:r>
    </w:p>
    <w:p w:rsidR="00E436AA" w:rsidRDefault="00F052B2">
      <w:pPr>
        <w:spacing w:after="0" w:line="259" w:lineRule="auto"/>
        <w:ind w:left="178" w:right="164"/>
        <w:jc w:val="center"/>
      </w:pPr>
      <w:r>
        <w:rPr>
          <w:b/>
          <w:sz w:val="26"/>
        </w:rPr>
        <w:t xml:space="preserve">FEDERAL AND STATE DEFINITIONS OF TERMS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tabs>
          <w:tab w:val="center" w:pos="2161"/>
          <w:tab w:val="center" w:pos="2881"/>
          <w:tab w:val="center" w:pos="4072"/>
        </w:tabs>
        <w:ind w:left="-12" w:firstLine="0"/>
      </w:pPr>
      <w:r>
        <w:t xml:space="preserve">Date Issued:  </w:t>
      </w:r>
      <w:r>
        <w:tab/>
        <w:t xml:space="preserve"> </w:t>
      </w:r>
      <w:r>
        <w:tab/>
        <w:t xml:space="preserve"> </w:t>
      </w:r>
      <w:r>
        <w:tab/>
        <w:t xml:space="preserve">July 1991 </w:t>
      </w:r>
    </w:p>
    <w:p w:rsidR="00E436AA" w:rsidRDefault="00F052B2">
      <w:pPr>
        <w:spacing w:after="0" w:line="259" w:lineRule="auto"/>
        <w:ind w:left="2" w:firstLine="0"/>
      </w:pPr>
      <w:r>
        <w:t xml:space="preserve"> </w:t>
      </w:r>
    </w:p>
    <w:p w:rsidR="00E436AA" w:rsidRDefault="00F052B2">
      <w:pPr>
        <w:tabs>
          <w:tab w:val="center" w:pos="2162"/>
          <w:tab w:val="center" w:pos="2882"/>
          <w:tab w:val="center" w:pos="3847"/>
        </w:tabs>
        <w:ind w:left="-12" w:firstLine="0"/>
      </w:pPr>
      <w:r>
        <w:t xml:space="preserve">Last Review:  </w:t>
      </w:r>
      <w:r>
        <w:tab/>
        <w:t xml:space="preserve"> </w:t>
      </w:r>
      <w:r>
        <w:tab/>
        <w:t xml:space="preserve"> </w:t>
      </w:r>
      <w:r>
        <w:tab/>
        <w:t xml:space="preserve">2016 </w:t>
      </w:r>
    </w:p>
    <w:p w:rsidR="00E436AA" w:rsidRDefault="00F052B2">
      <w:pPr>
        <w:spacing w:after="0" w:line="259" w:lineRule="auto"/>
        <w:ind w:left="2" w:firstLine="0"/>
      </w:pPr>
      <w:r>
        <w:t xml:space="preserve"> </w:t>
      </w:r>
    </w:p>
    <w:p w:rsidR="00E436AA" w:rsidRDefault="00F052B2">
      <w:pPr>
        <w:tabs>
          <w:tab w:val="center" w:pos="3847"/>
        </w:tabs>
        <w:ind w:left="-12" w:firstLine="0"/>
      </w:pPr>
      <w:r>
        <w:t xml:space="preserve">Related OJJDP Regulations:  </w:t>
      </w:r>
      <w:r>
        <w:tab/>
        <w:t xml:space="preserve">     JJDP Act </w:t>
      </w:r>
    </w:p>
    <w:p w:rsidR="00E436AA" w:rsidRDefault="00F052B2">
      <w:pPr>
        <w:tabs>
          <w:tab w:val="center" w:pos="722"/>
          <w:tab w:val="center" w:pos="1442"/>
          <w:tab w:val="center" w:pos="2162"/>
          <w:tab w:val="center" w:pos="2522"/>
          <w:tab w:val="center" w:pos="2882"/>
          <w:tab w:val="center" w:pos="5248"/>
        </w:tabs>
        <w:ind w:left="-12" w:firstLine="0"/>
      </w:pPr>
      <w:r>
        <w:t xml:space="preserve"> </w:t>
      </w:r>
      <w:r>
        <w:tab/>
        <w:t xml:space="preserve"> </w:t>
      </w:r>
      <w:r>
        <w:tab/>
        <w:t xml:space="preserve"> </w:t>
      </w:r>
      <w:r>
        <w:tab/>
        <w:t xml:space="preserve"> </w:t>
      </w:r>
      <w:r>
        <w:tab/>
        <w:t xml:space="preserve"> </w:t>
      </w:r>
      <w:r>
        <w:tab/>
        <w:t xml:space="preserve"> </w:t>
      </w:r>
      <w:r>
        <w:tab/>
        <w:t xml:space="preserve">     1996 OJJDP Consolidated Regulation </w:t>
      </w:r>
    </w:p>
    <w:p w:rsidR="00E436AA" w:rsidRDefault="00F052B2">
      <w:pPr>
        <w:spacing w:after="0" w:line="259" w:lineRule="auto"/>
        <w:ind w:left="1058"/>
        <w:jc w:val="center"/>
      </w:pPr>
      <w:r>
        <w:t xml:space="preserve">     OJJDP Compliance Monitoring Manual </w:t>
      </w:r>
    </w:p>
    <w:p w:rsidR="00E436AA" w:rsidRDefault="00F052B2">
      <w:pPr>
        <w:tabs>
          <w:tab w:val="center" w:pos="722"/>
          <w:tab w:val="center" w:pos="1442"/>
          <w:tab w:val="center" w:pos="2162"/>
          <w:tab w:val="center" w:pos="2522"/>
          <w:tab w:val="center" w:pos="4475"/>
        </w:tabs>
        <w:ind w:left="-12" w:firstLine="0"/>
      </w:pPr>
      <w:r>
        <w:t xml:space="preserve"> </w:t>
      </w:r>
      <w:r>
        <w:tab/>
        <w:t xml:space="preserve"> </w:t>
      </w:r>
      <w:r>
        <w:tab/>
        <w:t xml:space="preserve"> </w:t>
      </w:r>
      <w:r>
        <w:tab/>
        <w:t xml:space="preserve"> </w:t>
      </w:r>
      <w:r>
        <w:tab/>
        <w:t xml:space="preserve"> </w:t>
      </w:r>
      <w:r>
        <w:tab/>
        <w:t xml:space="preserve">           Colorado Children's Code </w:t>
      </w:r>
    </w:p>
    <w:p w:rsidR="00E436AA" w:rsidRDefault="00F052B2">
      <w:pPr>
        <w:spacing w:after="4" w:line="252" w:lineRule="auto"/>
        <w:ind w:left="-4"/>
      </w:pPr>
      <w:r>
        <w:rPr>
          <w:u w:val="single" w:color="000000"/>
        </w:rPr>
        <w:t>Statement of Purpose:</w:t>
      </w:r>
      <w:r>
        <w:t xml:space="preserve"> </w:t>
      </w:r>
    </w:p>
    <w:p w:rsidR="00E436AA" w:rsidRDefault="00F052B2">
      <w:pPr>
        <w:spacing w:after="0" w:line="259" w:lineRule="auto"/>
        <w:ind w:left="1" w:firstLine="0"/>
      </w:pPr>
      <w:r>
        <w:t xml:space="preserve"> </w:t>
      </w:r>
    </w:p>
    <w:p w:rsidR="00E436AA" w:rsidRDefault="00F052B2">
      <w:pPr>
        <w:ind w:left="-2" w:right="11"/>
      </w:pPr>
      <w:r>
        <w:t xml:space="preserve">In classifying facilities and identifying the </w:t>
      </w:r>
      <w:r>
        <w:t xml:space="preserve">types of offense behavior of the juvenile to be counted for monitoring purposes, Colorado needs to operate under definitions that are compatible with those found in the Formula Grant Regulations. </w:t>
      </w:r>
    </w:p>
    <w:p w:rsidR="00E436AA" w:rsidRDefault="00F052B2">
      <w:pPr>
        <w:spacing w:after="0" w:line="259" w:lineRule="auto"/>
        <w:ind w:left="1" w:firstLine="0"/>
      </w:pPr>
      <w:r>
        <w:t xml:space="preserve"> </w:t>
      </w:r>
    </w:p>
    <w:p w:rsidR="00E436AA" w:rsidRDefault="00F052B2">
      <w:pPr>
        <w:spacing w:after="4" w:line="252" w:lineRule="auto"/>
        <w:ind w:left="-4"/>
      </w:pPr>
      <w:r>
        <w:rPr>
          <w:u w:val="single" w:color="000000"/>
        </w:rPr>
        <w:t>Policy:</w:t>
      </w:r>
      <w:r>
        <w:t xml:space="preserve"> </w:t>
      </w:r>
    </w:p>
    <w:p w:rsidR="00E436AA" w:rsidRDefault="00F052B2">
      <w:pPr>
        <w:spacing w:after="0" w:line="259" w:lineRule="auto"/>
        <w:ind w:left="1" w:firstLine="0"/>
      </w:pPr>
      <w:r>
        <w:t xml:space="preserve"> </w:t>
      </w:r>
    </w:p>
    <w:p w:rsidR="00E436AA" w:rsidRDefault="00F052B2">
      <w:pPr>
        <w:ind w:left="-2" w:right="11"/>
      </w:pPr>
      <w:r>
        <w:t xml:space="preserve">DCJ will adopt and follow federal OJJDP definitions when monitoring. These definitions will be used exclusively for compliance monitoring and when training or providing technical assistance. </w:t>
      </w:r>
    </w:p>
    <w:p w:rsidR="00E436AA" w:rsidRDefault="00F052B2">
      <w:pPr>
        <w:spacing w:after="0" w:line="259" w:lineRule="auto"/>
        <w:ind w:left="1" w:firstLine="0"/>
      </w:pPr>
      <w:r>
        <w:t xml:space="preserve"> </w:t>
      </w:r>
    </w:p>
    <w:p w:rsidR="00E436AA" w:rsidRDefault="00F052B2">
      <w:pPr>
        <w:spacing w:after="4" w:line="252" w:lineRule="auto"/>
        <w:ind w:left="-4"/>
      </w:pPr>
      <w:r>
        <w:rPr>
          <w:u w:val="single" w:color="000000"/>
        </w:rPr>
        <w:t>Procedures:</w:t>
      </w:r>
      <w:r>
        <w:t xml:space="preserve"> </w:t>
      </w:r>
    </w:p>
    <w:p w:rsidR="00E436AA" w:rsidRDefault="00F052B2">
      <w:pPr>
        <w:spacing w:after="0" w:line="259" w:lineRule="auto"/>
        <w:ind w:left="1" w:firstLine="0"/>
      </w:pPr>
      <w:r>
        <w:t xml:space="preserve"> </w:t>
      </w:r>
    </w:p>
    <w:p w:rsidR="00E436AA" w:rsidRDefault="00F052B2">
      <w:pPr>
        <w:numPr>
          <w:ilvl w:val="0"/>
          <w:numId w:val="12"/>
        </w:numPr>
        <w:ind w:right="11" w:hanging="720"/>
      </w:pPr>
      <w:r>
        <w:t xml:space="preserve">When identifying and classifying the following </w:t>
      </w:r>
      <w:r>
        <w:rPr>
          <w:u w:val="single" w:color="000000"/>
        </w:rPr>
        <w:t>federal</w:t>
      </w:r>
      <w:r>
        <w:t xml:space="preserve"> definitions will be used, located in the respective section of the Formula Grant regulations: (December 1996) </w:t>
      </w:r>
    </w:p>
    <w:p w:rsidR="00E436AA" w:rsidRDefault="00F052B2">
      <w:pPr>
        <w:spacing w:after="0" w:line="259" w:lineRule="auto"/>
        <w:ind w:left="1" w:firstLine="0"/>
      </w:pPr>
      <w:r>
        <w:t xml:space="preserve"> </w:t>
      </w:r>
    </w:p>
    <w:p w:rsidR="00E436AA" w:rsidRDefault="00F052B2">
      <w:pPr>
        <w:numPr>
          <w:ilvl w:val="1"/>
          <w:numId w:val="12"/>
        </w:numPr>
        <w:ind w:right="11" w:hanging="720"/>
      </w:pPr>
      <w:r>
        <w:t xml:space="preserve">Secure Custody (31.304(b)) </w:t>
      </w:r>
    </w:p>
    <w:p w:rsidR="00E436AA" w:rsidRDefault="00F052B2">
      <w:pPr>
        <w:numPr>
          <w:ilvl w:val="1"/>
          <w:numId w:val="12"/>
        </w:numPr>
        <w:ind w:right="11" w:hanging="720"/>
      </w:pPr>
      <w:r>
        <w:t xml:space="preserve">Adult Jail (31.304(m)) </w:t>
      </w:r>
    </w:p>
    <w:p w:rsidR="00E436AA" w:rsidRDefault="00F052B2">
      <w:pPr>
        <w:numPr>
          <w:ilvl w:val="1"/>
          <w:numId w:val="12"/>
        </w:numPr>
        <w:ind w:right="11" w:hanging="720"/>
      </w:pPr>
      <w:r>
        <w:t xml:space="preserve">Adult Lockup (31.304(n)) </w:t>
      </w:r>
    </w:p>
    <w:p w:rsidR="00E436AA" w:rsidRDefault="00F052B2">
      <w:pPr>
        <w:numPr>
          <w:ilvl w:val="1"/>
          <w:numId w:val="12"/>
        </w:numPr>
        <w:ind w:right="11" w:hanging="720"/>
      </w:pPr>
      <w:r>
        <w:t xml:space="preserve">Facility (31.304) </w:t>
      </w:r>
    </w:p>
    <w:p w:rsidR="00E436AA" w:rsidRDefault="00F052B2">
      <w:pPr>
        <w:numPr>
          <w:ilvl w:val="1"/>
          <w:numId w:val="12"/>
        </w:numPr>
        <w:ind w:right="11" w:hanging="720"/>
      </w:pPr>
      <w:r>
        <w:t>Juvenile who is accused of having comm</w:t>
      </w:r>
      <w:r>
        <w:t xml:space="preserve">itted an offense (31.304(d)) </w:t>
      </w:r>
    </w:p>
    <w:p w:rsidR="00E436AA" w:rsidRDefault="00F052B2">
      <w:pPr>
        <w:numPr>
          <w:ilvl w:val="1"/>
          <w:numId w:val="12"/>
        </w:numPr>
        <w:ind w:right="11" w:hanging="720"/>
      </w:pPr>
      <w:r>
        <w:t xml:space="preserve">Juvenile who has been adjudicated as having committed an offense (31.304(e)) </w:t>
      </w:r>
    </w:p>
    <w:p w:rsidR="00E436AA" w:rsidRDefault="00F052B2">
      <w:pPr>
        <w:numPr>
          <w:ilvl w:val="1"/>
          <w:numId w:val="12"/>
        </w:numPr>
        <w:ind w:right="11" w:hanging="720"/>
      </w:pPr>
      <w:r>
        <w:t xml:space="preserve">Status offender (31.304(h)) </w:t>
      </w:r>
    </w:p>
    <w:p w:rsidR="00E436AA" w:rsidRDefault="00F052B2">
      <w:pPr>
        <w:numPr>
          <w:ilvl w:val="1"/>
          <w:numId w:val="12"/>
        </w:numPr>
        <w:ind w:right="11" w:hanging="720"/>
      </w:pPr>
      <w:r>
        <w:t xml:space="preserve">Non-offender (31.304(i)) </w:t>
      </w:r>
    </w:p>
    <w:p w:rsidR="00E436AA" w:rsidRDefault="00F052B2">
      <w:pPr>
        <w:numPr>
          <w:ilvl w:val="1"/>
          <w:numId w:val="12"/>
        </w:numPr>
        <w:ind w:right="11" w:hanging="720"/>
      </w:pPr>
      <w:r>
        <w:t xml:space="preserve">Valid court order (31.304(o)) </w:t>
      </w:r>
    </w:p>
    <w:p w:rsidR="00E436AA" w:rsidRDefault="00F052B2">
      <w:pPr>
        <w:numPr>
          <w:ilvl w:val="1"/>
          <w:numId w:val="12"/>
        </w:numPr>
        <w:ind w:right="11" w:hanging="720"/>
      </w:pPr>
      <w:r>
        <w:t xml:space="preserve">Private (31.304(a)) </w:t>
      </w:r>
    </w:p>
    <w:p w:rsidR="00E436AA" w:rsidRDefault="00F052B2">
      <w:pPr>
        <w:numPr>
          <w:ilvl w:val="1"/>
          <w:numId w:val="12"/>
        </w:numPr>
        <w:ind w:right="11" w:hanging="720"/>
      </w:pPr>
      <w:r>
        <w:t>Sight and Sound Separation (31.303 (d)(l)</w:t>
      </w:r>
      <w:r>
        <w:t xml:space="preserve">(I)) </w:t>
      </w:r>
    </w:p>
    <w:p w:rsidR="00E436AA" w:rsidRDefault="00F052B2">
      <w:pPr>
        <w:numPr>
          <w:ilvl w:val="1"/>
          <w:numId w:val="12"/>
        </w:numPr>
        <w:ind w:right="11" w:hanging="720"/>
      </w:pPr>
      <w:r>
        <w:t xml:space="preserve">Non-secure custody (Federal Register dated 1988) </w:t>
      </w:r>
    </w:p>
    <w:p w:rsidR="00E436AA" w:rsidRDefault="00F052B2">
      <w:pPr>
        <w:numPr>
          <w:ilvl w:val="1"/>
          <w:numId w:val="12"/>
        </w:numPr>
        <w:ind w:right="11" w:hanging="720"/>
      </w:pPr>
      <w:r>
        <w:t xml:space="preserve">Court Holding (Federal Register dated 1988) </w:t>
      </w:r>
    </w:p>
    <w:p w:rsidR="00E436AA" w:rsidRDefault="00F052B2">
      <w:pPr>
        <w:numPr>
          <w:ilvl w:val="1"/>
          <w:numId w:val="12"/>
        </w:numPr>
        <w:ind w:right="11" w:hanging="720"/>
      </w:pPr>
      <w:r>
        <w:t xml:space="preserve">Collocated facility  </w:t>
      </w:r>
    </w:p>
    <w:p w:rsidR="00E436AA" w:rsidRDefault="00F052B2">
      <w:pPr>
        <w:spacing w:after="0" w:line="259" w:lineRule="auto"/>
        <w:ind w:left="722" w:firstLine="0"/>
      </w:pPr>
      <w:r>
        <w:t xml:space="preserve"> </w:t>
      </w:r>
    </w:p>
    <w:p w:rsidR="00E436AA" w:rsidRDefault="00F052B2">
      <w:pPr>
        <w:numPr>
          <w:ilvl w:val="0"/>
          <w:numId w:val="12"/>
        </w:numPr>
        <w:ind w:right="11" w:hanging="720"/>
      </w:pPr>
      <w:r>
        <w:t xml:space="preserve">The following definitions are contained in the JJDP Act. </w:t>
      </w:r>
    </w:p>
    <w:p w:rsidR="00E436AA" w:rsidRDefault="00F052B2">
      <w:pPr>
        <w:spacing w:after="0" w:line="259" w:lineRule="auto"/>
        <w:ind w:left="2" w:firstLine="0"/>
      </w:pPr>
      <w:r>
        <w:t xml:space="preserve"> </w:t>
      </w:r>
    </w:p>
    <w:p w:rsidR="00E436AA" w:rsidRDefault="00F052B2">
      <w:pPr>
        <w:numPr>
          <w:ilvl w:val="1"/>
          <w:numId w:val="12"/>
        </w:numPr>
        <w:ind w:right="11" w:hanging="720"/>
      </w:pPr>
      <w:r>
        <w:t xml:space="preserve">Secure detention (103(12)(A)(B)) </w:t>
      </w:r>
    </w:p>
    <w:p w:rsidR="00E436AA" w:rsidRDefault="00F052B2">
      <w:pPr>
        <w:numPr>
          <w:ilvl w:val="1"/>
          <w:numId w:val="12"/>
        </w:numPr>
        <w:ind w:right="11" w:hanging="720"/>
      </w:pPr>
      <w:r>
        <w:t xml:space="preserve">Secure correctional facility (103(13)(A)(B)) </w:t>
      </w:r>
    </w:p>
    <w:p w:rsidR="00E436AA" w:rsidRDefault="00F052B2">
      <w:pPr>
        <w:numPr>
          <w:ilvl w:val="1"/>
          <w:numId w:val="12"/>
        </w:numPr>
        <w:ind w:right="11" w:hanging="720"/>
      </w:pPr>
      <w:r>
        <w:t xml:space="preserve">Public agency (103(11)) </w:t>
      </w:r>
    </w:p>
    <w:p w:rsidR="00E436AA" w:rsidRDefault="00F052B2">
      <w:pPr>
        <w:numPr>
          <w:ilvl w:val="1"/>
          <w:numId w:val="12"/>
        </w:numPr>
        <w:ind w:right="11" w:hanging="720"/>
      </w:pPr>
      <w:r>
        <w:t xml:space="preserve">Adult Inmate  </w:t>
      </w:r>
    </w:p>
    <w:p w:rsidR="00E436AA" w:rsidRDefault="00F052B2">
      <w:pPr>
        <w:spacing w:after="0" w:line="259" w:lineRule="auto"/>
        <w:ind w:left="2" w:firstLine="0"/>
      </w:pPr>
      <w:r>
        <w:t xml:space="preserve"> </w:t>
      </w:r>
    </w:p>
    <w:p w:rsidR="00E436AA" w:rsidRDefault="00F052B2">
      <w:pPr>
        <w:numPr>
          <w:ilvl w:val="0"/>
          <w:numId w:val="12"/>
        </w:numPr>
        <w:ind w:right="11" w:hanging="720"/>
      </w:pPr>
      <w:r>
        <w:t xml:space="preserve">The following definitions are contained in the OJP Guideline Manual: </w:t>
      </w:r>
    </w:p>
    <w:p w:rsidR="00E436AA" w:rsidRDefault="00F052B2">
      <w:pPr>
        <w:spacing w:after="0" w:line="259" w:lineRule="auto"/>
        <w:ind w:left="2" w:firstLine="0"/>
      </w:pPr>
      <w:r>
        <w:t xml:space="preserve"> </w:t>
      </w:r>
    </w:p>
    <w:p w:rsidR="00E436AA" w:rsidRDefault="00F052B2">
      <w:pPr>
        <w:numPr>
          <w:ilvl w:val="1"/>
          <w:numId w:val="12"/>
        </w:numPr>
        <w:ind w:right="11" w:hanging="720"/>
      </w:pPr>
      <w:r>
        <w:t xml:space="preserve">Delinquent, page 5 </w:t>
      </w:r>
    </w:p>
    <w:p w:rsidR="00E436AA" w:rsidRDefault="00F052B2">
      <w:pPr>
        <w:spacing w:after="0" w:line="259" w:lineRule="auto"/>
        <w:ind w:left="2" w:firstLine="0"/>
      </w:pPr>
      <w:r>
        <w:t xml:space="preserve"> </w:t>
      </w:r>
    </w:p>
    <w:p w:rsidR="00E436AA" w:rsidRDefault="00F052B2">
      <w:pPr>
        <w:numPr>
          <w:ilvl w:val="0"/>
          <w:numId w:val="12"/>
        </w:numPr>
        <w:ind w:right="11" w:hanging="720"/>
      </w:pPr>
      <w:r>
        <w:t xml:space="preserve">Others (Colorado specific) </w:t>
      </w:r>
    </w:p>
    <w:p w:rsidR="00E436AA" w:rsidRDefault="00F052B2">
      <w:pPr>
        <w:numPr>
          <w:ilvl w:val="1"/>
          <w:numId w:val="12"/>
        </w:numPr>
        <w:ind w:right="11" w:hanging="720"/>
      </w:pPr>
      <w:r>
        <w:t xml:space="preserve">Adjudication/Adjudicatory </w:t>
      </w:r>
    </w:p>
    <w:p w:rsidR="00E436AA" w:rsidRDefault="00F052B2">
      <w:pPr>
        <w:numPr>
          <w:ilvl w:val="1"/>
          <w:numId w:val="12"/>
        </w:numPr>
        <w:ind w:right="11" w:hanging="720"/>
      </w:pPr>
      <w:r>
        <w:t xml:space="preserve">Advisement </w:t>
      </w:r>
    </w:p>
    <w:p w:rsidR="00E436AA" w:rsidRDefault="00F052B2">
      <w:pPr>
        <w:numPr>
          <w:ilvl w:val="1"/>
          <w:numId w:val="12"/>
        </w:numPr>
        <w:ind w:right="11" w:hanging="720"/>
      </w:pPr>
      <w:r>
        <w:t>Bench W</w:t>
      </w:r>
      <w:r>
        <w:t xml:space="preserve">arrant </w:t>
      </w:r>
    </w:p>
    <w:p w:rsidR="00E436AA" w:rsidRDefault="00F052B2">
      <w:pPr>
        <w:numPr>
          <w:ilvl w:val="1"/>
          <w:numId w:val="12"/>
        </w:numPr>
        <w:ind w:right="11" w:hanging="720"/>
      </w:pPr>
      <w:r>
        <w:t xml:space="preserve">CCIC </w:t>
      </w:r>
    </w:p>
    <w:p w:rsidR="00E436AA" w:rsidRDefault="00F052B2">
      <w:pPr>
        <w:numPr>
          <w:ilvl w:val="1"/>
          <w:numId w:val="12"/>
        </w:numPr>
        <w:ind w:right="11" w:hanging="720"/>
      </w:pPr>
      <w:r>
        <w:t xml:space="preserve">Contempt of Court </w:t>
      </w:r>
    </w:p>
    <w:p w:rsidR="00E436AA" w:rsidRDefault="00F052B2">
      <w:pPr>
        <w:numPr>
          <w:ilvl w:val="1"/>
          <w:numId w:val="12"/>
        </w:numPr>
        <w:ind w:right="11" w:hanging="720"/>
      </w:pPr>
      <w:r>
        <w:t xml:space="preserve">Detention Hearing </w:t>
      </w:r>
    </w:p>
    <w:p w:rsidR="00E436AA" w:rsidRDefault="00F052B2">
      <w:pPr>
        <w:numPr>
          <w:ilvl w:val="1"/>
          <w:numId w:val="13"/>
        </w:numPr>
        <w:ind w:right="11" w:hanging="694"/>
      </w:pPr>
      <w:r>
        <w:t xml:space="preserve">Juvenile </w:t>
      </w:r>
    </w:p>
    <w:p w:rsidR="00E436AA" w:rsidRDefault="00F052B2">
      <w:pPr>
        <w:numPr>
          <w:ilvl w:val="1"/>
          <w:numId w:val="13"/>
        </w:numPr>
        <w:ind w:right="11" w:hanging="694"/>
      </w:pPr>
      <w:r>
        <w:t xml:space="preserve">Juvenile Offender </w:t>
      </w:r>
    </w:p>
    <w:p w:rsidR="00E436AA" w:rsidRDefault="00F052B2">
      <w:pPr>
        <w:numPr>
          <w:ilvl w:val="1"/>
          <w:numId w:val="13"/>
        </w:numPr>
        <w:ind w:right="11" w:hanging="694"/>
      </w:pPr>
      <w:r>
        <w:t xml:space="preserve">Reasonable Cause Hearing </w:t>
      </w:r>
    </w:p>
    <w:p w:rsidR="00E436AA" w:rsidRDefault="00F052B2">
      <w:pPr>
        <w:numPr>
          <w:ilvl w:val="1"/>
          <w:numId w:val="13"/>
        </w:numPr>
        <w:ind w:right="11" w:hanging="694"/>
      </w:pPr>
      <w:r>
        <w:t xml:space="preserve">Staff Secure Facility </w:t>
      </w:r>
    </w:p>
    <w:p w:rsidR="00E436AA" w:rsidRDefault="00F052B2">
      <w:pPr>
        <w:numPr>
          <w:ilvl w:val="1"/>
          <w:numId w:val="13"/>
        </w:numPr>
        <w:ind w:right="11" w:hanging="694"/>
      </w:pPr>
      <w:r>
        <w:t xml:space="preserve">Temporary Holding </w:t>
      </w:r>
    </w:p>
    <w:p w:rsidR="00E436AA" w:rsidRDefault="00F052B2">
      <w:pPr>
        <w:numPr>
          <w:ilvl w:val="1"/>
          <w:numId w:val="13"/>
        </w:numPr>
        <w:ind w:right="11" w:hanging="694"/>
      </w:pPr>
      <w:r>
        <w:t xml:space="preserve">Waived to Adult Court N. </w:t>
      </w:r>
      <w:r>
        <w:tab/>
        <w:t xml:space="preserve"> Status Offender </w:t>
      </w:r>
    </w:p>
    <w:p w:rsidR="00E436AA" w:rsidRDefault="00F052B2">
      <w:pPr>
        <w:spacing w:after="0" w:line="259" w:lineRule="auto"/>
        <w:ind w:left="3" w:firstLine="0"/>
      </w:pPr>
      <w:r>
        <w:t xml:space="preserve"> </w:t>
      </w:r>
    </w:p>
    <w:p w:rsidR="00E436AA" w:rsidRDefault="00F052B2">
      <w:pPr>
        <w:ind w:left="-2" w:right="11"/>
      </w:pPr>
      <w:r>
        <w:t xml:space="preserve">Colorado has created a “cross walk” contrasting and comparing federal definitions and state definitions as well as federal regulations/State laws which is contained in a separate document. </w:t>
      </w:r>
    </w:p>
    <w:p w:rsidR="00E436AA" w:rsidRDefault="00F052B2">
      <w:pPr>
        <w:spacing w:after="0" w:line="259" w:lineRule="auto"/>
        <w:ind w:left="3" w:firstLine="0"/>
      </w:pPr>
      <w:r>
        <w:t xml:space="preserve"> </w:t>
      </w:r>
      <w:r>
        <w:tab/>
        <w:t xml:space="preserve"> </w:t>
      </w:r>
    </w:p>
    <w:p w:rsidR="00E436AA" w:rsidRDefault="00F052B2">
      <w:pPr>
        <w:ind w:left="-2" w:right="11"/>
      </w:pPr>
      <w:r>
        <w:t>The definitions from the Formula Grant Regulations, the JJDP A</w:t>
      </w:r>
      <w:r>
        <w:t xml:space="preserve">ct, and the OJJDP Compliance Monitoring Guideline Manual will take precedence and will be used for monitoring purposes. </w:t>
      </w:r>
    </w:p>
    <w:p w:rsidR="00E436AA" w:rsidRDefault="00F052B2">
      <w:pPr>
        <w:spacing w:after="0" w:line="259" w:lineRule="auto"/>
        <w:ind w:left="3" w:firstLine="0"/>
      </w:pPr>
      <w:r>
        <w:t xml:space="preserve"> </w:t>
      </w:r>
    </w:p>
    <w:p w:rsidR="00E436AA" w:rsidRDefault="00F052B2">
      <w:pPr>
        <w:ind w:left="-2" w:right="11"/>
      </w:pPr>
      <w:r>
        <w:t xml:space="preserve">Attachments:      Definitions  </w:t>
      </w:r>
    </w:p>
    <w:p w:rsidR="00E436AA" w:rsidRDefault="00F052B2">
      <w:pPr>
        <w:spacing w:after="0" w:line="259" w:lineRule="auto"/>
        <w:ind w:left="3" w:firstLine="0"/>
      </w:pPr>
      <w:r>
        <w:t xml:space="preserve"> </w:t>
      </w:r>
    </w:p>
    <w:p w:rsidR="00E436AA" w:rsidRDefault="00F052B2">
      <w:pPr>
        <w:tabs>
          <w:tab w:val="center" w:pos="2048"/>
        </w:tabs>
        <w:ind w:left="-12" w:firstLine="0"/>
      </w:pPr>
      <w:r>
        <w:t xml:space="preserve">Appendix: </w:t>
      </w:r>
      <w:r>
        <w:tab/>
        <w:t xml:space="preserve">     JJDP Act </w:t>
      </w:r>
    </w:p>
    <w:p w:rsidR="00E436AA" w:rsidRDefault="00F052B2">
      <w:pPr>
        <w:tabs>
          <w:tab w:val="center" w:pos="723"/>
          <w:tab w:val="center" w:pos="3449"/>
        </w:tabs>
        <w:ind w:left="0" w:firstLine="0"/>
      </w:pPr>
      <w:r>
        <w:rPr>
          <w:rFonts w:ascii="Calibri" w:eastAsia="Calibri" w:hAnsi="Calibri" w:cs="Calibri"/>
        </w:rPr>
        <w:tab/>
      </w:r>
      <w:r>
        <w:t xml:space="preserve"> </w:t>
      </w:r>
      <w:r>
        <w:tab/>
        <w:t xml:space="preserve">     1996 OJJDP Consolidated Regulation </w:t>
      </w:r>
    </w:p>
    <w:p w:rsidR="00E436AA" w:rsidRDefault="00F052B2">
      <w:pPr>
        <w:tabs>
          <w:tab w:val="center" w:pos="3993"/>
        </w:tabs>
        <w:ind w:left="-12" w:firstLine="0"/>
      </w:pPr>
      <w:r>
        <w:t xml:space="preserve">             </w:t>
      </w:r>
      <w:r>
        <w:tab/>
      </w:r>
      <w:r>
        <w:t xml:space="preserve">     OJJDP Compliance Monitoring Guidance Manual </w:t>
      </w:r>
    </w:p>
    <w:p w:rsidR="00E436AA" w:rsidRDefault="00F052B2">
      <w:pPr>
        <w:tabs>
          <w:tab w:val="center" w:pos="723"/>
          <w:tab w:val="center" w:pos="4357"/>
        </w:tabs>
        <w:ind w:left="-12" w:firstLine="0"/>
      </w:pPr>
      <w:r>
        <w:t xml:space="preserve"> </w:t>
      </w:r>
      <w:r>
        <w:tab/>
        <w:t xml:space="preserve"> </w:t>
      </w:r>
      <w:r>
        <w:tab/>
        <w:t xml:space="preserve">     Colorado Children's Code (this is located on the internet) </w:t>
      </w:r>
    </w:p>
    <w:p w:rsidR="00E436AA" w:rsidRDefault="00F052B2">
      <w:pPr>
        <w:spacing w:after="0" w:line="259" w:lineRule="auto"/>
        <w:ind w:left="3" w:firstLine="0"/>
      </w:pPr>
      <w:r>
        <w:t xml:space="preserve"> </w:t>
      </w:r>
    </w:p>
    <w:p w:rsidR="00E436AA" w:rsidRDefault="00F052B2">
      <w:pPr>
        <w:spacing w:after="0" w:line="259" w:lineRule="auto"/>
        <w:ind w:left="3" w:firstLine="0"/>
      </w:pPr>
      <w:r>
        <w:t xml:space="preserve"> </w:t>
      </w:r>
    </w:p>
    <w:p w:rsidR="00E436AA" w:rsidRDefault="00F052B2">
      <w:pPr>
        <w:pStyle w:val="Heading2"/>
        <w:spacing w:after="0" w:line="259" w:lineRule="auto"/>
        <w:ind w:left="-4"/>
        <w:jc w:val="left"/>
      </w:pPr>
      <w:r>
        <w:rPr>
          <w:sz w:val="22"/>
        </w:rPr>
        <w:t xml:space="preserve">FORMULA GRANT REGULATION DEFINITIONS  </w:t>
      </w:r>
    </w:p>
    <w:p w:rsidR="00E436AA" w:rsidRDefault="00F052B2">
      <w:pPr>
        <w:spacing w:after="0" w:line="259" w:lineRule="auto"/>
        <w:ind w:left="1" w:firstLine="0"/>
      </w:pPr>
      <w:r>
        <w:t xml:space="preserve"> </w:t>
      </w:r>
    </w:p>
    <w:p w:rsidR="00E436AA" w:rsidRDefault="00F052B2">
      <w:pPr>
        <w:tabs>
          <w:tab w:val="center" w:pos="2104"/>
        </w:tabs>
        <w:spacing w:after="4" w:line="252" w:lineRule="auto"/>
        <w:ind w:left="-14" w:firstLine="0"/>
      </w:pPr>
      <w:r>
        <w:t xml:space="preserve"> </w:t>
      </w:r>
      <w:r>
        <w:tab/>
      </w:r>
      <w:r>
        <w:rPr>
          <w:u w:val="single" w:color="000000"/>
        </w:rPr>
        <w:t>Secure Custody - 31.304(b):</w:t>
      </w:r>
      <w:r>
        <w:t xml:space="preserve"> </w:t>
      </w:r>
    </w:p>
    <w:p w:rsidR="00E436AA" w:rsidRDefault="00F052B2">
      <w:pPr>
        <w:spacing w:after="0" w:line="259" w:lineRule="auto"/>
        <w:ind w:left="1" w:firstLine="0"/>
      </w:pPr>
      <w:r>
        <w:t xml:space="preserve"> </w:t>
      </w:r>
    </w:p>
    <w:p w:rsidR="00E436AA" w:rsidRDefault="00F052B2">
      <w:pPr>
        <w:ind w:left="731" w:right="11"/>
      </w:pPr>
      <w:r>
        <w:t>As used to define a detention or correctional facility this term includes residential facilities that include construction fixtures designed to physically restrict the movements and activities of persons in custody such as locked rooms and buildings, fence</w:t>
      </w:r>
      <w:r>
        <w:t xml:space="preserve">s, or other physical structures.  It does not include facilities where physical restriction of movement or activity is provided solely through facility staff. </w:t>
      </w:r>
    </w:p>
    <w:p w:rsidR="00E436AA" w:rsidRDefault="00F052B2">
      <w:pPr>
        <w:spacing w:after="0" w:line="259" w:lineRule="auto"/>
        <w:ind w:left="1" w:firstLine="0"/>
      </w:pPr>
      <w:r>
        <w:t xml:space="preserve"> </w:t>
      </w:r>
    </w:p>
    <w:p w:rsidR="00E436AA" w:rsidRDefault="00F052B2">
      <w:pPr>
        <w:tabs>
          <w:tab w:val="center" w:pos="1657"/>
        </w:tabs>
        <w:spacing w:after="4" w:line="252" w:lineRule="auto"/>
        <w:ind w:left="-14" w:firstLine="0"/>
      </w:pPr>
      <w:r>
        <w:t xml:space="preserve"> </w:t>
      </w:r>
      <w:r>
        <w:tab/>
      </w:r>
      <w:r>
        <w:rPr>
          <w:u w:val="single" w:color="000000"/>
        </w:rPr>
        <w:t>Facility - 31.304(c):</w:t>
      </w:r>
      <w:r>
        <w:t xml:space="preserve"> </w:t>
      </w:r>
    </w:p>
    <w:p w:rsidR="00E436AA" w:rsidRDefault="00F052B2">
      <w:pPr>
        <w:spacing w:after="0" w:line="259" w:lineRule="auto"/>
        <w:ind w:left="1" w:firstLine="0"/>
      </w:pPr>
      <w:r>
        <w:t xml:space="preserve"> </w:t>
      </w:r>
    </w:p>
    <w:p w:rsidR="00E436AA" w:rsidRDefault="00F052B2">
      <w:pPr>
        <w:ind w:left="731" w:right="11"/>
      </w:pPr>
      <w:r>
        <w:t>A place, an institution, a building or part thereof, set of buildin</w:t>
      </w:r>
      <w:r>
        <w:t xml:space="preserve">gs or an area whether or not enclosing a building or set of buildings which is used for the lawful custody and treatment of juveniles and may be owned and/or operated by public and private agencies. </w:t>
      </w:r>
    </w:p>
    <w:p w:rsidR="00E436AA" w:rsidRDefault="00F052B2">
      <w:pPr>
        <w:spacing w:after="0" w:line="259" w:lineRule="auto"/>
        <w:ind w:left="1" w:firstLine="0"/>
      </w:pPr>
      <w:r>
        <w:t xml:space="preserve"> </w:t>
      </w:r>
    </w:p>
    <w:p w:rsidR="00E436AA" w:rsidRDefault="00F052B2">
      <w:pPr>
        <w:tabs>
          <w:tab w:val="center" w:pos="1798"/>
        </w:tabs>
        <w:spacing w:after="4" w:line="252" w:lineRule="auto"/>
        <w:ind w:left="-14" w:firstLine="0"/>
      </w:pPr>
      <w:r>
        <w:t xml:space="preserve"> </w:t>
      </w:r>
      <w:r>
        <w:tab/>
      </w:r>
      <w:r>
        <w:rPr>
          <w:u w:val="single" w:color="000000"/>
        </w:rPr>
        <w:t>Adult Jail - 31.304(m):</w:t>
      </w:r>
      <w:r>
        <w:t xml:space="preserve"> </w:t>
      </w:r>
    </w:p>
    <w:p w:rsidR="00E436AA" w:rsidRDefault="00F052B2">
      <w:pPr>
        <w:spacing w:after="0" w:line="259" w:lineRule="auto"/>
        <w:ind w:left="1" w:firstLine="0"/>
      </w:pPr>
      <w:r>
        <w:t xml:space="preserve"> </w:t>
      </w:r>
    </w:p>
    <w:p w:rsidR="00E436AA" w:rsidRDefault="00F052B2">
      <w:pPr>
        <w:ind w:left="731" w:right="11"/>
      </w:pPr>
      <w:r>
        <w:t>A locked facility, admini</w:t>
      </w:r>
      <w:r>
        <w:t>stered by State, county, or local law enforcement and correctional agencies, the purpose of which is to detain adults charged with violating criminal law, pending trial.  Also considered as adult jails are those facilities used to hold convicted adult crim</w:t>
      </w:r>
      <w:r>
        <w:t xml:space="preserve">inal offenders sentenced for less than one year. </w:t>
      </w:r>
    </w:p>
    <w:p w:rsidR="00E436AA" w:rsidRDefault="00F052B2">
      <w:pPr>
        <w:spacing w:after="0" w:line="259" w:lineRule="auto"/>
        <w:ind w:left="2" w:firstLine="0"/>
      </w:pPr>
      <w:r>
        <w:t xml:space="preserve"> </w:t>
      </w:r>
    </w:p>
    <w:p w:rsidR="00E436AA" w:rsidRDefault="00F052B2">
      <w:pPr>
        <w:tabs>
          <w:tab w:val="center" w:pos="1957"/>
        </w:tabs>
        <w:spacing w:after="4" w:line="252" w:lineRule="auto"/>
        <w:ind w:left="-14" w:firstLine="0"/>
      </w:pPr>
      <w:r>
        <w:t xml:space="preserve"> </w:t>
      </w:r>
      <w:r>
        <w:tab/>
      </w:r>
      <w:r>
        <w:rPr>
          <w:u w:val="single" w:color="000000"/>
        </w:rPr>
        <w:t>Adult Lockup - 31.304(n):</w:t>
      </w:r>
      <w:r>
        <w:t xml:space="preserve"> </w:t>
      </w:r>
    </w:p>
    <w:p w:rsidR="00E436AA" w:rsidRDefault="00F052B2">
      <w:pPr>
        <w:spacing w:after="0" w:line="259" w:lineRule="auto"/>
        <w:ind w:left="1" w:firstLine="0"/>
      </w:pPr>
      <w:r>
        <w:t xml:space="preserve"> </w:t>
      </w:r>
    </w:p>
    <w:p w:rsidR="00E436AA" w:rsidRDefault="00F052B2">
      <w:pPr>
        <w:ind w:left="731" w:right="11"/>
      </w:pPr>
      <w:r>
        <w:t xml:space="preserve">Similar to an adult jail except that an adult lockup is generally a municipal or police facility of a temporary nature which does not hold persons after they have been formally charged. </w:t>
      </w:r>
    </w:p>
    <w:p w:rsidR="00E436AA" w:rsidRDefault="00F052B2">
      <w:pPr>
        <w:spacing w:after="0" w:line="259" w:lineRule="auto"/>
        <w:ind w:left="1" w:firstLine="0"/>
      </w:pPr>
      <w:r>
        <w:t xml:space="preserve"> </w:t>
      </w:r>
    </w:p>
    <w:p w:rsidR="00E436AA" w:rsidRDefault="00F052B2">
      <w:pPr>
        <w:tabs>
          <w:tab w:val="center" w:pos="4066"/>
        </w:tabs>
        <w:spacing w:after="4" w:line="252" w:lineRule="auto"/>
        <w:ind w:left="-14" w:firstLine="0"/>
      </w:pPr>
      <w:r>
        <w:t xml:space="preserve"> </w:t>
      </w:r>
      <w:r>
        <w:tab/>
      </w:r>
      <w:r>
        <w:rPr>
          <w:u w:val="single" w:color="000000"/>
        </w:rPr>
        <w:t>Juvenile who is accused of having committed an offense - 31.304(d</w:t>
      </w:r>
      <w:r>
        <w:rPr>
          <w:u w:val="single" w:color="000000"/>
        </w:rPr>
        <w:t>):</w:t>
      </w:r>
      <w:r>
        <w:t xml:space="preserve"> </w:t>
      </w:r>
    </w:p>
    <w:p w:rsidR="00E436AA" w:rsidRDefault="00F052B2">
      <w:pPr>
        <w:spacing w:after="0" w:line="259" w:lineRule="auto"/>
        <w:ind w:left="1" w:firstLine="0"/>
      </w:pPr>
      <w:r>
        <w:t xml:space="preserve"> </w:t>
      </w:r>
    </w:p>
    <w:p w:rsidR="00E436AA" w:rsidRDefault="00F052B2">
      <w:pPr>
        <w:ind w:left="731" w:right="11"/>
      </w:pPr>
      <w:r>
        <w:t>A juvenile with respect to whom a petition has been filed in the juvenile court or other action has occurred alleging that such juvenile is a juvenile offender, i.e., a criminal type offender or a status offender and no final adjudication has been ma</w:t>
      </w:r>
      <w:r>
        <w:t xml:space="preserve">de by the juvenile court. </w:t>
      </w:r>
    </w:p>
    <w:p w:rsidR="00E436AA" w:rsidRDefault="00F052B2">
      <w:pPr>
        <w:spacing w:after="0" w:line="259" w:lineRule="auto"/>
        <w:ind w:left="1" w:firstLine="0"/>
      </w:pPr>
      <w:r>
        <w:t xml:space="preserve"> </w:t>
      </w:r>
    </w:p>
    <w:p w:rsidR="00E436AA" w:rsidRDefault="00F052B2">
      <w:pPr>
        <w:spacing w:after="4" w:line="252" w:lineRule="auto"/>
        <w:ind w:left="731"/>
      </w:pPr>
      <w:r>
        <w:rPr>
          <w:u w:val="single" w:color="000000"/>
        </w:rPr>
        <w:t>Juvenile who has been adjudicated as having committed an offense - 31.304(e):</w:t>
      </w:r>
      <w:r>
        <w:t xml:space="preserve"> </w:t>
      </w:r>
    </w:p>
    <w:p w:rsidR="00E436AA" w:rsidRDefault="00F052B2">
      <w:pPr>
        <w:spacing w:after="0" w:line="259" w:lineRule="auto"/>
        <w:ind w:left="1" w:firstLine="0"/>
      </w:pPr>
      <w:r>
        <w:t xml:space="preserve"> </w:t>
      </w:r>
    </w:p>
    <w:p w:rsidR="00E436AA" w:rsidRDefault="00F052B2">
      <w:pPr>
        <w:ind w:left="731" w:right="11"/>
      </w:pPr>
      <w:r>
        <w:t>A juvenile with respect to whom the juvenile court has determined that such juvenile is a juvenile offender, i.e., a criminal type offender or a s</w:t>
      </w:r>
      <w:r>
        <w:t xml:space="preserve">tatus offender. </w:t>
      </w:r>
    </w:p>
    <w:p w:rsidR="00E436AA" w:rsidRDefault="00F052B2">
      <w:pPr>
        <w:spacing w:after="0" w:line="259" w:lineRule="auto"/>
        <w:ind w:left="1" w:firstLine="0"/>
      </w:pPr>
      <w:r>
        <w:t xml:space="preserve"> </w:t>
      </w:r>
    </w:p>
    <w:p w:rsidR="00E436AA" w:rsidRDefault="00F052B2">
      <w:pPr>
        <w:tabs>
          <w:tab w:val="center" w:pos="2092"/>
        </w:tabs>
        <w:spacing w:after="4" w:line="252" w:lineRule="auto"/>
        <w:ind w:left="-14" w:firstLine="0"/>
      </w:pPr>
      <w:r>
        <w:t xml:space="preserve"> </w:t>
      </w:r>
      <w:r>
        <w:tab/>
      </w:r>
      <w:r>
        <w:rPr>
          <w:u w:val="single" w:color="000000"/>
        </w:rPr>
        <w:t>Status Offender - 31.304(h):</w:t>
      </w:r>
      <w:r>
        <w:t xml:space="preserve"> </w:t>
      </w:r>
    </w:p>
    <w:p w:rsidR="00E436AA" w:rsidRDefault="00F052B2">
      <w:pPr>
        <w:spacing w:after="0" w:line="259" w:lineRule="auto"/>
        <w:ind w:left="1" w:firstLine="0"/>
      </w:pPr>
      <w:r>
        <w:t xml:space="preserve"> </w:t>
      </w:r>
    </w:p>
    <w:p w:rsidR="00E436AA" w:rsidRDefault="00F052B2">
      <w:pPr>
        <w:ind w:left="731" w:right="11"/>
      </w:pPr>
      <w:r>
        <w:t>A juvenile offender who has been charged with or adjudicated for conduct, which would not, under the law of the jurisdiction in which the offense was committed, be a crime if committed by an adult. (Stat</w:t>
      </w:r>
      <w:r>
        <w:t xml:space="preserve">us offenses include truancy, violations of curfew, runaway, underage possession of alcohol or tobacco, underage alcohol offenses).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r>
        <w:tab/>
        <w:t xml:space="preserve"> </w:t>
      </w:r>
    </w:p>
    <w:p w:rsidR="00E436AA" w:rsidRDefault="00F052B2">
      <w:pPr>
        <w:spacing w:after="0" w:line="259" w:lineRule="auto"/>
        <w:ind w:left="1" w:firstLine="0"/>
      </w:pPr>
      <w:r>
        <w:t xml:space="preserve"> </w:t>
      </w:r>
    </w:p>
    <w:p w:rsidR="00E436AA" w:rsidRDefault="00F052B2">
      <w:pPr>
        <w:spacing w:after="4" w:line="252" w:lineRule="auto"/>
        <w:ind w:left="731"/>
      </w:pPr>
      <w:r>
        <w:rPr>
          <w:u w:val="single" w:color="000000"/>
        </w:rPr>
        <w:t>Non-Offender - 31.304(I):</w:t>
      </w:r>
      <w:r>
        <w:t xml:space="preserve"> </w:t>
      </w:r>
    </w:p>
    <w:p w:rsidR="00E436AA" w:rsidRDefault="00F052B2">
      <w:pPr>
        <w:spacing w:after="0" w:line="259" w:lineRule="auto"/>
        <w:ind w:left="1" w:firstLine="0"/>
      </w:pPr>
      <w:r>
        <w:t xml:space="preserve"> </w:t>
      </w:r>
    </w:p>
    <w:p w:rsidR="00E436AA" w:rsidRDefault="00F052B2">
      <w:pPr>
        <w:ind w:left="731" w:right="11"/>
      </w:pPr>
      <w:r>
        <w:t xml:space="preserve">A juvenile who is subject to the jurisdiction of the juvenile court, usually under abuse, dependency, or neglect statutes for reasons other than legally prohibited conduct of the juvenile. </w:t>
      </w:r>
    </w:p>
    <w:p w:rsidR="00E436AA" w:rsidRDefault="00F052B2">
      <w:pPr>
        <w:spacing w:after="0" w:line="259" w:lineRule="auto"/>
        <w:ind w:left="1" w:firstLine="0"/>
      </w:pPr>
      <w:r>
        <w:t xml:space="preserve"> </w:t>
      </w:r>
    </w:p>
    <w:p w:rsidR="00E436AA" w:rsidRDefault="00F052B2">
      <w:pPr>
        <w:tabs>
          <w:tab w:val="center" w:pos="2176"/>
        </w:tabs>
        <w:spacing w:after="4" w:line="252" w:lineRule="auto"/>
        <w:ind w:left="-14" w:firstLine="0"/>
      </w:pPr>
      <w:r>
        <w:t xml:space="preserve">  </w:t>
      </w:r>
      <w:r>
        <w:tab/>
      </w:r>
      <w:r>
        <w:rPr>
          <w:u w:val="single" w:color="000000"/>
        </w:rPr>
        <w:t>Valid Court Order - 31.304(o):</w:t>
      </w:r>
      <w:r>
        <w:t xml:space="preserve"> </w:t>
      </w:r>
    </w:p>
    <w:p w:rsidR="00E436AA" w:rsidRDefault="00F052B2">
      <w:pPr>
        <w:spacing w:after="0" w:line="259" w:lineRule="auto"/>
        <w:ind w:left="1" w:firstLine="0"/>
      </w:pPr>
      <w:r>
        <w:t xml:space="preserve"> </w:t>
      </w:r>
    </w:p>
    <w:p w:rsidR="00E436AA" w:rsidRDefault="00F052B2">
      <w:pPr>
        <w:ind w:left="731" w:right="11"/>
      </w:pPr>
      <w:r>
        <w:t>The term means a court orde</w:t>
      </w:r>
      <w:r>
        <w:t>r given by a juvenile court judge to a juvenile who has been brought before the court and made subject to a court order.  The use of the word "valid" permits the incarceration of juveniles for violation of a valid court order only if they received their fu</w:t>
      </w:r>
      <w:r>
        <w:t xml:space="preserve">ll due process rights as guaranteed by the Constitution of the United States. </w:t>
      </w:r>
    </w:p>
    <w:p w:rsidR="00E436AA" w:rsidRDefault="00F052B2">
      <w:pPr>
        <w:spacing w:after="0" w:line="259" w:lineRule="auto"/>
        <w:ind w:left="1" w:firstLine="0"/>
      </w:pPr>
      <w:r>
        <w:t xml:space="preserve"> </w:t>
      </w:r>
    </w:p>
    <w:p w:rsidR="00E436AA" w:rsidRDefault="00F052B2">
      <w:pPr>
        <w:tabs>
          <w:tab w:val="center" w:pos="2061"/>
        </w:tabs>
        <w:spacing w:after="4" w:line="252" w:lineRule="auto"/>
        <w:ind w:left="-14" w:firstLine="0"/>
      </w:pPr>
      <w:r>
        <w:t xml:space="preserve"> </w:t>
      </w:r>
      <w:r>
        <w:tab/>
      </w:r>
      <w:r>
        <w:rPr>
          <w:u w:val="single" w:color="000000"/>
        </w:rPr>
        <w:t>Private Agency - 31.304(a):</w:t>
      </w:r>
      <w:r>
        <w:t xml:space="preserve"> </w:t>
      </w:r>
    </w:p>
    <w:p w:rsidR="00E436AA" w:rsidRDefault="00F052B2">
      <w:pPr>
        <w:spacing w:after="0" w:line="259" w:lineRule="auto"/>
        <w:ind w:left="1" w:firstLine="0"/>
      </w:pPr>
      <w:r>
        <w:t xml:space="preserve"> </w:t>
      </w:r>
    </w:p>
    <w:p w:rsidR="00E436AA" w:rsidRDefault="00F052B2">
      <w:pPr>
        <w:ind w:left="731" w:right="11"/>
      </w:pPr>
      <w:r>
        <w:t xml:space="preserve">A private non-profit agency, organization or institution is: </w:t>
      </w:r>
    </w:p>
    <w:p w:rsidR="00E436AA" w:rsidRDefault="00F052B2">
      <w:pPr>
        <w:spacing w:after="0" w:line="259" w:lineRule="auto"/>
        <w:ind w:left="1" w:firstLine="0"/>
      </w:pPr>
      <w:r>
        <w:t xml:space="preserve"> </w:t>
      </w:r>
    </w:p>
    <w:p w:rsidR="00E436AA" w:rsidRDefault="00F052B2">
      <w:pPr>
        <w:numPr>
          <w:ilvl w:val="0"/>
          <w:numId w:val="14"/>
        </w:numPr>
        <w:ind w:right="11" w:hanging="720"/>
      </w:pPr>
      <w:r>
        <w:t>Any corporation, foundation, trust, association, cooperative, or accredited in</w:t>
      </w:r>
      <w:r>
        <w:t xml:space="preserve">stitution of higher education not under public supervision or control. </w:t>
      </w:r>
    </w:p>
    <w:p w:rsidR="00E436AA" w:rsidRDefault="00F052B2">
      <w:pPr>
        <w:spacing w:after="0" w:line="259" w:lineRule="auto"/>
        <w:ind w:left="2" w:firstLine="0"/>
      </w:pPr>
      <w:r>
        <w:t xml:space="preserve"> </w:t>
      </w:r>
    </w:p>
    <w:p w:rsidR="00E436AA" w:rsidRDefault="00F052B2">
      <w:pPr>
        <w:numPr>
          <w:ilvl w:val="0"/>
          <w:numId w:val="14"/>
        </w:numPr>
        <w:ind w:right="11" w:hanging="720"/>
      </w:pPr>
      <w:r>
        <w:t>Any other agency, organization, or institution which operates primarily for scientific, education, service charitable or similar public purposes, but which is not under public superv</w:t>
      </w:r>
      <w:r>
        <w:t>ision or control, and no part of the net earnings of which inures or may lawfully inure to the benefit of any private shareholder or individual, and which has been held by IRS to be tax exempt under the provisions of section 501 (c)(3) of the 1954 Internal</w:t>
      </w:r>
      <w:r>
        <w:t xml:space="preserve"> Revenue Code. </w:t>
      </w:r>
    </w:p>
    <w:p w:rsidR="00E436AA" w:rsidRDefault="00F052B2">
      <w:pPr>
        <w:spacing w:after="0" w:line="259" w:lineRule="auto"/>
        <w:ind w:left="2" w:firstLine="0"/>
      </w:pPr>
      <w:r>
        <w:t xml:space="preserve"> </w:t>
      </w:r>
    </w:p>
    <w:p w:rsidR="00E436AA" w:rsidRDefault="00F052B2">
      <w:pPr>
        <w:tabs>
          <w:tab w:val="center" w:pos="2930"/>
        </w:tabs>
        <w:spacing w:after="4" w:line="252" w:lineRule="auto"/>
        <w:ind w:left="-14" w:firstLine="0"/>
      </w:pPr>
      <w:r>
        <w:t xml:space="preserve"> </w:t>
      </w:r>
      <w:r>
        <w:tab/>
      </w:r>
      <w:r>
        <w:rPr>
          <w:u w:val="single" w:color="000000"/>
        </w:rPr>
        <w:t>Sight and Sound Separation - 31.303 (d)(l)(I):</w:t>
      </w:r>
      <w:r>
        <w:t xml:space="preserve"> </w:t>
      </w:r>
    </w:p>
    <w:p w:rsidR="00E436AA" w:rsidRDefault="00F052B2">
      <w:pPr>
        <w:spacing w:after="0" w:line="259" w:lineRule="auto"/>
        <w:ind w:left="1" w:firstLine="0"/>
      </w:pPr>
      <w:r>
        <w:t xml:space="preserve"> </w:t>
      </w:r>
    </w:p>
    <w:p w:rsidR="00E436AA" w:rsidRDefault="00F052B2">
      <w:pPr>
        <w:ind w:left="731" w:right="11"/>
      </w:pPr>
      <w:r>
        <w:t xml:space="preserve">Secure custody status is when a juvenile offender is physically detained or confined in a locked room or area.  Secure detention or confinement may result either from being placed in such a room or area and/or being physically secured to a cuffing rail or </w:t>
      </w:r>
      <w:r>
        <w:t xml:space="preserve">other stationary object.  Separation must be accomplished architecturally or through policies and procedures in all secured areas.  Sight contact is when a juvenile has clear visual contact with an incarcerated adult within close proximity.  Sound contact </w:t>
      </w:r>
      <w:r>
        <w:t>is when a juvenile can have direct oral communication with an incarcerated adult. In accordance with OJJDP policy the state must assure that no juvenile offender shall enter, under public authority, for any amount of time, into a secure setting or secure s</w:t>
      </w:r>
      <w:r>
        <w:t xml:space="preserve">ection of any jail, lockup, or correctional facility as a disposition of an offense or as a means of modifying their behavior.  </w:t>
      </w:r>
    </w:p>
    <w:p w:rsidR="00E436AA" w:rsidRDefault="00F052B2">
      <w:pPr>
        <w:spacing w:after="0" w:line="259" w:lineRule="auto"/>
        <w:ind w:left="1" w:firstLine="0"/>
      </w:pPr>
      <w:r>
        <w:t xml:space="preserve"> </w:t>
      </w:r>
    </w:p>
    <w:p w:rsidR="00E436AA" w:rsidRDefault="00F052B2">
      <w:pPr>
        <w:tabs>
          <w:tab w:val="center" w:pos="1773"/>
        </w:tabs>
        <w:spacing w:after="4" w:line="252" w:lineRule="auto"/>
        <w:ind w:left="-14" w:firstLine="0"/>
      </w:pPr>
      <w:r>
        <w:t xml:space="preserve"> </w:t>
      </w:r>
      <w:r>
        <w:tab/>
      </w:r>
      <w:r>
        <w:rPr>
          <w:u w:val="single" w:color="000000"/>
        </w:rPr>
        <w:t>Non-Secure Custody:</w:t>
      </w:r>
      <w:r>
        <w:t xml:space="preserve"> </w:t>
      </w:r>
    </w:p>
    <w:p w:rsidR="00E436AA" w:rsidRDefault="00F052B2">
      <w:pPr>
        <w:spacing w:after="0" w:line="259" w:lineRule="auto"/>
        <w:ind w:left="1" w:firstLine="0"/>
      </w:pPr>
      <w:r>
        <w:t xml:space="preserve"> </w:t>
      </w:r>
    </w:p>
    <w:p w:rsidR="00E436AA" w:rsidRDefault="00F052B2">
      <w:pPr>
        <w:ind w:left="731" w:right="11"/>
      </w:pPr>
      <w:r>
        <w:t>The following policy criteria, if satisfied, will constitute non-secure custody of a juvenile in a b</w:t>
      </w:r>
      <w:r>
        <w:t xml:space="preserve">uilding that houses an adult jail or lockup facility:  (1) the area(s) where the juvenile is held is an unlocked multi-purpose area, such as a lobby, office, or interrogation room which is not designated, set aside or used as a secure detention area or is </w:t>
      </w:r>
      <w:r>
        <w:t>not a part of such an area, or, if a secure area, is used only for processing purposes; (2) The juvenile is not physically secured to a cuffing rail or other stationary object during the period of custody in the facility; (3) the use of the area(s) is limi</w:t>
      </w:r>
      <w:r>
        <w:t>ted to providing non-secure custody only long enough and for the purposes of identification, investigation, processing, release to parent, or arranging transfer to an appropriate juvenile facility or to court; (4) in no event can the area be designed or in</w:t>
      </w:r>
      <w:r>
        <w:t xml:space="preserve">tended to be used for residential purposes; and (5) the juvenile must be under continuous visual supervision by a law enforcement officer or facility staff during the period of time that he or she is in non-secure custody. </w:t>
      </w:r>
    </w:p>
    <w:p w:rsidR="00E436AA" w:rsidRDefault="00F052B2">
      <w:pPr>
        <w:spacing w:after="0" w:line="259" w:lineRule="auto"/>
        <w:ind w:left="1" w:firstLine="0"/>
      </w:pPr>
      <w:r>
        <w:t xml:space="preserve"> </w:t>
      </w:r>
    </w:p>
    <w:p w:rsidR="00E436AA" w:rsidRDefault="00F052B2">
      <w:pPr>
        <w:tabs>
          <w:tab w:val="center" w:pos="1425"/>
        </w:tabs>
        <w:spacing w:after="4" w:line="252" w:lineRule="auto"/>
        <w:ind w:left="-14" w:firstLine="0"/>
      </w:pPr>
      <w:r>
        <w:t xml:space="preserve"> </w:t>
      </w:r>
      <w:r>
        <w:tab/>
      </w:r>
      <w:r>
        <w:rPr>
          <w:u w:val="single" w:color="000000"/>
        </w:rPr>
        <w:t>Court Holding:</w:t>
      </w:r>
      <w:r>
        <w:t xml:space="preserve"> </w:t>
      </w:r>
    </w:p>
    <w:p w:rsidR="00E436AA" w:rsidRDefault="00F052B2">
      <w:pPr>
        <w:spacing w:after="0" w:line="259" w:lineRule="auto"/>
        <w:ind w:left="1" w:firstLine="0"/>
      </w:pPr>
      <w:r>
        <w:t xml:space="preserve"> </w:t>
      </w:r>
    </w:p>
    <w:p w:rsidR="00E436AA" w:rsidRDefault="00F052B2">
      <w:pPr>
        <w:ind w:left="731" w:right="11"/>
      </w:pPr>
      <w:r>
        <w:t>A court ho</w:t>
      </w:r>
      <w:r>
        <w:t xml:space="preserve">lding facility is a secure facility, other than an adult jail or lockup, which is used to temporarily detain persons immediately before or after detention hearing, or other court proceedings.  Court holding facilities, where they do not detail individuals </w:t>
      </w:r>
      <w:r>
        <w:t xml:space="preserve">overnight (i.e., are not residential) and are not used for punitive purposes or other purposes unrelated to a court appearance, are not considered adult jails or lockups for purposes of section 223 (a)(14) of the JJDP Act.  However, such facilities remain </w:t>
      </w:r>
      <w:r>
        <w:t xml:space="preserve">subject to the section 223 (a)(13)(42 U.S.C. 5633 (a)(13)) separation requirement of the Act. </w:t>
      </w:r>
    </w:p>
    <w:p w:rsidR="00E436AA" w:rsidRDefault="00F052B2">
      <w:pPr>
        <w:spacing w:after="0" w:line="259" w:lineRule="auto"/>
        <w:ind w:left="1" w:firstLine="0"/>
      </w:pPr>
      <w:r>
        <w:t xml:space="preserve"> </w:t>
      </w:r>
    </w:p>
    <w:p w:rsidR="00E436AA" w:rsidRDefault="00F052B2">
      <w:pPr>
        <w:tabs>
          <w:tab w:val="center" w:pos="2917"/>
        </w:tabs>
        <w:spacing w:after="4" w:line="252" w:lineRule="auto"/>
        <w:ind w:left="-14" w:firstLine="0"/>
      </w:pPr>
      <w:r>
        <w:t xml:space="preserve"> </w:t>
      </w:r>
      <w:r>
        <w:tab/>
      </w:r>
      <w:r>
        <w:rPr>
          <w:u w:val="single" w:color="000000"/>
        </w:rPr>
        <w:t>Collocated Facility - 31.303 (e)(3)(I)(c)(1)-(4):</w:t>
      </w:r>
      <w:r>
        <w:t xml:space="preserve"> </w:t>
      </w:r>
    </w:p>
    <w:p w:rsidR="00E436AA" w:rsidRDefault="00F052B2">
      <w:pPr>
        <w:spacing w:after="0" w:line="259" w:lineRule="auto"/>
        <w:ind w:left="1" w:firstLine="0"/>
      </w:pPr>
      <w:r>
        <w:t xml:space="preserve"> </w:t>
      </w:r>
    </w:p>
    <w:p w:rsidR="00E436AA" w:rsidRDefault="00F052B2">
      <w:pPr>
        <w:ind w:left="731" w:right="11"/>
      </w:pPr>
      <w:r>
        <w:t>Collocated facilities are facilities that are located in the same building, or are part of a related com</w:t>
      </w:r>
      <w:r>
        <w:t xml:space="preserve">plex of buildings located on the same grounds. </w:t>
      </w:r>
    </w:p>
    <w:p w:rsidR="00E436AA" w:rsidRDefault="00F052B2">
      <w:pPr>
        <w:spacing w:after="0" w:line="259" w:lineRule="auto"/>
        <w:ind w:left="1" w:firstLine="0"/>
      </w:pPr>
      <w:r>
        <w:t xml:space="preserve"> </w:t>
      </w:r>
    </w:p>
    <w:p w:rsidR="00E436AA" w:rsidRDefault="00F052B2">
      <w:pPr>
        <w:ind w:left="731" w:right="11"/>
      </w:pPr>
      <w:r>
        <w:t>A related complex of buildings is two or more buildings that share physical features such as walls and fences, or services beyond mechanical services (heating, air conditioning, water and sewer); or the spe</w:t>
      </w:r>
      <w:r>
        <w:t xml:space="preserve">cialized services such as medical care, food service, laundry, maintenance, engineering services, etc. </w:t>
      </w:r>
    </w:p>
    <w:p w:rsidR="00E436AA" w:rsidRDefault="00F052B2">
      <w:pPr>
        <w:spacing w:after="0" w:line="259" w:lineRule="auto"/>
        <w:ind w:left="1" w:firstLine="0"/>
      </w:pPr>
      <w:r>
        <w:t xml:space="preserve"> </w:t>
      </w:r>
    </w:p>
    <w:p w:rsidR="00E436AA" w:rsidRDefault="00F052B2">
      <w:pPr>
        <w:numPr>
          <w:ilvl w:val="0"/>
          <w:numId w:val="15"/>
        </w:numPr>
        <w:ind w:left="721" w:right="11" w:hanging="360"/>
      </w:pPr>
      <w:r>
        <w:t xml:space="preserve">Separation between juveniles and adults such that there could be no sustained sight or sound contact between juveniles and incarcerated adults. Separation can be achieved architecturally or through time phasing of common use nonresidential areas and; </w:t>
      </w:r>
    </w:p>
    <w:p w:rsidR="00E436AA" w:rsidRDefault="00F052B2">
      <w:pPr>
        <w:spacing w:after="0" w:line="259" w:lineRule="auto"/>
        <w:ind w:left="2" w:firstLine="0"/>
      </w:pPr>
      <w:r>
        <w:t xml:space="preserve"> </w:t>
      </w:r>
    </w:p>
    <w:p w:rsidR="00E436AA" w:rsidRDefault="00F052B2">
      <w:pPr>
        <w:numPr>
          <w:ilvl w:val="0"/>
          <w:numId w:val="15"/>
        </w:numPr>
        <w:ind w:left="721" w:right="11" w:hanging="360"/>
      </w:pPr>
      <w:r>
        <w:t>Th</w:t>
      </w:r>
      <w:r>
        <w:t>e facility must have separate juvenile and adult program areas, including recreation, education, vocation, counseling, dining, sleeping, and general living activities. There must be an independent and comprehensive operational plan for the juvenile detenti</w:t>
      </w:r>
      <w:r>
        <w:t>on facility that provides a full range of separate program services. Juveniles and adult inmates may share no program activities. Time phasing of common use nonresidential areas is permissible to conduct program activities. Equipment and other resources ma</w:t>
      </w:r>
      <w:r>
        <w:t xml:space="preserve">y be used by both populations subject to security concerns; and </w:t>
      </w:r>
    </w:p>
    <w:p w:rsidR="00E436AA" w:rsidRDefault="00F052B2">
      <w:pPr>
        <w:spacing w:after="0" w:line="259" w:lineRule="auto"/>
        <w:ind w:left="2" w:firstLine="0"/>
      </w:pPr>
      <w:r>
        <w:t xml:space="preserve"> </w:t>
      </w:r>
    </w:p>
    <w:p w:rsidR="00E436AA" w:rsidRDefault="00F052B2">
      <w:pPr>
        <w:numPr>
          <w:ilvl w:val="0"/>
          <w:numId w:val="15"/>
        </w:numPr>
        <w:ind w:left="721" w:right="11" w:hanging="360"/>
      </w:pPr>
      <w:r>
        <w:t>If the state will use the same staff to serve both the adult and juvenile populations, there is in effect in the state a policy that requires individuals who work with both juveniles and ad</w:t>
      </w:r>
      <w:r>
        <w:t xml:space="preserve">ult inmates to be trained and certified to work with juveniles; and </w:t>
      </w:r>
    </w:p>
    <w:p w:rsidR="00E436AA" w:rsidRDefault="00F052B2">
      <w:pPr>
        <w:spacing w:after="0" w:line="259" w:lineRule="auto"/>
        <w:ind w:left="2" w:firstLine="0"/>
      </w:pPr>
      <w:r>
        <w:t xml:space="preserve"> </w:t>
      </w:r>
    </w:p>
    <w:p w:rsidR="00E436AA" w:rsidRDefault="00F052B2">
      <w:pPr>
        <w:numPr>
          <w:ilvl w:val="0"/>
          <w:numId w:val="15"/>
        </w:numPr>
        <w:ind w:left="721" w:right="11" w:hanging="360"/>
      </w:pPr>
      <w:r>
        <w:t>In states that have established standards or licensing requirements for secure juvenile detention facilities, the juvenile facility meets the standards and be licensed as appropriate. I</w:t>
      </w:r>
      <w:r>
        <w:t xml:space="preserve">f there are no state standards or licensing requirements, OJJDP encourages states to establish administrative requirements that authorize the state to review the </w:t>
      </w:r>
    </w:p>
    <w:p w:rsidR="00E436AA" w:rsidRDefault="00F052B2">
      <w:pPr>
        <w:ind w:left="731" w:right="11"/>
      </w:pPr>
      <w:r>
        <w:t>facility’s physical plant, staffing patterns, and programs in order to approve the collocated</w:t>
      </w:r>
      <w:r>
        <w:t xml:space="preserve"> facility based on prevailing national juvenile detention standards.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pStyle w:val="Heading2"/>
        <w:spacing w:after="0" w:line="259" w:lineRule="auto"/>
        <w:ind w:left="-4"/>
        <w:jc w:val="left"/>
      </w:pPr>
      <w:r>
        <w:rPr>
          <w:sz w:val="22"/>
        </w:rPr>
        <w:t>JJDP ACT DEFINITIONS</w:t>
      </w:r>
      <w:r>
        <w:rPr>
          <w:b w:val="0"/>
          <w:sz w:val="22"/>
        </w:rPr>
        <w:t xml:space="preserve"> </w:t>
      </w:r>
    </w:p>
    <w:p w:rsidR="00E436AA" w:rsidRDefault="00F052B2">
      <w:pPr>
        <w:spacing w:after="0" w:line="259" w:lineRule="auto"/>
        <w:ind w:left="1" w:firstLine="0"/>
      </w:pPr>
      <w:r>
        <w:t xml:space="preserve"> </w:t>
      </w:r>
    </w:p>
    <w:p w:rsidR="00E436AA" w:rsidRDefault="00F052B2">
      <w:pPr>
        <w:spacing w:after="4" w:line="252" w:lineRule="auto"/>
        <w:ind w:left="731"/>
      </w:pPr>
      <w:r>
        <w:rPr>
          <w:u w:val="single" w:color="000000"/>
        </w:rPr>
        <w:t>Secure Detention Facility - 103 (12)(A)(B):</w:t>
      </w:r>
      <w:r>
        <w:t xml:space="preserve"> </w:t>
      </w:r>
    </w:p>
    <w:p w:rsidR="00E436AA" w:rsidRDefault="00F052B2">
      <w:pPr>
        <w:spacing w:after="0" w:line="259" w:lineRule="auto"/>
        <w:ind w:left="1" w:firstLine="0"/>
      </w:pPr>
      <w:r>
        <w:t xml:space="preserve"> </w:t>
      </w:r>
    </w:p>
    <w:p w:rsidR="00E436AA" w:rsidRDefault="00F052B2">
      <w:pPr>
        <w:ind w:left="731" w:right="11"/>
      </w:pPr>
      <w:r>
        <w:t xml:space="preserve">The term "secure detention facility" means any public or private residential facility which: </w:t>
      </w:r>
    </w:p>
    <w:p w:rsidR="00E436AA" w:rsidRDefault="00F052B2">
      <w:pPr>
        <w:spacing w:after="0" w:line="259" w:lineRule="auto"/>
        <w:ind w:left="1" w:firstLine="0"/>
      </w:pPr>
      <w:r>
        <w:t xml:space="preserve"> </w:t>
      </w:r>
    </w:p>
    <w:p w:rsidR="00E436AA" w:rsidRDefault="00F052B2">
      <w:pPr>
        <w:numPr>
          <w:ilvl w:val="0"/>
          <w:numId w:val="16"/>
        </w:numPr>
        <w:ind w:right="11" w:hanging="396"/>
      </w:pPr>
      <w:r>
        <w:t xml:space="preserve">Includes construction fixtures designed to physically restrict the movements and activities of juveniles or other individuals held in lawful custody in such facility. </w:t>
      </w:r>
    </w:p>
    <w:p w:rsidR="00E436AA" w:rsidRDefault="00F052B2">
      <w:pPr>
        <w:spacing w:after="0" w:line="259" w:lineRule="auto"/>
        <w:ind w:left="1" w:firstLine="0"/>
      </w:pPr>
      <w:r>
        <w:t xml:space="preserve"> </w:t>
      </w:r>
    </w:p>
    <w:p w:rsidR="00E436AA" w:rsidRDefault="00F052B2">
      <w:pPr>
        <w:numPr>
          <w:ilvl w:val="0"/>
          <w:numId w:val="16"/>
        </w:numPr>
        <w:ind w:right="11" w:hanging="396"/>
      </w:pPr>
      <w:r>
        <w:t xml:space="preserve">Is used for the temporary placement of any juvenile that is accused of having committed an offense, of any non-offender, or of any other individual accused of having committed a criminal offense. </w:t>
      </w:r>
    </w:p>
    <w:p w:rsidR="00E436AA" w:rsidRDefault="00F052B2">
      <w:pPr>
        <w:spacing w:after="0" w:line="259" w:lineRule="auto"/>
        <w:ind w:left="2" w:firstLine="0"/>
      </w:pPr>
      <w:r>
        <w:t xml:space="preserve"> </w:t>
      </w:r>
    </w:p>
    <w:p w:rsidR="00E436AA" w:rsidRDefault="00F052B2">
      <w:pPr>
        <w:spacing w:after="0" w:line="259" w:lineRule="auto"/>
        <w:ind w:left="2" w:firstLine="0"/>
      </w:pPr>
      <w:r>
        <w:t xml:space="preserve"> </w:t>
      </w:r>
    </w:p>
    <w:p w:rsidR="00E436AA" w:rsidRDefault="00F052B2">
      <w:pPr>
        <w:tabs>
          <w:tab w:val="center" w:pos="2838"/>
        </w:tabs>
        <w:spacing w:after="4" w:line="252" w:lineRule="auto"/>
        <w:ind w:left="-14" w:firstLine="0"/>
      </w:pPr>
      <w:r>
        <w:t xml:space="preserve"> </w:t>
      </w:r>
      <w:r>
        <w:tab/>
      </w:r>
      <w:r>
        <w:rPr>
          <w:u w:val="single" w:color="000000"/>
        </w:rPr>
        <w:t>Secure correctional facility - 103 (13)(A)(B):</w:t>
      </w:r>
      <w:r>
        <w:t xml:space="preserve"> </w:t>
      </w:r>
    </w:p>
    <w:p w:rsidR="00E436AA" w:rsidRDefault="00F052B2">
      <w:pPr>
        <w:spacing w:after="0" w:line="259" w:lineRule="auto"/>
        <w:ind w:left="1" w:firstLine="0"/>
      </w:pPr>
      <w:r>
        <w:t xml:space="preserve"> </w:t>
      </w:r>
    </w:p>
    <w:p w:rsidR="00E436AA" w:rsidRDefault="00F052B2">
      <w:pPr>
        <w:ind w:left="731" w:right="11"/>
      </w:pPr>
      <w:r>
        <w:t>The</w:t>
      </w:r>
      <w:r>
        <w:t xml:space="preserve"> term "secure correctional facility" means any public or private residential facility which: </w:t>
      </w:r>
    </w:p>
    <w:p w:rsidR="00E436AA" w:rsidRDefault="00F052B2">
      <w:pPr>
        <w:spacing w:after="0" w:line="259" w:lineRule="auto"/>
        <w:ind w:left="2" w:firstLine="0"/>
      </w:pPr>
      <w:r>
        <w:t xml:space="preserve"> </w:t>
      </w:r>
    </w:p>
    <w:p w:rsidR="00E436AA" w:rsidRDefault="00F052B2">
      <w:pPr>
        <w:numPr>
          <w:ilvl w:val="0"/>
          <w:numId w:val="17"/>
        </w:numPr>
        <w:ind w:right="11" w:hanging="396"/>
      </w:pPr>
      <w:r>
        <w:t>Includes construction fixtures designed to physically restrict the movements and activities of juveniles or other individuals held in lawful custody in such fac</w:t>
      </w:r>
      <w:r>
        <w:t xml:space="preserve">ility. </w:t>
      </w:r>
    </w:p>
    <w:p w:rsidR="00E436AA" w:rsidRDefault="00F052B2">
      <w:pPr>
        <w:spacing w:after="0" w:line="259" w:lineRule="auto"/>
        <w:ind w:left="2" w:firstLine="0"/>
      </w:pPr>
      <w:r>
        <w:t xml:space="preserve"> </w:t>
      </w:r>
    </w:p>
    <w:p w:rsidR="00E436AA" w:rsidRDefault="00F052B2">
      <w:pPr>
        <w:numPr>
          <w:ilvl w:val="0"/>
          <w:numId w:val="17"/>
        </w:numPr>
        <w:ind w:right="11" w:hanging="396"/>
      </w:pPr>
      <w:r>
        <w:t xml:space="preserve">Is used for the placement, after adjudication and disposition, of any juvenile who has been adjudicated as having committed an offense, any non-offender, or any other individual convicted of a criminal offense. </w:t>
      </w:r>
    </w:p>
    <w:p w:rsidR="00E436AA" w:rsidRDefault="00F052B2">
      <w:pPr>
        <w:spacing w:after="0" w:line="259" w:lineRule="auto"/>
        <w:ind w:left="2" w:firstLine="0"/>
      </w:pPr>
      <w:r>
        <w:t xml:space="preserve"> </w:t>
      </w:r>
    </w:p>
    <w:p w:rsidR="00E436AA" w:rsidRDefault="00F052B2">
      <w:pPr>
        <w:tabs>
          <w:tab w:val="center" w:pos="1957"/>
        </w:tabs>
        <w:spacing w:after="4" w:line="252" w:lineRule="auto"/>
        <w:ind w:left="-14" w:firstLine="0"/>
      </w:pPr>
      <w:r>
        <w:t xml:space="preserve"> </w:t>
      </w:r>
      <w:r>
        <w:tab/>
      </w:r>
      <w:r>
        <w:rPr>
          <w:u w:val="single" w:color="000000"/>
        </w:rPr>
        <w:t>Public Agency - 103 (11):</w:t>
      </w:r>
      <w:r>
        <w:t xml:space="preserve"> </w:t>
      </w:r>
    </w:p>
    <w:p w:rsidR="00E436AA" w:rsidRDefault="00F052B2">
      <w:pPr>
        <w:spacing w:after="0" w:line="259" w:lineRule="auto"/>
        <w:ind w:left="1" w:firstLine="0"/>
      </w:pPr>
      <w:r>
        <w:t xml:space="preserve"> </w:t>
      </w:r>
    </w:p>
    <w:p w:rsidR="00E436AA" w:rsidRDefault="00F052B2">
      <w:pPr>
        <w:ind w:left="731" w:right="11"/>
      </w:pPr>
      <w:r>
        <w:t>T</w:t>
      </w:r>
      <w:r>
        <w:t xml:space="preserve">he term "public agency" means any State, unit of local government, combination of such States or Units, or any department, agency or instrumentality of any of the forgoing. </w:t>
      </w:r>
    </w:p>
    <w:p w:rsidR="00E436AA" w:rsidRDefault="00F052B2">
      <w:pPr>
        <w:spacing w:after="0" w:line="259" w:lineRule="auto"/>
        <w:ind w:left="721" w:firstLine="0"/>
      </w:pPr>
      <w:r>
        <w:t xml:space="preserve"> </w:t>
      </w:r>
    </w:p>
    <w:p w:rsidR="00E436AA" w:rsidRDefault="00F052B2">
      <w:pPr>
        <w:spacing w:after="4" w:line="252" w:lineRule="auto"/>
        <w:ind w:left="731"/>
      </w:pPr>
      <w:r>
        <w:rPr>
          <w:u w:val="single" w:color="000000"/>
        </w:rPr>
        <w:t>Adult Inmate – 42 USC 5603 Sec 103(26)</w:t>
      </w:r>
      <w:r>
        <w:t xml:space="preserve"> </w:t>
      </w:r>
    </w:p>
    <w:p w:rsidR="00E436AA" w:rsidRDefault="00F052B2">
      <w:pPr>
        <w:ind w:left="731" w:right="11"/>
      </w:pPr>
      <w:r>
        <w:t xml:space="preserve">An adult inmate is an individual who has reached the age of full criminal responsibility under applicable state law and has been arrested and is in custody for or awaiting trial on a criminal charge, or is convicted of a criminal offense.  </w:t>
      </w:r>
    </w:p>
    <w:p w:rsidR="00E436AA" w:rsidRDefault="00F052B2">
      <w:pPr>
        <w:spacing w:after="0" w:line="259" w:lineRule="auto"/>
        <w:ind w:left="1" w:firstLine="0"/>
      </w:pPr>
      <w:r>
        <w:t xml:space="preserve"> </w:t>
      </w:r>
    </w:p>
    <w:p w:rsidR="00E436AA" w:rsidRDefault="00F052B2">
      <w:pPr>
        <w:pStyle w:val="Heading2"/>
        <w:spacing w:after="0" w:line="259" w:lineRule="auto"/>
        <w:ind w:left="-4"/>
        <w:jc w:val="left"/>
      </w:pPr>
      <w:r>
        <w:rPr>
          <w:sz w:val="22"/>
        </w:rPr>
        <w:t>OJP GUIDELINE</w:t>
      </w:r>
      <w:r>
        <w:rPr>
          <w:sz w:val="22"/>
        </w:rPr>
        <w:t xml:space="preserve"> MANUAL</w:t>
      </w:r>
      <w:r>
        <w:rPr>
          <w:b w:val="0"/>
          <w:sz w:val="22"/>
        </w:rPr>
        <w:t xml:space="preserve"> </w:t>
      </w:r>
    </w:p>
    <w:p w:rsidR="00E436AA" w:rsidRDefault="00F052B2">
      <w:pPr>
        <w:spacing w:after="0" w:line="259" w:lineRule="auto"/>
        <w:ind w:left="721" w:firstLine="0"/>
      </w:pPr>
      <w:r>
        <w:t xml:space="preserve"> </w:t>
      </w:r>
    </w:p>
    <w:p w:rsidR="00E436AA" w:rsidRDefault="00F052B2">
      <w:pPr>
        <w:spacing w:after="4" w:line="252" w:lineRule="auto"/>
        <w:ind w:left="731"/>
      </w:pPr>
      <w:r>
        <w:rPr>
          <w:u w:val="single" w:color="000000"/>
        </w:rPr>
        <w:t>Delinquent - page 5:</w:t>
      </w:r>
      <w:r>
        <w:t xml:space="preserve"> </w:t>
      </w:r>
    </w:p>
    <w:p w:rsidR="00E436AA" w:rsidRDefault="00F052B2">
      <w:pPr>
        <w:spacing w:after="0" w:line="259" w:lineRule="auto"/>
        <w:ind w:left="1" w:firstLine="0"/>
      </w:pPr>
      <w:r>
        <w:t xml:space="preserve"> </w:t>
      </w:r>
    </w:p>
    <w:p w:rsidR="00E436AA" w:rsidRDefault="00F052B2">
      <w:pPr>
        <w:ind w:left="731" w:right="11"/>
      </w:pPr>
      <w:r>
        <w:t xml:space="preserve">A juvenile offender who has been charged with or adjudicated for conduct, which would, under the law of the jurisdiction in which the offense was committed, be a crime if committed by an adult. </w:t>
      </w:r>
    </w:p>
    <w:p w:rsidR="00E436AA" w:rsidRDefault="00F052B2">
      <w:pPr>
        <w:spacing w:after="0" w:line="259" w:lineRule="auto"/>
        <w:ind w:left="1" w:firstLine="0"/>
      </w:pPr>
      <w:r>
        <w:t xml:space="preserve"> </w:t>
      </w:r>
    </w:p>
    <w:p w:rsidR="00E436AA" w:rsidRDefault="00F052B2">
      <w:pPr>
        <w:spacing w:after="4" w:line="252" w:lineRule="auto"/>
        <w:ind w:left="731"/>
      </w:pPr>
      <w:r>
        <w:rPr>
          <w:u w:val="single" w:color="000000"/>
        </w:rPr>
        <w:t>Reasonable Cause Hearing</w:t>
      </w:r>
      <w:r>
        <w:rPr>
          <w:u w:val="single" w:color="000000"/>
        </w:rPr>
        <w:t xml:space="preserve"> </w:t>
      </w:r>
      <w:r>
        <w:t xml:space="preserve">(In JJDP Act)  </w:t>
      </w:r>
    </w:p>
    <w:p w:rsidR="00E436AA" w:rsidRDefault="00F052B2">
      <w:pPr>
        <w:ind w:left="731" w:right="11"/>
      </w:pPr>
      <w:r>
        <w:t xml:space="preserve">In the context of the VCO Exception, the reasonable cause hearing (also referred to as a probable cause hearing or preliminary hearing) is a court proceeding held by a judge to determine whether there is sufficient cause to believe that a </w:t>
      </w:r>
      <w:r>
        <w:t xml:space="preserve">juvenile status offender accused of violating a valid court order and to determine the appropriate placement of such juvenile pending disposition of the violation alleged. (42 U.S.C. 5633 Sec. 223(a)(23)(C)(ii)). </w:t>
      </w:r>
    </w:p>
    <w:p w:rsidR="00E436AA" w:rsidRDefault="00F052B2">
      <w:pPr>
        <w:spacing w:after="0" w:line="259" w:lineRule="auto"/>
        <w:ind w:left="1" w:firstLine="0"/>
      </w:pPr>
      <w:r>
        <w:rPr>
          <w:b/>
        </w:rPr>
        <w:t xml:space="preserve"> </w:t>
      </w:r>
    </w:p>
    <w:p w:rsidR="00E436AA" w:rsidRDefault="00F052B2">
      <w:pPr>
        <w:spacing w:after="0" w:line="259" w:lineRule="auto"/>
        <w:ind w:left="1" w:firstLine="0"/>
      </w:pPr>
      <w:r>
        <w:rPr>
          <w:b/>
        </w:rPr>
        <w:t xml:space="preserve"> </w:t>
      </w:r>
    </w:p>
    <w:p w:rsidR="00E436AA" w:rsidRDefault="00F052B2">
      <w:pPr>
        <w:pStyle w:val="Heading2"/>
        <w:spacing w:after="0" w:line="259" w:lineRule="auto"/>
        <w:ind w:left="-4"/>
        <w:jc w:val="left"/>
      </w:pPr>
      <w:r>
        <w:rPr>
          <w:sz w:val="22"/>
        </w:rPr>
        <w:t>OTHERS (Colorado terms as contained in</w:t>
      </w:r>
      <w:r>
        <w:rPr>
          <w:sz w:val="22"/>
        </w:rPr>
        <w:t xml:space="preserve"> Colorado Revised Statutes)</w:t>
      </w:r>
      <w:r>
        <w:rPr>
          <w:b w:val="0"/>
          <w:sz w:val="22"/>
        </w:rPr>
        <w:t xml:space="preserve"> </w:t>
      </w:r>
    </w:p>
    <w:p w:rsidR="00E436AA" w:rsidRDefault="00F052B2">
      <w:pPr>
        <w:spacing w:after="0" w:line="259" w:lineRule="auto"/>
        <w:ind w:left="1" w:firstLine="0"/>
      </w:pPr>
      <w:r>
        <w:t xml:space="preserve"> </w:t>
      </w:r>
    </w:p>
    <w:p w:rsidR="00E436AA" w:rsidRDefault="00F052B2">
      <w:pPr>
        <w:ind w:left="2868" w:right="11" w:hanging="2880"/>
      </w:pPr>
      <w:r>
        <w:t xml:space="preserve"> </w:t>
      </w:r>
      <w:r>
        <w:tab/>
        <w:t xml:space="preserve">CRS 19-1-103 (3) </w:t>
      </w:r>
      <w:r>
        <w:tab/>
        <w:t xml:space="preserve">Adjudication/Adjudicatory hearing: The judicial hearing wherein guilt or innocence is determined either by the child’s admission or by trial to a court or jury. </w:t>
      </w:r>
    </w:p>
    <w:p w:rsidR="00E436AA" w:rsidRDefault="00F052B2">
      <w:pPr>
        <w:spacing w:after="0" w:line="259" w:lineRule="auto"/>
        <w:ind w:left="1" w:firstLine="0"/>
      </w:pPr>
      <w:r>
        <w:t xml:space="preserve"> </w:t>
      </w:r>
    </w:p>
    <w:p w:rsidR="00E436AA" w:rsidRDefault="00F052B2">
      <w:pPr>
        <w:ind w:left="2881" w:right="11" w:hanging="2160"/>
      </w:pPr>
      <w:r>
        <w:t>CRS 19-1-103 (8) (a) Adult: Means a person eighteen years of age or older, except that any person eighteen years of age or older who is under the continuing jurisdiction of the court, who is before the court for an alleged delinquent act committed prior to</w:t>
      </w:r>
      <w:r>
        <w:t xml:space="preserve"> the person’s 18</w:t>
      </w:r>
      <w:r>
        <w:rPr>
          <w:vertAlign w:val="superscript"/>
        </w:rPr>
        <w:t>th</w:t>
      </w:r>
      <w:r>
        <w:t xml:space="preserve"> birthday, or concerning whom a petition has been filed for the person’s adoption other an under this title shall be referred to as a juvenile.  </w:t>
      </w:r>
    </w:p>
    <w:tbl>
      <w:tblPr>
        <w:tblStyle w:val="TableGrid"/>
        <w:tblW w:w="8837" w:type="dxa"/>
        <w:tblInd w:w="721" w:type="dxa"/>
        <w:tblCellMar>
          <w:top w:w="0" w:type="dxa"/>
          <w:left w:w="0" w:type="dxa"/>
          <w:bottom w:w="0" w:type="dxa"/>
          <w:right w:w="0" w:type="dxa"/>
        </w:tblCellMar>
        <w:tblLook w:val="04A0" w:firstRow="1" w:lastRow="0" w:firstColumn="1" w:lastColumn="0" w:noHBand="0" w:noVBand="1"/>
      </w:tblPr>
      <w:tblGrid>
        <w:gridCol w:w="2160"/>
        <w:gridCol w:w="6677"/>
      </w:tblGrid>
      <w:tr w:rsidR="00E436AA">
        <w:trPr>
          <w:trHeight w:val="274"/>
        </w:trPr>
        <w:tc>
          <w:tcPr>
            <w:tcW w:w="2160" w:type="dxa"/>
            <w:tcBorders>
              <w:top w:val="nil"/>
              <w:left w:val="nil"/>
              <w:bottom w:val="nil"/>
              <w:right w:val="nil"/>
            </w:tcBorders>
          </w:tcPr>
          <w:p w:rsidR="00E436AA" w:rsidRDefault="00F052B2">
            <w:pPr>
              <w:spacing w:after="0" w:line="259" w:lineRule="auto"/>
              <w:ind w:left="0" w:firstLine="0"/>
            </w:pPr>
            <w:r>
              <w:t xml:space="preserve"> </w:t>
            </w:r>
          </w:p>
        </w:tc>
        <w:tc>
          <w:tcPr>
            <w:tcW w:w="6677" w:type="dxa"/>
            <w:tcBorders>
              <w:top w:val="nil"/>
              <w:left w:val="nil"/>
              <w:bottom w:val="nil"/>
              <w:right w:val="nil"/>
            </w:tcBorders>
            <w:vAlign w:val="center"/>
          </w:tcPr>
          <w:p w:rsidR="00E436AA" w:rsidRDefault="00E436AA">
            <w:pPr>
              <w:spacing w:after="160" w:line="259" w:lineRule="auto"/>
              <w:ind w:left="0" w:firstLine="0"/>
            </w:pPr>
          </w:p>
        </w:tc>
      </w:tr>
      <w:tr w:rsidR="00E436AA">
        <w:trPr>
          <w:trHeight w:val="505"/>
        </w:trPr>
        <w:tc>
          <w:tcPr>
            <w:tcW w:w="2160" w:type="dxa"/>
            <w:tcBorders>
              <w:top w:val="nil"/>
              <w:left w:val="nil"/>
              <w:bottom w:val="nil"/>
              <w:right w:val="nil"/>
            </w:tcBorders>
          </w:tcPr>
          <w:p w:rsidR="00E436AA" w:rsidRDefault="00F052B2">
            <w:pPr>
              <w:spacing w:after="0" w:line="259" w:lineRule="auto"/>
              <w:ind w:left="0" w:firstLine="0"/>
            </w:pPr>
            <w:r>
              <w:t xml:space="preserve">CRS 19-1-103 (18) </w:t>
            </w:r>
          </w:p>
          <w:p w:rsidR="00E436AA" w:rsidRDefault="00F052B2">
            <w:pPr>
              <w:spacing w:after="0" w:line="259" w:lineRule="auto"/>
              <w:ind w:left="0" w:firstLine="0"/>
            </w:pPr>
            <w:r>
              <w:t xml:space="preserve"> </w:t>
            </w:r>
          </w:p>
        </w:tc>
        <w:tc>
          <w:tcPr>
            <w:tcW w:w="6677" w:type="dxa"/>
            <w:tcBorders>
              <w:top w:val="nil"/>
              <w:left w:val="nil"/>
              <w:bottom w:val="nil"/>
              <w:right w:val="nil"/>
            </w:tcBorders>
          </w:tcPr>
          <w:p w:rsidR="00E436AA" w:rsidRDefault="00F052B2">
            <w:pPr>
              <w:spacing w:after="0" w:line="259" w:lineRule="auto"/>
              <w:ind w:left="0" w:firstLine="0"/>
            </w:pPr>
            <w:r>
              <w:t xml:space="preserve">Child: Means a person under eighteen years of age. (68) Juvenile  </w:t>
            </w:r>
          </w:p>
        </w:tc>
      </w:tr>
      <w:tr w:rsidR="00E436AA">
        <w:trPr>
          <w:trHeight w:val="1771"/>
        </w:trPr>
        <w:tc>
          <w:tcPr>
            <w:tcW w:w="2160" w:type="dxa"/>
            <w:tcBorders>
              <w:top w:val="nil"/>
              <w:left w:val="nil"/>
              <w:bottom w:val="nil"/>
              <w:right w:val="nil"/>
            </w:tcBorders>
          </w:tcPr>
          <w:p w:rsidR="00E436AA" w:rsidRDefault="00F052B2">
            <w:pPr>
              <w:spacing w:after="1245" w:line="259" w:lineRule="auto"/>
              <w:ind w:left="0" w:firstLine="0"/>
            </w:pPr>
            <w:r>
              <w:t xml:space="preserve">CRS 19-1-103 (36) </w:t>
            </w:r>
          </w:p>
          <w:p w:rsidR="00E436AA" w:rsidRDefault="00F052B2">
            <w:pPr>
              <w:spacing w:after="0" w:line="259" w:lineRule="auto"/>
              <w:ind w:left="0" w:firstLine="0"/>
            </w:pPr>
            <w:r>
              <w:t xml:space="preserve"> </w:t>
            </w:r>
          </w:p>
        </w:tc>
        <w:tc>
          <w:tcPr>
            <w:tcW w:w="6677" w:type="dxa"/>
            <w:tcBorders>
              <w:top w:val="nil"/>
              <w:left w:val="nil"/>
              <w:bottom w:val="nil"/>
              <w:right w:val="nil"/>
            </w:tcBorders>
          </w:tcPr>
          <w:p w:rsidR="00E436AA" w:rsidRDefault="00F052B2">
            <w:pPr>
              <w:spacing w:after="0" w:line="259" w:lineRule="auto"/>
              <w:ind w:left="0" w:firstLine="0"/>
            </w:pPr>
            <w:r>
              <w:t>Delinquent act: As used in article 2 of this Title, means a violation of any statute, ordinance, or order enumerated in section 19-2-104(1) (a). If a juvenile is alleged to have committed or is found guilty of a delinquent act, the classification and degre</w:t>
            </w:r>
            <w:r>
              <w:t xml:space="preserve">e of the offense shall be determined by the statute, ordinance or order that the petition alleges was violated.  </w:t>
            </w:r>
          </w:p>
        </w:tc>
      </w:tr>
      <w:tr w:rsidR="00E436AA">
        <w:trPr>
          <w:trHeight w:val="779"/>
        </w:trPr>
        <w:tc>
          <w:tcPr>
            <w:tcW w:w="2160" w:type="dxa"/>
            <w:tcBorders>
              <w:top w:val="nil"/>
              <w:left w:val="nil"/>
              <w:bottom w:val="nil"/>
              <w:right w:val="nil"/>
            </w:tcBorders>
          </w:tcPr>
          <w:p w:rsidR="00E436AA" w:rsidRDefault="00F052B2">
            <w:pPr>
              <w:spacing w:after="0" w:line="259" w:lineRule="auto"/>
              <w:ind w:left="0" w:firstLine="0"/>
            </w:pPr>
            <w:r>
              <w:t xml:space="preserve">CRS 19-1-103 (40) </w:t>
            </w:r>
          </w:p>
        </w:tc>
        <w:tc>
          <w:tcPr>
            <w:tcW w:w="6677" w:type="dxa"/>
            <w:tcBorders>
              <w:top w:val="nil"/>
              <w:left w:val="nil"/>
              <w:bottom w:val="nil"/>
              <w:right w:val="nil"/>
            </w:tcBorders>
          </w:tcPr>
          <w:p w:rsidR="00E436AA" w:rsidRDefault="00F052B2">
            <w:pPr>
              <w:spacing w:after="0" w:line="259" w:lineRule="auto"/>
              <w:ind w:left="0" w:firstLine="0"/>
            </w:pPr>
            <w:r>
              <w:t>Detention: Means the temporary care of a child who requires secure custody in physically restricting facilities pending co</w:t>
            </w:r>
            <w:r>
              <w:t xml:space="preserve">urt disposition or an execution of a court order for placement or commitment.  </w:t>
            </w:r>
          </w:p>
        </w:tc>
      </w:tr>
    </w:tbl>
    <w:p w:rsidR="00E436AA" w:rsidRDefault="00F052B2">
      <w:pPr>
        <w:spacing w:after="0" w:line="259" w:lineRule="auto"/>
        <w:ind w:left="721" w:firstLine="0"/>
      </w:pPr>
      <w:r>
        <w:t xml:space="preserve"> </w:t>
      </w:r>
    </w:p>
    <w:p w:rsidR="00E436AA" w:rsidRDefault="00F052B2">
      <w:pPr>
        <w:spacing w:after="0" w:line="259" w:lineRule="auto"/>
        <w:ind w:left="721" w:firstLine="0"/>
      </w:pPr>
      <w:r>
        <w:t xml:space="preserve"> </w:t>
      </w:r>
    </w:p>
    <w:p w:rsidR="00E436AA" w:rsidRDefault="00F052B2">
      <w:pPr>
        <w:ind w:left="2881" w:right="11" w:hanging="2160"/>
      </w:pPr>
      <w:r>
        <w:t>CRS 19-1-103 (106) Temporary holding facility: Means a area used for the temporary holding of a child from the time the child is taken into custody until a detention hearing is held, if it has been determined that the child requires a staff-secure or physi</w:t>
      </w:r>
      <w:r>
        <w:t xml:space="preserve">cally secure setting. Such an area must be sight and sound separated from any area that houses adult offenders.  </w:t>
      </w:r>
    </w:p>
    <w:p w:rsidR="00E436AA" w:rsidRDefault="00F052B2">
      <w:pPr>
        <w:spacing w:after="0" w:line="259" w:lineRule="auto"/>
        <w:ind w:left="721" w:firstLine="0"/>
      </w:pPr>
      <w:r>
        <w:t xml:space="preserve"> </w:t>
      </w:r>
    </w:p>
    <w:p w:rsidR="00E436AA" w:rsidRDefault="00F052B2">
      <w:pPr>
        <w:ind w:left="2881" w:right="11" w:hanging="2160"/>
      </w:pPr>
      <w:r>
        <w:t xml:space="preserve">CRS 19-1-103 (109) Training school: Means an institution providing care, education, treatment, and rehabilitation for juveniles in a closed </w:t>
      </w:r>
      <w:r>
        <w:t xml:space="preserve">setting and includes a regional center established in part 3 of article 10.5 in title 27.  </w:t>
      </w:r>
    </w:p>
    <w:p w:rsidR="00E436AA" w:rsidRDefault="00F052B2">
      <w:pPr>
        <w:spacing w:after="0" w:line="259" w:lineRule="auto"/>
        <w:ind w:left="721" w:firstLine="0"/>
      </w:pPr>
      <w:r>
        <w:t xml:space="preserve"> </w:t>
      </w:r>
    </w:p>
    <w:p w:rsidR="00E436AA" w:rsidRDefault="00F052B2">
      <w:pPr>
        <w:spacing w:after="0" w:line="259" w:lineRule="auto"/>
        <w:ind w:left="721" w:firstLine="0"/>
      </w:pPr>
      <w:r>
        <w:t xml:space="preserve"> </w:t>
      </w:r>
    </w:p>
    <w:p w:rsidR="00E436AA" w:rsidRDefault="00F052B2">
      <w:pPr>
        <w:ind w:left="2881" w:right="11" w:hanging="2160"/>
      </w:pPr>
      <w:r>
        <w:t xml:space="preserve">CRS 19-1-103(103.7) Status offense shall have the same meaning as defined in federal law in 28 CFR 31.304, as amended. </w:t>
      </w:r>
    </w:p>
    <w:p w:rsidR="00E436AA" w:rsidRDefault="00F052B2">
      <w:pPr>
        <w:spacing w:after="0" w:line="259" w:lineRule="auto"/>
        <w:ind w:left="721" w:firstLine="0"/>
      </w:pPr>
      <w:r>
        <w:t xml:space="preserve"> </w:t>
      </w:r>
    </w:p>
    <w:p w:rsidR="00E436AA" w:rsidRDefault="00F052B2">
      <w:pPr>
        <w:spacing w:after="0" w:line="259" w:lineRule="auto"/>
        <w:ind w:left="721" w:firstLine="0"/>
      </w:pPr>
      <w:r>
        <w:t xml:space="preserve"> </w:t>
      </w:r>
    </w:p>
    <w:p w:rsidR="00E436AA" w:rsidRDefault="00F052B2">
      <w:pPr>
        <w:spacing w:after="4" w:line="252" w:lineRule="auto"/>
        <w:ind w:left="731"/>
      </w:pPr>
      <w:r>
        <w:rPr>
          <w:u w:val="single" w:color="000000"/>
        </w:rPr>
        <w:t>Advisement</w:t>
      </w:r>
      <w:r>
        <w:t xml:space="preserve"> </w:t>
      </w:r>
    </w:p>
    <w:p w:rsidR="00E436AA" w:rsidRDefault="00F052B2">
      <w:pPr>
        <w:ind w:left="731" w:right="11"/>
      </w:pPr>
      <w:r>
        <w:t>A court procedure formal</w:t>
      </w:r>
      <w:r>
        <w:t xml:space="preserve">ly advising the accused of certain statutory and constitutional rights. The advisement is delivered during the first appearance in court. </w:t>
      </w:r>
    </w:p>
    <w:p w:rsidR="00E436AA" w:rsidRDefault="00F052B2">
      <w:pPr>
        <w:spacing w:after="0" w:line="259" w:lineRule="auto"/>
        <w:ind w:left="721" w:firstLine="0"/>
      </w:pPr>
      <w:r>
        <w:t xml:space="preserve"> </w:t>
      </w:r>
    </w:p>
    <w:p w:rsidR="00E436AA" w:rsidRDefault="00F052B2">
      <w:pPr>
        <w:spacing w:after="4" w:line="252" w:lineRule="auto"/>
        <w:ind w:left="731"/>
      </w:pPr>
      <w:r>
        <w:rPr>
          <w:u w:val="single" w:color="000000"/>
        </w:rPr>
        <w:t>Bench Warrant</w:t>
      </w:r>
      <w:r>
        <w:t xml:space="preserve"> </w:t>
      </w:r>
    </w:p>
    <w:p w:rsidR="00E436AA" w:rsidRDefault="00F052B2">
      <w:pPr>
        <w:ind w:left="731" w:right="11"/>
      </w:pPr>
      <w:r>
        <w:t xml:space="preserve">Process issued by the court itself, “from the bench”, for the apprehension or arrest of a person. </w:t>
      </w:r>
    </w:p>
    <w:p w:rsidR="00E436AA" w:rsidRDefault="00F052B2">
      <w:pPr>
        <w:spacing w:after="0" w:line="259" w:lineRule="auto"/>
        <w:ind w:left="1" w:firstLine="0"/>
      </w:pPr>
      <w:r>
        <w:t xml:space="preserve"> </w:t>
      </w:r>
    </w:p>
    <w:p w:rsidR="00E436AA" w:rsidRDefault="00F052B2">
      <w:pPr>
        <w:spacing w:after="4" w:line="252" w:lineRule="auto"/>
        <w:ind w:left="731"/>
      </w:pPr>
      <w:r>
        <w:rPr>
          <w:u w:val="single" w:color="000000"/>
        </w:rPr>
        <w:t>CCIC</w:t>
      </w:r>
      <w:r>
        <w:t xml:space="preserve"> </w:t>
      </w:r>
    </w:p>
    <w:p w:rsidR="00E436AA" w:rsidRDefault="00F052B2">
      <w:pPr>
        <w:ind w:left="731" w:right="11"/>
      </w:pPr>
      <w:r>
        <w:t xml:space="preserve">Colorado Crime Information Center. </w:t>
      </w:r>
    </w:p>
    <w:p w:rsidR="00E436AA" w:rsidRDefault="00F052B2">
      <w:pPr>
        <w:spacing w:after="0" w:line="259" w:lineRule="auto"/>
        <w:ind w:left="2" w:firstLine="0"/>
      </w:pPr>
      <w:r>
        <w:t xml:space="preserve"> </w:t>
      </w:r>
    </w:p>
    <w:p w:rsidR="00E436AA" w:rsidRDefault="00F052B2">
      <w:pPr>
        <w:tabs>
          <w:tab w:val="center" w:pos="1621"/>
        </w:tabs>
        <w:spacing w:after="4" w:line="252" w:lineRule="auto"/>
        <w:ind w:left="-14" w:firstLine="0"/>
      </w:pPr>
      <w:r>
        <w:t xml:space="preserve"> </w:t>
      </w:r>
      <w:r>
        <w:tab/>
      </w:r>
      <w:r>
        <w:rPr>
          <w:u w:val="single" w:color="000000"/>
        </w:rPr>
        <w:t>Contempt of Court</w:t>
      </w:r>
      <w:r>
        <w:t xml:space="preserve"> </w:t>
      </w:r>
    </w:p>
    <w:p w:rsidR="00E436AA" w:rsidRDefault="00F052B2">
      <w:pPr>
        <w:ind w:left="731" w:right="11"/>
      </w:pPr>
      <w:r>
        <w:t xml:space="preserve">The punishable act of showing disrespect for the authority or dignity of the court. </w:t>
      </w:r>
    </w:p>
    <w:p w:rsidR="00E436AA" w:rsidRDefault="00F052B2">
      <w:pPr>
        <w:spacing w:after="0" w:line="259" w:lineRule="auto"/>
        <w:ind w:left="1" w:firstLine="0"/>
      </w:pPr>
      <w:r>
        <w:t xml:space="preserve"> </w:t>
      </w:r>
    </w:p>
    <w:p w:rsidR="00E436AA" w:rsidRDefault="00F052B2">
      <w:pPr>
        <w:tabs>
          <w:tab w:val="center" w:pos="1608"/>
        </w:tabs>
        <w:spacing w:after="4" w:line="252" w:lineRule="auto"/>
        <w:ind w:left="-14" w:firstLine="0"/>
      </w:pPr>
      <w:r>
        <w:t xml:space="preserve"> </w:t>
      </w:r>
      <w:r>
        <w:tab/>
      </w:r>
      <w:r>
        <w:rPr>
          <w:u w:val="single" w:color="000000"/>
        </w:rPr>
        <w:t>Detention Hearing</w:t>
      </w:r>
      <w:r>
        <w:t xml:space="preserve"> </w:t>
      </w:r>
    </w:p>
    <w:p w:rsidR="00E436AA" w:rsidRDefault="00F052B2">
      <w:pPr>
        <w:ind w:left="708" w:right="11" w:hanging="720"/>
      </w:pPr>
      <w:r>
        <w:t xml:space="preserve"> </w:t>
      </w:r>
      <w:r>
        <w:tab/>
      </w:r>
      <w:r>
        <w:t xml:space="preserve">A hearing held within 48 hours, excluding weekends and holidays, after the juvenile is taken  into temporary custody to determine whether continued detention is necessary.  </w:t>
      </w:r>
    </w:p>
    <w:p w:rsidR="00E436AA" w:rsidRDefault="00F052B2">
      <w:pPr>
        <w:spacing w:after="0" w:line="259" w:lineRule="auto"/>
        <w:ind w:left="1" w:firstLine="0"/>
      </w:pPr>
      <w:r>
        <w:t xml:space="preserve"> </w:t>
      </w:r>
    </w:p>
    <w:p w:rsidR="00E436AA" w:rsidRDefault="00F052B2">
      <w:pPr>
        <w:tabs>
          <w:tab w:val="center" w:pos="1585"/>
        </w:tabs>
        <w:spacing w:after="4" w:line="252" w:lineRule="auto"/>
        <w:ind w:left="-14" w:firstLine="0"/>
      </w:pPr>
      <w:r>
        <w:t xml:space="preserve"> </w:t>
      </w:r>
      <w:r>
        <w:tab/>
      </w:r>
      <w:r>
        <w:rPr>
          <w:u w:val="single" w:color="000000"/>
        </w:rPr>
        <w:t>Juvenile Offender</w:t>
      </w:r>
      <w:r>
        <w:t xml:space="preserve"> </w:t>
      </w:r>
    </w:p>
    <w:p w:rsidR="00E436AA" w:rsidRDefault="00F052B2">
      <w:pPr>
        <w:ind w:left="731" w:right="11"/>
      </w:pPr>
      <w:r>
        <w:t>An individual subject to the exercise of the juvenile court</w:t>
      </w:r>
      <w:r>
        <w:t xml:space="preserve"> jurisdiction for purposes of adjudication and treatment based on age and offense limitations by defined as state law, i.e., a criminal type offender or a status offender.  </w:t>
      </w:r>
    </w:p>
    <w:p w:rsidR="00E436AA" w:rsidRDefault="00F052B2">
      <w:pPr>
        <w:spacing w:after="0" w:line="259" w:lineRule="auto"/>
        <w:ind w:left="1" w:firstLine="0"/>
      </w:pPr>
      <w:r>
        <w:t xml:space="preserve"> </w:t>
      </w:r>
    </w:p>
    <w:p w:rsidR="00E436AA" w:rsidRDefault="00F052B2">
      <w:pPr>
        <w:tabs>
          <w:tab w:val="center" w:pos="1701"/>
        </w:tabs>
        <w:spacing w:after="4" w:line="252" w:lineRule="auto"/>
        <w:ind w:left="-14" w:firstLine="0"/>
      </w:pPr>
      <w:r>
        <w:t xml:space="preserve"> </w:t>
      </w:r>
      <w:r>
        <w:tab/>
      </w:r>
      <w:r>
        <w:rPr>
          <w:u w:val="single" w:color="000000"/>
        </w:rPr>
        <w:t>Staff Secure Facility</w:t>
      </w:r>
      <w:r>
        <w:t xml:space="preserve"> </w:t>
      </w:r>
    </w:p>
    <w:p w:rsidR="00E436AA" w:rsidRDefault="00F052B2">
      <w:pPr>
        <w:ind w:left="731" w:right="11"/>
      </w:pPr>
      <w:r>
        <w:t>A staff secure facility may be defined as a residential</w:t>
      </w:r>
      <w:r>
        <w:t xml:space="preserve"> facility (1) which does not include construction features designed to physically restrict the movements and activities of juveniles who are in custody therein; (2) which may establish reasonable rules restricting entrance to and egress from the facility; </w:t>
      </w:r>
      <w:r>
        <w:t xml:space="preserve">and (3) in which the movements and activities of individual juvenile residents may, for treatment purposes, be restricted or subject to control through the use of intensive staff supervision.  </w:t>
      </w:r>
    </w:p>
    <w:p w:rsidR="00E436AA" w:rsidRDefault="00F052B2">
      <w:pPr>
        <w:spacing w:after="0" w:line="259" w:lineRule="auto"/>
        <w:ind w:left="1" w:firstLine="0"/>
      </w:pPr>
      <w:r>
        <w:t xml:space="preserve"> </w:t>
      </w:r>
      <w:r>
        <w:tab/>
        <w:t xml:space="preserve"> </w:t>
      </w:r>
    </w:p>
    <w:p w:rsidR="00E436AA" w:rsidRDefault="00F052B2">
      <w:pPr>
        <w:spacing w:after="4" w:line="252" w:lineRule="auto"/>
        <w:ind w:left="731"/>
      </w:pPr>
      <w:r>
        <w:rPr>
          <w:u w:val="single" w:color="000000"/>
        </w:rPr>
        <w:t>Temporary Holding</w:t>
      </w:r>
      <w:r>
        <w:t xml:space="preserve">  </w:t>
      </w:r>
    </w:p>
    <w:p w:rsidR="00E436AA" w:rsidRDefault="00F052B2">
      <w:pPr>
        <w:ind w:left="731" w:right="11"/>
      </w:pPr>
      <w:r>
        <w:t>An area used for the temporary holding used for the temporary holding of a child from the time they are taken into custody until a detention hearing has been held, if it has been determined that the child requires a staff-secure. The area must be sight and</w:t>
      </w:r>
      <w:r>
        <w:t xml:space="preserve"> sound separated from adults and constantly monitored.  </w:t>
      </w:r>
      <w:r>
        <w:tab/>
        <w:t xml:space="preserve"> </w:t>
      </w:r>
      <w:r>
        <w:tab/>
        <w:t xml:space="preserve"> </w:t>
      </w:r>
    </w:p>
    <w:p w:rsidR="00E436AA" w:rsidRDefault="00F052B2">
      <w:pPr>
        <w:spacing w:after="0" w:line="259" w:lineRule="auto"/>
        <w:ind w:left="1" w:firstLine="0"/>
      </w:pPr>
      <w:r>
        <w:t xml:space="preserve"> </w:t>
      </w:r>
    </w:p>
    <w:p w:rsidR="00E436AA" w:rsidRDefault="00F052B2">
      <w:pPr>
        <w:tabs>
          <w:tab w:val="center" w:pos="1792"/>
        </w:tabs>
        <w:spacing w:after="4" w:line="252" w:lineRule="auto"/>
        <w:ind w:left="-14" w:firstLine="0"/>
      </w:pPr>
      <w:r>
        <w:t xml:space="preserve"> </w:t>
      </w:r>
      <w:r>
        <w:tab/>
      </w:r>
      <w:r>
        <w:rPr>
          <w:u w:val="single" w:color="000000"/>
        </w:rPr>
        <w:t>Waived to Adult Court</w:t>
      </w:r>
      <w:r>
        <w:t xml:space="preserve"> </w:t>
      </w:r>
    </w:p>
    <w:p w:rsidR="00E436AA" w:rsidRDefault="00F052B2">
      <w:pPr>
        <w:tabs>
          <w:tab w:val="center" w:pos="4695"/>
        </w:tabs>
        <w:ind w:left="-12" w:firstLine="0"/>
      </w:pPr>
      <w:r>
        <w:t xml:space="preserve"> </w:t>
      </w:r>
      <w:r>
        <w:tab/>
        <w:t xml:space="preserve">The formal process to transfer or direct file a juvenile case into adult court for trial. </w:t>
      </w:r>
    </w:p>
    <w:p w:rsidR="00E436AA" w:rsidRDefault="00F052B2">
      <w:pPr>
        <w:spacing w:after="0" w:line="259" w:lineRule="auto"/>
        <w:ind w:left="1" w:firstLine="0"/>
      </w:pPr>
      <w:r>
        <w:t xml:space="preserve"> </w:t>
      </w:r>
    </w:p>
    <w:p w:rsidR="00E436AA" w:rsidRDefault="00F052B2">
      <w:pPr>
        <w:spacing w:after="0" w:line="259" w:lineRule="auto"/>
        <w:ind w:left="1"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spacing w:after="0" w:line="259" w:lineRule="auto"/>
        <w:ind w:left="178" w:right="167"/>
        <w:jc w:val="center"/>
      </w:pPr>
      <w:r>
        <w:rPr>
          <w:b/>
          <w:sz w:val="26"/>
        </w:rPr>
        <w:t>2.0</w:t>
      </w:r>
      <w:r>
        <w:rPr>
          <w:sz w:val="26"/>
        </w:rPr>
        <w:t xml:space="preserve"> </w:t>
      </w:r>
    </w:p>
    <w:p w:rsidR="00E436AA" w:rsidRDefault="00F052B2">
      <w:pPr>
        <w:spacing w:after="0" w:line="259" w:lineRule="auto"/>
        <w:ind w:left="178" w:right="166"/>
        <w:jc w:val="center"/>
      </w:pPr>
      <w:r>
        <w:rPr>
          <w:b/>
          <w:sz w:val="26"/>
        </w:rPr>
        <w:t>OVERVIEW OF THE COMPLIANCE</w:t>
      </w:r>
      <w:r>
        <w:rPr>
          <w:sz w:val="26"/>
        </w:rPr>
        <w:t xml:space="preserve"> </w:t>
      </w:r>
      <w:r>
        <w:rPr>
          <w:b/>
          <w:sz w:val="26"/>
        </w:rPr>
        <w:t>MONITORING ELEMENTS &amp; TASKS</w:t>
      </w:r>
      <w:r>
        <w:rPr>
          <w:sz w:val="26"/>
        </w:rPr>
        <w:t xml:space="preserve">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tabs>
          <w:tab w:val="center" w:pos="2161"/>
          <w:tab w:val="center" w:pos="2881"/>
          <w:tab w:val="center" w:pos="4072"/>
        </w:tabs>
        <w:ind w:left="-12" w:firstLine="0"/>
      </w:pPr>
      <w:r>
        <w:t xml:space="preserve">Date Issued:  </w:t>
      </w:r>
      <w:r>
        <w:tab/>
        <w:t xml:space="preserve"> </w:t>
      </w:r>
      <w:r>
        <w:tab/>
        <w:t xml:space="preserve"> </w:t>
      </w:r>
      <w:r>
        <w:tab/>
        <w:t xml:space="preserve">July 1991 </w:t>
      </w:r>
    </w:p>
    <w:p w:rsidR="00E436AA" w:rsidRDefault="00F052B2">
      <w:pPr>
        <w:spacing w:after="0" w:line="259" w:lineRule="auto"/>
        <w:ind w:left="2" w:firstLine="0"/>
      </w:pPr>
      <w:r>
        <w:t xml:space="preserve"> </w:t>
      </w:r>
    </w:p>
    <w:p w:rsidR="00E436AA" w:rsidRDefault="00F052B2">
      <w:pPr>
        <w:tabs>
          <w:tab w:val="center" w:pos="2162"/>
          <w:tab w:val="center" w:pos="2882"/>
          <w:tab w:val="center" w:pos="3847"/>
        </w:tabs>
        <w:ind w:left="-12" w:firstLine="0"/>
      </w:pPr>
      <w:r>
        <w:t xml:space="preserve">Last Review:  </w:t>
      </w:r>
      <w:r>
        <w:tab/>
        <w:t xml:space="preserve"> </w:t>
      </w:r>
      <w:r>
        <w:tab/>
        <w:t xml:space="preserve"> </w:t>
      </w:r>
      <w:r>
        <w:tab/>
        <w:t xml:space="preserve">2016 </w:t>
      </w:r>
    </w:p>
    <w:p w:rsidR="00E436AA" w:rsidRDefault="00F052B2">
      <w:pPr>
        <w:spacing w:after="0" w:line="259" w:lineRule="auto"/>
        <w:ind w:left="2" w:firstLine="0"/>
      </w:pPr>
      <w:r>
        <w:t xml:space="preserve">  </w:t>
      </w:r>
    </w:p>
    <w:p w:rsidR="00E436AA" w:rsidRDefault="00F052B2">
      <w:pPr>
        <w:tabs>
          <w:tab w:val="center" w:pos="3062"/>
          <w:tab w:val="center" w:pos="4055"/>
        </w:tabs>
        <w:ind w:left="-12" w:firstLine="0"/>
      </w:pPr>
      <w:r>
        <w:t xml:space="preserve">Related OJJDP Regulations: </w:t>
      </w:r>
      <w:r>
        <w:tab/>
        <w:t xml:space="preserve"> </w:t>
      </w:r>
      <w:r>
        <w:tab/>
        <w:t xml:space="preserve">JJDP Act </w:t>
      </w:r>
    </w:p>
    <w:p w:rsidR="00E436AA" w:rsidRDefault="00F052B2">
      <w:pPr>
        <w:tabs>
          <w:tab w:val="center" w:pos="722"/>
          <w:tab w:val="center" w:pos="1118"/>
          <w:tab w:val="center" w:pos="1442"/>
          <w:tab w:val="center" w:pos="2162"/>
          <w:tab w:val="center" w:pos="3062"/>
          <w:tab w:val="center" w:pos="5455"/>
        </w:tabs>
        <w:ind w:left="-12" w:firstLine="0"/>
      </w:pPr>
      <w:r>
        <w:t xml:space="preserve"> </w:t>
      </w:r>
      <w:r>
        <w:tab/>
        <w:t xml:space="preserve"> </w:t>
      </w:r>
      <w:r>
        <w:tab/>
        <w:t xml:space="preserve"> </w:t>
      </w:r>
      <w:r>
        <w:tab/>
        <w:t xml:space="preserve"> </w:t>
      </w:r>
      <w:r>
        <w:tab/>
        <w:t xml:space="preserve"> </w:t>
      </w:r>
      <w:r>
        <w:tab/>
        <w:t xml:space="preserve"> </w:t>
      </w:r>
      <w:r>
        <w:tab/>
        <w:t xml:space="preserve">1996 OJJDP Consolidated Regulation </w:t>
      </w:r>
    </w:p>
    <w:p w:rsidR="00E436AA" w:rsidRDefault="00F052B2">
      <w:pPr>
        <w:tabs>
          <w:tab w:val="center" w:pos="5998"/>
        </w:tabs>
        <w:ind w:left="-12" w:firstLine="0"/>
      </w:pPr>
      <w:r>
        <w:t xml:space="preserve">                                                       </w:t>
      </w:r>
      <w:r>
        <w:tab/>
        <w:t xml:space="preserve">OJJDP Compliance Monitoring Guidance Manual </w:t>
      </w:r>
    </w:p>
    <w:p w:rsidR="00E436AA" w:rsidRDefault="00F052B2">
      <w:pPr>
        <w:tabs>
          <w:tab w:val="center" w:pos="722"/>
          <w:tab w:val="center" w:pos="1118"/>
          <w:tab w:val="center" w:pos="1442"/>
          <w:tab w:val="center" w:pos="2162"/>
          <w:tab w:val="center" w:pos="3062"/>
          <w:tab w:val="center" w:pos="4858"/>
        </w:tabs>
        <w:ind w:left="-12" w:firstLine="0"/>
      </w:pPr>
      <w:r>
        <w:t xml:space="preserve"> </w:t>
      </w:r>
      <w:r>
        <w:tab/>
        <w:t xml:space="preserve"> </w:t>
      </w:r>
      <w:r>
        <w:tab/>
        <w:t xml:space="preserve"> </w:t>
      </w:r>
      <w:r>
        <w:tab/>
        <w:t xml:space="preserve"> </w:t>
      </w:r>
      <w:r>
        <w:tab/>
        <w:t xml:space="preserve"> </w:t>
      </w:r>
      <w:r>
        <w:tab/>
        <w:t xml:space="preserve"> </w:t>
      </w:r>
      <w:r>
        <w:tab/>
        <w:t xml:space="preserve">Colorado Children's Code </w:t>
      </w:r>
    </w:p>
    <w:p w:rsidR="00E436AA" w:rsidRDefault="00F052B2">
      <w:pPr>
        <w:spacing w:after="0" w:line="259" w:lineRule="auto"/>
        <w:ind w:left="2" w:firstLine="0"/>
      </w:pPr>
      <w:r>
        <w:t xml:space="preserve"> </w:t>
      </w:r>
    </w:p>
    <w:p w:rsidR="00E436AA" w:rsidRDefault="00F052B2">
      <w:pPr>
        <w:spacing w:after="0" w:line="259" w:lineRule="auto"/>
        <w:ind w:left="2" w:firstLine="0"/>
      </w:pPr>
      <w:r>
        <w:t xml:space="preserve"> </w:t>
      </w:r>
    </w:p>
    <w:p w:rsidR="00E436AA" w:rsidRDefault="00F052B2">
      <w:pPr>
        <w:spacing w:after="4" w:line="252" w:lineRule="auto"/>
        <w:ind w:left="-4"/>
      </w:pPr>
      <w:r>
        <w:rPr>
          <w:u w:val="single" w:color="000000"/>
        </w:rPr>
        <w:t>Statement of Purpose:</w:t>
      </w:r>
      <w:r>
        <w:t xml:space="preserve"> </w:t>
      </w:r>
    </w:p>
    <w:p w:rsidR="00E436AA" w:rsidRDefault="00F052B2">
      <w:pPr>
        <w:spacing w:after="0" w:line="259" w:lineRule="auto"/>
        <w:ind w:left="1" w:firstLine="0"/>
      </w:pPr>
      <w:r>
        <w:t xml:space="preserve"> </w:t>
      </w:r>
    </w:p>
    <w:p w:rsidR="00E436AA" w:rsidRDefault="00F052B2">
      <w:pPr>
        <w:ind w:left="731" w:right="11"/>
      </w:pPr>
      <w:r>
        <w:t>The JJDP Act states in section 223(15) that states must provide for an adequate system of monitoring jails, detention facilities, correctional facilities, and non-secure facilities to ensur</w:t>
      </w:r>
      <w:r>
        <w:t xml:space="preserve">e that the core protections of paragraph (A)(11)(a), D.S.O.; paragraph (12), sight and sound separation; and paragraph (13), jail removal; are met, and for annual reporting of the results for such monitoring to the OJJDP Administrator. </w:t>
      </w:r>
    </w:p>
    <w:p w:rsidR="00E436AA" w:rsidRDefault="00F052B2">
      <w:pPr>
        <w:spacing w:after="0" w:line="259" w:lineRule="auto"/>
        <w:ind w:left="1" w:firstLine="0"/>
      </w:pPr>
      <w:r>
        <w:rPr>
          <w:rFonts w:ascii="Times New Roman" w:eastAsia="Times New Roman" w:hAnsi="Times New Roman" w:cs="Times New Roman"/>
          <w:sz w:val="24"/>
        </w:rPr>
        <w:t xml:space="preserve"> </w:t>
      </w:r>
    </w:p>
    <w:p w:rsidR="00E436AA" w:rsidRDefault="00F052B2">
      <w:pPr>
        <w:spacing w:after="4" w:line="252" w:lineRule="auto"/>
        <w:ind w:left="-4"/>
      </w:pPr>
      <w:r>
        <w:rPr>
          <w:u w:val="single" w:color="000000"/>
        </w:rPr>
        <w:t>Policy:</w:t>
      </w:r>
      <w:r>
        <w:t xml:space="preserve"> </w:t>
      </w:r>
    </w:p>
    <w:p w:rsidR="00E436AA" w:rsidRDefault="00F052B2">
      <w:pPr>
        <w:spacing w:after="0" w:line="259" w:lineRule="auto"/>
        <w:ind w:left="1" w:firstLine="0"/>
      </w:pPr>
      <w:r>
        <w:t xml:space="preserve"> </w:t>
      </w:r>
    </w:p>
    <w:p w:rsidR="00E436AA" w:rsidRDefault="00F052B2">
      <w:pPr>
        <w:ind w:left="731" w:right="11"/>
      </w:pPr>
      <w:r>
        <w:t>The fo</w:t>
      </w:r>
      <w:r>
        <w:t xml:space="preserve">ur major annual monitoring tasks are as follows: </w:t>
      </w:r>
    </w:p>
    <w:p w:rsidR="00E436AA" w:rsidRDefault="00F052B2">
      <w:pPr>
        <w:numPr>
          <w:ilvl w:val="0"/>
          <w:numId w:val="18"/>
        </w:numPr>
        <w:ind w:right="11" w:hanging="430"/>
      </w:pPr>
      <w:r>
        <w:t xml:space="preserve">Identification for the Monitoring Universe (see Policy 2.1) </w:t>
      </w:r>
    </w:p>
    <w:p w:rsidR="00E436AA" w:rsidRDefault="00F052B2">
      <w:pPr>
        <w:numPr>
          <w:ilvl w:val="0"/>
          <w:numId w:val="18"/>
        </w:numPr>
        <w:ind w:right="11" w:hanging="430"/>
      </w:pPr>
      <w:r>
        <w:t xml:space="preserve">Classification of the Monitoring Universe (see Policy 2.2) </w:t>
      </w:r>
    </w:p>
    <w:p w:rsidR="00E436AA" w:rsidRDefault="00F052B2">
      <w:pPr>
        <w:numPr>
          <w:ilvl w:val="0"/>
          <w:numId w:val="18"/>
        </w:numPr>
        <w:ind w:right="11" w:hanging="430"/>
      </w:pPr>
      <w:r>
        <w:t xml:space="preserve">Inspection of facilities (see Policy 2.3) </w:t>
      </w:r>
    </w:p>
    <w:p w:rsidR="00E436AA" w:rsidRDefault="00F052B2">
      <w:pPr>
        <w:numPr>
          <w:ilvl w:val="0"/>
          <w:numId w:val="18"/>
        </w:numPr>
        <w:ind w:right="11" w:hanging="430"/>
      </w:pPr>
      <w:r>
        <w:t xml:space="preserve">Data Collection and Verification (see Policy 2.4) </w:t>
      </w:r>
    </w:p>
    <w:p w:rsidR="00E436AA" w:rsidRDefault="00F052B2">
      <w:pPr>
        <w:spacing w:after="0" w:line="259" w:lineRule="auto"/>
        <w:ind w:left="1" w:firstLine="0"/>
      </w:pPr>
      <w:r>
        <w:t xml:space="preserve"> </w:t>
      </w:r>
    </w:p>
    <w:p w:rsidR="00E436AA" w:rsidRDefault="00F052B2">
      <w:pPr>
        <w:ind w:left="731" w:right="11"/>
      </w:pPr>
      <w:r>
        <w:t>Each of these four annual tasks will be addressed in subsequent policies. In addition, the following remaining elements of an adequate compliance monitoring system have been addressed in previous policie</w:t>
      </w:r>
      <w:r>
        <w:t xml:space="preserve">s: </w:t>
      </w:r>
    </w:p>
    <w:p w:rsidR="00E436AA" w:rsidRDefault="00F052B2">
      <w:pPr>
        <w:spacing w:after="0" w:line="259" w:lineRule="auto"/>
        <w:ind w:left="721" w:firstLine="0"/>
      </w:pPr>
      <w:r>
        <w:t xml:space="preserve"> </w:t>
      </w:r>
    </w:p>
    <w:p w:rsidR="00E436AA" w:rsidRDefault="00F052B2">
      <w:pPr>
        <w:numPr>
          <w:ilvl w:val="0"/>
          <w:numId w:val="18"/>
        </w:numPr>
        <w:ind w:right="11" w:hanging="430"/>
      </w:pPr>
      <w:r>
        <w:t xml:space="preserve">Policies and Procedures (as contained in these pages) </w:t>
      </w:r>
    </w:p>
    <w:p w:rsidR="00E436AA" w:rsidRDefault="00F052B2">
      <w:pPr>
        <w:numPr>
          <w:ilvl w:val="0"/>
          <w:numId w:val="18"/>
        </w:numPr>
        <w:ind w:right="11" w:hanging="430"/>
      </w:pPr>
      <w:r>
        <w:t xml:space="preserve">Barriers and Strategies (see Policy 1.1) </w:t>
      </w:r>
    </w:p>
    <w:p w:rsidR="00E436AA" w:rsidRDefault="00F052B2">
      <w:pPr>
        <w:numPr>
          <w:ilvl w:val="0"/>
          <w:numId w:val="18"/>
        </w:numPr>
        <w:ind w:right="11" w:hanging="430"/>
      </w:pPr>
      <w:r>
        <w:t xml:space="preserve">Violation Procedures (see Policy 1.2) </w:t>
      </w:r>
    </w:p>
    <w:p w:rsidR="00E436AA" w:rsidRDefault="00F052B2">
      <w:pPr>
        <w:numPr>
          <w:ilvl w:val="0"/>
          <w:numId w:val="18"/>
        </w:numPr>
        <w:ind w:right="11" w:hanging="430"/>
      </w:pPr>
      <w:r>
        <w:t xml:space="preserve">Monitoring Timetable (see Policy 1.3) </w:t>
      </w:r>
      <w:r>
        <w:tab/>
        <w:t xml:space="preserve"> </w:t>
      </w:r>
    </w:p>
    <w:p w:rsidR="00E436AA" w:rsidRDefault="00F052B2">
      <w:pPr>
        <w:numPr>
          <w:ilvl w:val="0"/>
          <w:numId w:val="18"/>
        </w:numPr>
        <w:ind w:right="11" w:hanging="430"/>
      </w:pPr>
      <w:r>
        <w:t xml:space="preserve">Monitoring Authority (see Policy 1.4) </w:t>
      </w:r>
    </w:p>
    <w:p w:rsidR="00E436AA" w:rsidRDefault="00F052B2">
      <w:pPr>
        <w:numPr>
          <w:ilvl w:val="0"/>
          <w:numId w:val="18"/>
        </w:numPr>
        <w:ind w:right="11" w:hanging="430"/>
      </w:pPr>
      <w:r>
        <w:t xml:space="preserve">Definition of Terms (see Policy 1.5) </w:t>
      </w:r>
    </w:p>
    <w:p w:rsidR="00E436AA" w:rsidRDefault="00F052B2">
      <w:pPr>
        <w:spacing w:after="0" w:line="259" w:lineRule="auto"/>
        <w:ind w:left="1" w:firstLine="0"/>
      </w:pPr>
      <w:r>
        <w:t xml:space="preserve"> </w:t>
      </w:r>
      <w:r>
        <w:tab/>
        <w:t xml:space="preserve"> </w:t>
      </w:r>
    </w:p>
    <w:p w:rsidR="00E436AA" w:rsidRDefault="00F052B2">
      <w:pPr>
        <w:spacing w:after="0" w:line="259" w:lineRule="auto"/>
        <w:ind w:left="1" w:firstLine="0"/>
      </w:pPr>
      <w:r>
        <w:t xml:space="preserve"> </w:t>
      </w:r>
      <w:r>
        <w:tab/>
        <w:t xml:space="preserve"> </w:t>
      </w:r>
    </w:p>
    <w:p w:rsidR="00E436AA" w:rsidRDefault="00F052B2">
      <w:pPr>
        <w:spacing w:after="4" w:line="252" w:lineRule="auto"/>
        <w:ind w:left="-4"/>
      </w:pPr>
      <w:r>
        <w:rPr>
          <w:u w:val="single" w:color="000000"/>
        </w:rPr>
        <w:t>Procedures:</w:t>
      </w:r>
      <w:r>
        <w:t xml:space="preserve"> </w:t>
      </w:r>
    </w:p>
    <w:p w:rsidR="00E436AA" w:rsidRDefault="00F052B2">
      <w:pPr>
        <w:spacing w:after="0" w:line="259" w:lineRule="auto"/>
        <w:ind w:left="1" w:firstLine="0"/>
      </w:pPr>
      <w:r>
        <w:t xml:space="preserve"> </w:t>
      </w:r>
    </w:p>
    <w:p w:rsidR="00E436AA" w:rsidRDefault="00F052B2">
      <w:pPr>
        <w:ind w:left="731" w:right="11"/>
      </w:pPr>
      <w:r>
        <w:t xml:space="preserve">To complete the four monitoring task requirements and the three additional tasks please refer to the policies that follow.  </w:t>
      </w:r>
    </w:p>
    <w:p w:rsidR="00E436AA" w:rsidRDefault="00F052B2">
      <w:pPr>
        <w:spacing w:after="0" w:line="259" w:lineRule="auto"/>
        <w:ind w:left="721" w:firstLine="0"/>
      </w:pPr>
      <w:r>
        <w:t xml:space="preserve"> </w:t>
      </w:r>
    </w:p>
    <w:p w:rsidR="00E436AA" w:rsidRDefault="00F052B2">
      <w:pPr>
        <w:spacing w:after="0" w:line="259" w:lineRule="auto"/>
        <w:ind w:left="721" w:firstLine="0"/>
      </w:pPr>
      <w:r>
        <w:t xml:space="preserve"> </w:t>
      </w:r>
    </w:p>
    <w:p w:rsidR="00E436AA" w:rsidRDefault="00F052B2">
      <w:pPr>
        <w:spacing w:after="14" w:line="259" w:lineRule="auto"/>
        <w:ind w:left="721" w:firstLine="0"/>
      </w:pPr>
      <w:r>
        <w:t xml:space="preserve"> </w:t>
      </w:r>
    </w:p>
    <w:p w:rsidR="00E436AA" w:rsidRDefault="00F052B2">
      <w:pPr>
        <w:spacing w:after="0" w:line="259" w:lineRule="auto"/>
        <w:ind w:left="178" w:right="167"/>
        <w:jc w:val="center"/>
      </w:pPr>
      <w:r>
        <w:rPr>
          <w:b/>
          <w:sz w:val="26"/>
        </w:rPr>
        <w:t>2.1</w:t>
      </w:r>
      <w:r>
        <w:rPr>
          <w:sz w:val="26"/>
        </w:rPr>
        <w:t xml:space="preserve"> </w:t>
      </w:r>
    </w:p>
    <w:p w:rsidR="00E436AA" w:rsidRDefault="00F052B2">
      <w:pPr>
        <w:spacing w:after="0" w:line="259" w:lineRule="auto"/>
        <w:ind w:left="178" w:right="164"/>
        <w:jc w:val="center"/>
      </w:pPr>
      <w:r>
        <w:rPr>
          <w:b/>
          <w:sz w:val="26"/>
        </w:rPr>
        <w:t>IDENTIFICATION OF THE MONITORING UNIVERSE</w:t>
      </w:r>
      <w:r>
        <w:t xml:space="preserve">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tabs>
          <w:tab w:val="center" w:pos="2161"/>
          <w:tab w:val="center" w:pos="2881"/>
          <w:tab w:val="center" w:pos="4072"/>
        </w:tabs>
        <w:ind w:left="-12" w:firstLine="0"/>
      </w:pPr>
      <w:r>
        <w:t xml:space="preserve">Date Issued:  </w:t>
      </w:r>
      <w:r>
        <w:tab/>
        <w:t xml:space="preserve"> </w:t>
      </w:r>
      <w:r>
        <w:tab/>
        <w:t xml:space="preserve"> </w:t>
      </w:r>
      <w:r>
        <w:tab/>
        <w:t xml:space="preserve">July 1991 </w:t>
      </w:r>
    </w:p>
    <w:p w:rsidR="00E436AA" w:rsidRDefault="00F052B2">
      <w:pPr>
        <w:spacing w:after="0" w:line="259" w:lineRule="auto"/>
        <w:ind w:left="1" w:firstLine="0"/>
      </w:pPr>
      <w:r>
        <w:t xml:space="preserve"> </w:t>
      </w:r>
    </w:p>
    <w:p w:rsidR="00E436AA" w:rsidRDefault="00F052B2">
      <w:pPr>
        <w:tabs>
          <w:tab w:val="center" w:pos="2162"/>
          <w:tab w:val="center" w:pos="2882"/>
          <w:tab w:val="center" w:pos="3847"/>
        </w:tabs>
        <w:ind w:left="-12" w:firstLine="0"/>
      </w:pPr>
      <w:r>
        <w:t xml:space="preserve">Last Review:  </w:t>
      </w:r>
      <w:r>
        <w:tab/>
        <w:t xml:space="preserve"> </w:t>
      </w:r>
      <w:r>
        <w:tab/>
        <w:t xml:space="preserve"> </w:t>
      </w:r>
      <w:r>
        <w:tab/>
        <w:t xml:space="preserve">2016 </w:t>
      </w:r>
    </w:p>
    <w:p w:rsidR="00E436AA" w:rsidRDefault="00F052B2">
      <w:pPr>
        <w:spacing w:after="0" w:line="259" w:lineRule="auto"/>
        <w:ind w:left="2" w:firstLine="0"/>
      </w:pPr>
      <w:r>
        <w:t xml:space="preserve"> </w:t>
      </w:r>
    </w:p>
    <w:p w:rsidR="00E436AA" w:rsidRDefault="00F052B2">
      <w:pPr>
        <w:tabs>
          <w:tab w:val="center" w:pos="3062"/>
          <w:tab w:val="center" w:pos="4055"/>
        </w:tabs>
        <w:ind w:left="-12" w:firstLine="0"/>
      </w:pPr>
      <w:r>
        <w:t xml:space="preserve">Related OJJDP Regulations: </w:t>
      </w:r>
      <w:r>
        <w:tab/>
        <w:t xml:space="preserve"> </w:t>
      </w:r>
      <w:r>
        <w:tab/>
        <w:t xml:space="preserve">JJDP Act </w:t>
      </w:r>
    </w:p>
    <w:p w:rsidR="00E436AA" w:rsidRDefault="00F052B2">
      <w:pPr>
        <w:tabs>
          <w:tab w:val="center" w:pos="722"/>
          <w:tab w:val="center" w:pos="1118"/>
          <w:tab w:val="center" w:pos="1442"/>
          <w:tab w:val="center" w:pos="2162"/>
          <w:tab w:val="center" w:pos="3062"/>
          <w:tab w:val="center" w:pos="5454"/>
        </w:tabs>
        <w:ind w:left="-12" w:firstLine="0"/>
      </w:pPr>
      <w:r>
        <w:t xml:space="preserve"> </w:t>
      </w:r>
      <w:r>
        <w:tab/>
        <w:t xml:space="preserve"> </w:t>
      </w:r>
      <w:r>
        <w:tab/>
        <w:t xml:space="preserve"> </w:t>
      </w:r>
      <w:r>
        <w:tab/>
        <w:t xml:space="preserve"> </w:t>
      </w:r>
      <w:r>
        <w:tab/>
        <w:t xml:space="preserve"> </w:t>
      </w:r>
      <w:r>
        <w:tab/>
        <w:t xml:space="preserve"> </w:t>
      </w:r>
      <w:r>
        <w:tab/>
        <w:t xml:space="preserve">1996 OJJDP Consolidated Regulation </w:t>
      </w:r>
    </w:p>
    <w:p w:rsidR="00E436AA" w:rsidRDefault="00F052B2">
      <w:pPr>
        <w:ind w:left="-2" w:right="11"/>
      </w:pPr>
      <w:r>
        <w:t xml:space="preserve">                                                           OJJDP Compliance Monitoring Guidance Manual </w:t>
      </w:r>
    </w:p>
    <w:p w:rsidR="00E436AA" w:rsidRDefault="00F052B2">
      <w:pPr>
        <w:spacing w:after="0" w:line="259" w:lineRule="auto"/>
        <w:ind w:left="2" w:firstLine="0"/>
      </w:pPr>
      <w:r>
        <w:t xml:space="preserve"> </w:t>
      </w:r>
    </w:p>
    <w:p w:rsidR="00E436AA" w:rsidRDefault="00F052B2">
      <w:pPr>
        <w:spacing w:after="4" w:line="252" w:lineRule="auto"/>
        <w:ind w:left="-4"/>
      </w:pPr>
      <w:r>
        <w:rPr>
          <w:u w:val="single" w:color="000000"/>
        </w:rPr>
        <w:t>Statement of Purpose:</w:t>
      </w:r>
      <w:r>
        <w:t xml:space="preserve"> </w:t>
      </w:r>
    </w:p>
    <w:p w:rsidR="00E436AA" w:rsidRDefault="00F052B2">
      <w:pPr>
        <w:spacing w:after="0" w:line="259" w:lineRule="auto"/>
        <w:ind w:left="1" w:firstLine="0"/>
      </w:pPr>
      <w:r>
        <w:t xml:space="preserve"> </w:t>
      </w:r>
    </w:p>
    <w:p w:rsidR="00E436AA" w:rsidRDefault="00F052B2">
      <w:pPr>
        <w:ind w:left="-2" w:right="11"/>
      </w:pPr>
      <w:r>
        <w:t xml:space="preserve">OJJDP requires States (Formula Grant recipients) participating in the JJDP Act, as amended, to establish and maintain an adequate monitoring plan and system for purposes of monitoring compliance with the Act and for OJJDP audits.  </w:t>
      </w:r>
      <w:r>
        <w:t>There are four annual tasks in a compliance monitoring system: identification of the monitoring universe, classification of facilities in the monitoring universe, inspection of facilities and data collection/data verification. OJJDP requires that each task</w:t>
      </w:r>
      <w:r>
        <w:t xml:space="preserve"> is completed annually. This policy addresses the annual identification of the monitoring universe. </w:t>
      </w:r>
    </w:p>
    <w:p w:rsidR="00E436AA" w:rsidRDefault="00F052B2">
      <w:pPr>
        <w:spacing w:after="0" w:line="259" w:lineRule="auto"/>
        <w:ind w:left="1" w:firstLine="0"/>
      </w:pPr>
      <w:r>
        <w:t xml:space="preserve"> </w:t>
      </w:r>
    </w:p>
    <w:p w:rsidR="00E436AA" w:rsidRDefault="00F052B2">
      <w:pPr>
        <w:spacing w:after="4" w:line="252" w:lineRule="auto"/>
        <w:ind w:left="-4"/>
      </w:pPr>
      <w:r>
        <w:rPr>
          <w:u w:val="single" w:color="000000"/>
        </w:rPr>
        <w:t>Policy:</w:t>
      </w:r>
      <w:r>
        <w:t xml:space="preserve"> </w:t>
      </w:r>
    </w:p>
    <w:p w:rsidR="00E436AA" w:rsidRDefault="00F052B2">
      <w:pPr>
        <w:spacing w:after="0" w:line="259" w:lineRule="auto"/>
        <w:ind w:left="1" w:firstLine="0"/>
      </w:pPr>
      <w:r>
        <w:t xml:space="preserve"> </w:t>
      </w:r>
    </w:p>
    <w:p w:rsidR="00E436AA" w:rsidRDefault="00F052B2">
      <w:pPr>
        <w:ind w:left="-2" w:right="11"/>
      </w:pPr>
      <w:r>
        <w:t xml:space="preserve">The DCJ compliance monitor will maintain a filing cabinet containing Compliance Monitoring Universe information that will contain listings of </w:t>
      </w:r>
      <w:r>
        <w:t xml:space="preserve">all facilities in the state that might hold juveniles </w:t>
      </w:r>
      <w:r>
        <w:rPr>
          <w:u w:val="single" w:color="000000"/>
        </w:rPr>
        <w:t>pursuant to public authority</w:t>
      </w:r>
      <w:r>
        <w:t xml:space="preserve">. The filing cabinet will be located in the DCJ compliance monitor’s office. Public Authority = Law enforcement, courts or other agencies operating as an arm of the court. </w:t>
      </w:r>
    </w:p>
    <w:p w:rsidR="00E436AA" w:rsidRDefault="00F052B2">
      <w:pPr>
        <w:spacing w:after="0" w:line="259" w:lineRule="auto"/>
        <w:ind w:left="1" w:firstLine="0"/>
      </w:pPr>
      <w:r>
        <w:t xml:space="preserve"> </w:t>
      </w:r>
    </w:p>
    <w:p w:rsidR="00E436AA" w:rsidRDefault="00F052B2">
      <w:pPr>
        <w:ind w:left="-2" w:right="11"/>
      </w:pPr>
      <w:r>
        <w:t xml:space="preserve">The DCJ compliance monitor will annually update this information. The update will occur by interviewing agency contacts and obtaining information from the Internet on the agencies contained in the Procedure section of this policy. </w:t>
      </w:r>
    </w:p>
    <w:p w:rsidR="00E436AA" w:rsidRDefault="00F052B2">
      <w:pPr>
        <w:spacing w:after="0" w:line="259" w:lineRule="auto"/>
        <w:ind w:left="1" w:firstLine="0"/>
      </w:pPr>
      <w:r>
        <w:t xml:space="preserve"> </w:t>
      </w:r>
    </w:p>
    <w:p w:rsidR="00E436AA" w:rsidRDefault="00F052B2">
      <w:pPr>
        <w:ind w:left="-2" w:right="11"/>
      </w:pPr>
      <w:r>
        <w:rPr>
          <w:b/>
        </w:rPr>
        <w:t>As defined in the Fed</w:t>
      </w:r>
      <w:r>
        <w:rPr>
          <w:b/>
        </w:rPr>
        <w:t>eral Register, May 31, 1995, page 28445</w:t>
      </w:r>
      <w:r>
        <w:t>, the identification of the monitoring universe refers to:  "The identification of all residential facilities which might hold juveniles pursuant to public authority and thus must be classified to determine if it shou</w:t>
      </w:r>
      <w:r>
        <w:t xml:space="preserve">ld be included in the monitoring effort.  This includes those facilities owned or operated by public or private agencies." </w:t>
      </w:r>
    </w:p>
    <w:p w:rsidR="00E436AA" w:rsidRDefault="00F052B2">
      <w:pPr>
        <w:spacing w:after="0" w:line="259" w:lineRule="auto"/>
        <w:ind w:left="1" w:firstLine="0"/>
      </w:pPr>
      <w:r>
        <w:t xml:space="preserve"> </w:t>
      </w:r>
    </w:p>
    <w:p w:rsidR="00E436AA" w:rsidRDefault="00F052B2">
      <w:pPr>
        <w:ind w:left="-2" w:right="11"/>
      </w:pPr>
      <w:r>
        <w:rPr>
          <w:b/>
        </w:rPr>
        <w:t>As defined in the OJP Guideline Manual, page 2,</w:t>
      </w:r>
      <w:r>
        <w:t xml:space="preserve"> states:  "This refers to the identification of all facilities which might hold juv</w:t>
      </w:r>
      <w:r>
        <w:t>eniles pursuant to public authority.... This list should include all jails, lockups, detention centers, juvenile correctional facilities, halfway houses, group homes, the number of foster homes, and any other secure or non-secure public and private facilit</w:t>
      </w:r>
      <w:r>
        <w:t>ies in which juveniles might be detained or placed.  Depending on the scope of the jurisdiction and authority of the juvenile court, the list may need to include public or private mental health facilities, chemical dependency programs, and detoxification c</w:t>
      </w:r>
      <w:r>
        <w:t xml:space="preserve">enters." </w:t>
      </w:r>
    </w:p>
    <w:p w:rsidR="00E436AA" w:rsidRDefault="00E436AA">
      <w:pPr>
        <w:sectPr w:rsidR="00E436AA">
          <w:headerReference w:type="even" r:id="rId25"/>
          <w:headerReference w:type="default" r:id="rId26"/>
          <w:footerReference w:type="even" r:id="rId27"/>
          <w:footerReference w:type="default" r:id="rId28"/>
          <w:headerReference w:type="first" r:id="rId29"/>
          <w:footerReference w:type="first" r:id="rId30"/>
          <w:pgSz w:w="12240" w:h="15840"/>
          <w:pgMar w:top="1416" w:right="1445" w:bottom="1981" w:left="1266" w:header="720" w:footer="1671" w:gutter="0"/>
          <w:cols w:space="720"/>
        </w:sectPr>
      </w:pPr>
    </w:p>
    <w:p w:rsidR="00E436AA" w:rsidRDefault="00F052B2">
      <w:pPr>
        <w:pStyle w:val="Heading1"/>
        <w:ind w:left="0" w:firstLine="0"/>
        <w:jc w:val="right"/>
      </w:pPr>
      <w:r>
        <w:rPr>
          <w:rFonts w:ascii="Arial" w:eastAsia="Arial" w:hAnsi="Arial" w:cs="Arial"/>
          <w:u w:val="none"/>
        </w:rPr>
        <w:t xml:space="preserve">Monitoring Universe Contact Information </w:t>
      </w:r>
    </w:p>
    <w:p w:rsidR="00E436AA" w:rsidRDefault="00F052B2">
      <w:pPr>
        <w:spacing w:after="0" w:line="259" w:lineRule="auto"/>
        <w:ind w:left="0" w:firstLine="0"/>
      </w:pPr>
      <w:r>
        <w:t xml:space="preserve"> </w:t>
      </w:r>
    </w:p>
    <w:tbl>
      <w:tblPr>
        <w:tblStyle w:val="TableGrid"/>
        <w:tblW w:w="14756" w:type="dxa"/>
        <w:tblInd w:w="-898" w:type="dxa"/>
        <w:tblCellMar>
          <w:top w:w="0" w:type="dxa"/>
          <w:left w:w="61" w:type="dxa"/>
          <w:bottom w:w="0" w:type="dxa"/>
          <w:right w:w="0" w:type="dxa"/>
        </w:tblCellMar>
        <w:tblLook w:val="04A0" w:firstRow="1" w:lastRow="0" w:firstColumn="1" w:lastColumn="0" w:noHBand="0" w:noVBand="1"/>
      </w:tblPr>
      <w:tblGrid>
        <w:gridCol w:w="2338"/>
        <w:gridCol w:w="4140"/>
        <w:gridCol w:w="1800"/>
        <w:gridCol w:w="2160"/>
        <w:gridCol w:w="1531"/>
        <w:gridCol w:w="2787"/>
      </w:tblGrid>
      <w:tr w:rsidR="00E436AA">
        <w:trPr>
          <w:trHeight w:val="431"/>
        </w:trPr>
        <w:tc>
          <w:tcPr>
            <w:tcW w:w="2338" w:type="dxa"/>
            <w:tcBorders>
              <w:top w:val="double" w:sz="6" w:space="0" w:color="000000"/>
              <w:left w:val="single" w:sz="6" w:space="0" w:color="000000"/>
              <w:bottom w:val="single" w:sz="6" w:space="0" w:color="000000"/>
              <w:right w:val="single" w:sz="6" w:space="0" w:color="000000"/>
            </w:tcBorders>
            <w:shd w:val="clear" w:color="auto" w:fill="E5E5E5"/>
          </w:tcPr>
          <w:p w:rsidR="00E436AA" w:rsidRDefault="00F052B2">
            <w:pPr>
              <w:spacing w:after="0" w:line="259" w:lineRule="auto"/>
              <w:ind w:left="0" w:firstLine="0"/>
            </w:pPr>
            <w:r>
              <w:rPr>
                <w:b/>
              </w:rPr>
              <w:t>Agency</w:t>
            </w:r>
            <w:r>
              <w:rPr>
                <w:sz w:val="24"/>
              </w:rPr>
              <w:t xml:space="preserve"> </w:t>
            </w:r>
          </w:p>
        </w:tc>
        <w:tc>
          <w:tcPr>
            <w:tcW w:w="4140" w:type="dxa"/>
            <w:tcBorders>
              <w:top w:val="double" w:sz="6" w:space="0" w:color="000000"/>
              <w:left w:val="single" w:sz="6" w:space="0" w:color="000000"/>
              <w:bottom w:val="single" w:sz="6" w:space="0" w:color="000000"/>
              <w:right w:val="single" w:sz="6" w:space="0" w:color="000000"/>
            </w:tcBorders>
            <w:shd w:val="clear" w:color="auto" w:fill="E5E5E5"/>
          </w:tcPr>
          <w:p w:rsidR="00E436AA" w:rsidRDefault="00F052B2">
            <w:pPr>
              <w:spacing w:after="0" w:line="259" w:lineRule="auto"/>
              <w:ind w:left="2" w:firstLine="0"/>
            </w:pPr>
            <w:r>
              <w:rPr>
                <w:b/>
              </w:rPr>
              <w:t xml:space="preserve">Responsible For: </w:t>
            </w:r>
            <w:r>
              <w:rPr>
                <w:b/>
                <w:sz w:val="24"/>
              </w:rPr>
              <w:t xml:space="preserve"> </w:t>
            </w:r>
          </w:p>
        </w:tc>
        <w:tc>
          <w:tcPr>
            <w:tcW w:w="1800" w:type="dxa"/>
            <w:tcBorders>
              <w:top w:val="double" w:sz="6" w:space="0" w:color="000000"/>
              <w:left w:val="single" w:sz="6" w:space="0" w:color="000000"/>
              <w:bottom w:val="single" w:sz="6" w:space="0" w:color="000000"/>
              <w:right w:val="single" w:sz="6" w:space="0" w:color="000000"/>
            </w:tcBorders>
            <w:shd w:val="clear" w:color="auto" w:fill="E5E5E5"/>
          </w:tcPr>
          <w:p w:rsidR="00E436AA" w:rsidRDefault="00F052B2">
            <w:pPr>
              <w:spacing w:after="0" w:line="259" w:lineRule="auto"/>
              <w:ind w:left="2" w:firstLine="0"/>
            </w:pPr>
            <w:r>
              <w:rPr>
                <w:b/>
              </w:rPr>
              <w:t>Contact</w:t>
            </w:r>
            <w:r>
              <w:rPr>
                <w:sz w:val="24"/>
              </w:rPr>
              <w:t xml:space="preserve"> </w:t>
            </w:r>
          </w:p>
        </w:tc>
        <w:tc>
          <w:tcPr>
            <w:tcW w:w="2160" w:type="dxa"/>
            <w:tcBorders>
              <w:top w:val="double" w:sz="6" w:space="0" w:color="000000"/>
              <w:left w:val="single" w:sz="6" w:space="0" w:color="000000"/>
              <w:bottom w:val="single" w:sz="6" w:space="0" w:color="000000"/>
              <w:right w:val="single" w:sz="6" w:space="0" w:color="000000"/>
            </w:tcBorders>
            <w:shd w:val="clear" w:color="auto" w:fill="E5E5E5"/>
          </w:tcPr>
          <w:p w:rsidR="00E436AA" w:rsidRDefault="00F052B2">
            <w:pPr>
              <w:spacing w:after="0" w:line="259" w:lineRule="auto"/>
              <w:ind w:left="2" w:firstLine="0"/>
            </w:pPr>
            <w:r>
              <w:rPr>
                <w:b/>
              </w:rPr>
              <w:t>Address</w:t>
            </w:r>
            <w:r>
              <w:rPr>
                <w:sz w:val="24"/>
              </w:rPr>
              <w:t xml:space="preserve"> </w:t>
            </w:r>
          </w:p>
        </w:tc>
        <w:tc>
          <w:tcPr>
            <w:tcW w:w="1531" w:type="dxa"/>
            <w:tcBorders>
              <w:top w:val="double" w:sz="6" w:space="0" w:color="000000"/>
              <w:left w:val="single" w:sz="6" w:space="0" w:color="000000"/>
              <w:bottom w:val="single" w:sz="6" w:space="0" w:color="000000"/>
              <w:right w:val="single" w:sz="6" w:space="0" w:color="000000"/>
            </w:tcBorders>
            <w:shd w:val="clear" w:color="auto" w:fill="E5E5E5"/>
          </w:tcPr>
          <w:p w:rsidR="00E436AA" w:rsidRDefault="00F052B2">
            <w:pPr>
              <w:spacing w:after="0" w:line="259" w:lineRule="auto"/>
              <w:ind w:left="2" w:firstLine="0"/>
            </w:pPr>
            <w:r>
              <w:rPr>
                <w:b/>
              </w:rPr>
              <w:t>Phone</w:t>
            </w:r>
            <w:r>
              <w:rPr>
                <w:sz w:val="24"/>
              </w:rPr>
              <w:t xml:space="preserve"> </w:t>
            </w:r>
          </w:p>
        </w:tc>
        <w:tc>
          <w:tcPr>
            <w:tcW w:w="2787" w:type="dxa"/>
            <w:tcBorders>
              <w:top w:val="double" w:sz="6" w:space="0" w:color="000000"/>
              <w:left w:val="single" w:sz="6" w:space="0" w:color="000000"/>
              <w:bottom w:val="single" w:sz="6" w:space="0" w:color="000000"/>
              <w:right w:val="single" w:sz="6" w:space="0" w:color="000000"/>
            </w:tcBorders>
            <w:shd w:val="clear" w:color="auto" w:fill="E5E5E5"/>
          </w:tcPr>
          <w:p w:rsidR="00E436AA" w:rsidRDefault="00F052B2">
            <w:pPr>
              <w:spacing w:after="0" w:line="259" w:lineRule="auto"/>
              <w:ind w:left="2" w:firstLine="0"/>
              <w:jc w:val="both"/>
            </w:pPr>
            <w:r>
              <w:rPr>
                <w:b/>
              </w:rPr>
              <w:t xml:space="preserve">E-Mail                                  </w:t>
            </w:r>
          </w:p>
        </w:tc>
      </w:tr>
      <w:tr w:rsidR="00E436AA">
        <w:trPr>
          <w:trHeight w:val="2431"/>
        </w:trPr>
        <w:tc>
          <w:tcPr>
            <w:tcW w:w="2338"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b/>
                <w:sz w:val="20"/>
              </w:rPr>
              <w:t xml:space="preserve">DEPARTMENT OF </w:t>
            </w:r>
          </w:p>
          <w:p w:rsidR="00E436AA" w:rsidRDefault="00F052B2">
            <w:pPr>
              <w:spacing w:after="0" w:line="259" w:lineRule="auto"/>
              <w:ind w:left="0" w:firstLine="0"/>
            </w:pPr>
            <w:r>
              <w:rPr>
                <w:b/>
                <w:sz w:val="20"/>
              </w:rPr>
              <w:t xml:space="preserve">HUMAN SERVICES </w:t>
            </w:r>
          </w:p>
          <w:p w:rsidR="00E436AA" w:rsidRDefault="00F052B2">
            <w:pPr>
              <w:spacing w:after="0" w:line="259" w:lineRule="auto"/>
              <w:ind w:left="0" w:firstLine="0"/>
            </w:pPr>
            <w:r>
              <w:rPr>
                <w:sz w:val="18"/>
              </w:rPr>
              <w:t xml:space="preserve">Division of Child Welfare </w:t>
            </w:r>
          </w:p>
        </w:tc>
        <w:tc>
          <w:tcPr>
            <w:tcW w:w="41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Group center care homes, group home case, psychiatric residential treatment centers, RCCF’s, summer camps, Therapeutic Residential Child Care facilities, day care centers, foster homes, homeless youth shelter facilities.  </w:t>
            </w:r>
          </w:p>
        </w:tc>
        <w:tc>
          <w:tcPr>
            <w:tcW w:w="180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rFonts w:ascii="Trebuchet MS" w:eastAsia="Trebuchet MS" w:hAnsi="Trebuchet MS" w:cs="Trebuchet MS"/>
                <w:b/>
                <w:color w:val="1A1A1A"/>
                <w:sz w:val="19"/>
              </w:rPr>
              <w:t xml:space="preserve">Laurie B. Burney, </w:t>
            </w:r>
          </w:p>
          <w:p w:rsidR="00E436AA" w:rsidRDefault="00F052B2">
            <w:pPr>
              <w:spacing w:after="0" w:line="259" w:lineRule="auto"/>
              <w:ind w:left="2" w:firstLine="0"/>
            </w:pPr>
            <w:r>
              <w:rPr>
                <w:rFonts w:ascii="Trebuchet MS" w:eastAsia="Trebuchet MS" w:hAnsi="Trebuchet MS" w:cs="Trebuchet MS"/>
                <w:b/>
                <w:color w:val="1A1A1A"/>
                <w:sz w:val="19"/>
              </w:rPr>
              <w:t>MSW</w:t>
            </w:r>
            <w:r>
              <w:rPr>
                <w:rFonts w:ascii="Trebuchet MS" w:eastAsia="Trebuchet MS" w:hAnsi="Trebuchet MS" w:cs="Trebuchet MS"/>
                <w:color w:val="1A1A1A"/>
                <w:sz w:val="19"/>
              </w:rPr>
              <w:t xml:space="preserve"> </w:t>
            </w:r>
          </w:p>
          <w:p w:rsidR="00E436AA" w:rsidRDefault="00F052B2">
            <w:pPr>
              <w:spacing w:after="0" w:line="259" w:lineRule="auto"/>
              <w:ind w:left="2" w:firstLine="0"/>
            </w:pPr>
            <w:r>
              <w:rPr>
                <w:rFonts w:ascii="Trebuchet MS" w:eastAsia="Trebuchet MS" w:hAnsi="Trebuchet MS" w:cs="Trebuchet MS"/>
                <w:color w:val="1A1A1A"/>
                <w:sz w:val="19"/>
              </w:rPr>
              <w:t>Licensing</w:t>
            </w:r>
            <w:r>
              <w:rPr>
                <w:rFonts w:ascii="Trebuchet MS" w:eastAsia="Trebuchet MS" w:hAnsi="Trebuchet MS" w:cs="Trebuchet MS"/>
                <w:color w:val="1A1A1A"/>
                <w:sz w:val="19"/>
              </w:rPr>
              <w:t xml:space="preserve"> and </w:t>
            </w:r>
          </w:p>
          <w:p w:rsidR="00E436AA" w:rsidRDefault="00F052B2">
            <w:pPr>
              <w:spacing w:after="0" w:line="259" w:lineRule="auto"/>
              <w:ind w:left="2" w:firstLine="0"/>
            </w:pPr>
            <w:r>
              <w:rPr>
                <w:rFonts w:ascii="Trebuchet MS" w:eastAsia="Trebuchet MS" w:hAnsi="Trebuchet MS" w:cs="Trebuchet MS"/>
                <w:color w:val="1A1A1A"/>
                <w:sz w:val="19"/>
              </w:rPr>
              <w:t xml:space="preserve">Monitoring </w:t>
            </w:r>
          </w:p>
          <w:p w:rsidR="00E436AA" w:rsidRDefault="00F052B2">
            <w:pPr>
              <w:spacing w:after="0" w:line="259" w:lineRule="auto"/>
              <w:ind w:left="2" w:firstLine="0"/>
            </w:pPr>
            <w:r>
              <w:rPr>
                <w:rFonts w:ascii="Trebuchet MS" w:eastAsia="Trebuchet MS" w:hAnsi="Trebuchet MS" w:cs="Trebuchet MS"/>
                <w:color w:val="1A1A1A"/>
                <w:sz w:val="19"/>
              </w:rPr>
              <w:t>Supervisor/</w:t>
            </w:r>
            <w:r>
              <w:rPr>
                <w:color w:val="1A1A1A"/>
                <w:sz w:val="19"/>
              </w:rPr>
              <w:t xml:space="preserve"> </w:t>
            </w:r>
          </w:p>
          <w:p w:rsidR="00E436AA" w:rsidRDefault="00F052B2">
            <w:pPr>
              <w:spacing w:after="0" w:line="259" w:lineRule="auto"/>
              <w:ind w:left="2" w:firstLine="0"/>
            </w:pPr>
            <w:r>
              <w:rPr>
                <w:rFonts w:ascii="Trebuchet MS" w:eastAsia="Trebuchet MS" w:hAnsi="Trebuchet MS" w:cs="Trebuchet MS"/>
                <w:color w:val="1A1A1A"/>
                <w:sz w:val="19"/>
              </w:rPr>
              <w:t xml:space="preserve">Residential and </w:t>
            </w:r>
          </w:p>
          <w:p w:rsidR="00E436AA" w:rsidRDefault="00F052B2">
            <w:pPr>
              <w:spacing w:after="0" w:line="259" w:lineRule="auto"/>
              <w:ind w:left="2" w:firstLine="0"/>
            </w:pPr>
            <w:r>
              <w:rPr>
                <w:rFonts w:ascii="Trebuchet MS" w:eastAsia="Trebuchet MS" w:hAnsi="Trebuchet MS" w:cs="Trebuchet MS"/>
                <w:color w:val="1A1A1A"/>
                <w:sz w:val="19"/>
              </w:rPr>
              <w:t xml:space="preserve">CPA Services </w:t>
            </w:r>
          </w:p>
          <w:p w:rsidR="00E436AA" w:rsidRDefault="00F052B2">
            <w:pPr>
              <w:spacing w:after="0" w:line="259" w:lineRule="auto"/>
              <w:ind w:left="2" w:firstLine="0"/>
              <w:jc w:val="both"/>
            </w:pPr>
            <w:r>
              <w:rPr>
                <w:rFonts w:ascii="Trebuchet MS" w:eastAsia="Trebuchet MS" w:hAnsi="Trebuchet MS" w:cs="Trebuchet MS"/>
                <w:color w:val="1A1A1A"/>
                <w:sz w:val="19"/>
              </w:rPr>
              <w:t xml:space="preserve">Program Supervisor </w:t>
            </w:r>
          </w:p>
          <w:p w:rsidR="00E436AA" w:rsidRDefault="00F052B2">
            <w:pPr>
              <w:spacing w:after="0" w:line="259" w:lineRule="auto"/>
              <w:ind w:left="2" w:firstLine="0"/>
              <w:jc w:val="both"/>
            </w:pPr>
            <w:r>
              <w:rPr>
                <w:rFonts w:ascii="Trebuchet MS" w:eastAsia="Trebuchet MS" w:hAnsi="Trebuchet MS" w:cs="Trebuchet MS"/>
                <w:color w:val="1A1A1A"/>
                <w:sz w:val="19"/>
              </w:rPr>
              <w:t xml:space="preserve">Placement Services </w:t>
            </w:r>
          </w:p>
          <w:p w:rsidR="00E436AA" w:rsidRDefault="00F052B2">
            <w:pPr>
              <w:spacing w:after="0" w:line="259" w:lineRule="auto"/>
              <w:ind w:left="2" w:firstLine="0"/>
            </w:pPr>
            <w:r>
              <w:rPr>
                <w:rFonts w:ascii="Trebuchet MS" w:eastAsia="Trebuchet MS" w:hAnsi="Trebuchet MS" w:cs="Trebuchet MS"/>
                <w:color w:val="1A1A1A"/>
                <w:sz w:val="19"/>
              </w:rPr>
              <w:t>Unit</w:t>
            </w:r>
            <w:r>
              <w:rPr>
                <w:color w:val="1A1A1A"/>
                <w:sz w:val="19"/>
              </w:rPr>
              <w:t xml:space="preserve"> </w:t>
            </w:r>
          </w:p>
          <w:p w:rsidR="00E436AA" w:rsidRDefault="00F052B2">
            <w:pPr>
              <w:spacing w:after="0" w:line="259" w:lineRule="auto"/>
              <w:ind w:left="2" w:firstLine="0"/>
            </w:pPr>
            <w:r>
              <w:rPr>
                <w:sz w:val="18"/>
              </w:rPr>
              <w:t xml:space="preserve"> </w:t>
            </w:r>
          </w:p>
        </w:tc>
        <w:tc>
          <w:tcPr>
            <w:tcW w:w="216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1575 Sherman Street </w:t>
            </w:r>
          </w:p>
          <w:p w:rsidR="00E436AA" w:rsidRDefault="00F052B2">
            <w:pPr>
              <w:spacing w:after="29" w:line="259" w:lineRule="auto"/>
              <w:ind w:left="2" w:firstLine="0"/>
            </w:pPr>
            <w:r>
              <w:rPr>
                <w:sz w:val="18"/>
              </w:rPr>
              <w:t>4</w:t>
            </w:r>
            <w:r>
              <w:rPr>
                <w:sz w:val="18"/>
                <w:vertAlign w:val="superscript"/>
              </w:rPr>
              <w:t>th</w:t>
            </w:r>
            <w:r>
              <w:rPr>
                <w:sz w:val="18"/>
              </w:rPr>
              <w:t xml:space="preserve"> Floor </w:t>
            </w:r>
          </w:p>
          <w:p w:rsidR="00E436AA" w:rsidRDefault="00F052B2">
            <w:pPr>
              <w:spacing w:after="0" w:line="259" w:lineRule="auto"/>
              <w:ind w:left="2" w:firstLine="0"/>
            </w:pPr>
            <w:r>
              <w:rPr>
                <w:sz w:val="18"/>
              </w:rPr>
              <w:t xml:space="preserve">Denver 80203 </w:t>
            </w:r>
          </w:p>
        </w:tc>
        <w:tc>
          <w:tcPr>
            <w:tcW w:w="1531"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jc w:val="both"/>
            </w:pPr>
            <w:r>
              <w:rPr>
                <w:rFonts w:ascii="Trebuchet MS" w:eastAsia="Trebuchet MS" w:hAnsi="Trebuchet MS" w:cs="Trebuchet MS"/>
                <w:color w:val="414242"/>
                <w:sz w:val="20"/>
              </w:rPr>
              <w:t>P</w:t>
            </w:r>
            <w:hyperlink r:id="rId31">
              <w:r>
                <w:rPr>
                  <w:rFonts w:ascii="Trebuchet MS" w:eastAsia="Trebuchet MS" w:hAnsi="Trebuchet MS" w:cs="Trebuchet MS"/>
                  <w:color w:val="414242"/>
                  <w:sz w:val="20"/>
                </w:rPr>
                <w:t xml:space="preserve"> </w:t>
              </w:r>
            </w:hyperlink>
            <w:hyperlink r:id="rId32">
              <w:r>
                <w:rPr>
                  <w:rFonts w:ascii="Trebuchet MS" w:eastAsia="Trebuchet MS" w:hAnsi="Trebuchet MS" w:cs="Trebuchet MS"/>
                  <w:color w:val="0F54CC"/>
                  <w:sz w:val="20"/>
                  <w:u w:val="single" w:color="0F54CC"/>
                </w:rPr>
                <w:t>303.866.3257</w:t>
              </w:r>
            </w:hyperlink>
            <w:hyperlink r:id="rId33">
              <w:r>
                <w:rPr>
                  <w:sz w:val="18"/>
                </w:rPr>
                <w:t xml:space="preserve"> </w:t>
              </w:r>
            </w:hyperlink>
          </w:p>
        </w:tc>
        <w:tc>
          <w:tcPr>
            <w:tcW w:w="2787"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20"/>
              </w:rPr>
              <w:t xml:space="preserve">Laurie.burney@state.co.us </w:t>
            </w:r>
          </w:p>
        </w:tc>
      </w:tr>
      <w:tr w:rsidR="00E436AA">
        <w:trPr>
          <w:trHeight w:val="842"/>
        </w:trPr>
        <w:tc>
          <w:tcPr>
            <w:tcW w:w="2338"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sz w:val="18"/>
              </w:rPr>
              <w:t xml:space="preserve">Division of Child Welfare </w:t>
            </w:r>
          </w:p>
        </w:tc>
        <w:tc>
          <w:tcPr>
            <w:tcW w:w="41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24-</w:t>
            </w:r>
            <w:r>
              <w:rPr>
                <w:sz w:val="18"/>
              </w:rPr>
              <w:t xml:space="preserve">Hour Monitoring Unit. He is called if there are complaints or allegations of abuse. Call him yearly to see if any facility did not abide by their nonsecure licensing agreement.  </w:t>
            </w:r>
          </w:p>
        </w:tc>
        <w:tc>
          <w:tcPr>
            <w:tcW w:w="180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Dennis Desparrois </w:t>
            </w:r>
          </w:p>
        </w:tc>
        <w:tc>
          <w:tcPr>
            <w:tcW w:w="216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1575 Sherman Street </w:t>
            </w:r>
          </w:p>
          <w:p w:rsidR="00E436AA" w:rsidRDefault="00F052B2">
            <w:pPr>
              <w:spacing w:after="0" w:line="259" w:lineRule="auto"/>
              <w:ind w:left="2" w:firstLine="0"/>
            </w:pPr>
            <w:r>
              <w:rPr>
                <w:sz w:val="18"/>
              </w:rPr>
              <w:t xml:space="preserve">Denver 80203 </w:t>
            </w:r>
          </w:p>
        </w:tc>
        <w:tc>
          <w:tcPr>
            <w:tcW w:w="1531"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303/866-7425 </w:t>
            </w:r>
          </w:p>
        </w:tc>
        <w:tc>
          <w:tcPr>
            <w:tcW w:w="2787"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20"/>
              </w:rPr>
              <w:t>Dennis.de</w:t>
            </w:r>
            <w:r>
              <w:rPr>
                <w:sz w:val="20"/>
              </w:rPr>
              <w:t>sparrois@state.co.</w:t>
            </w:r>
          </w:p>
          <w:p w:rsidR="00E436AA" w:rsidRDefault="00F052B2">
            <w:pPr>
              <w:spacing w:after="0" w:line="259" w:lineRule="auto"/>
              <w:ind w:left="2" w:firstLine="0"/>
            </w:pPr>
            <w:r>
              <w:rPr>
                <w:sz w:val="20"/>
              </w:rPr>
              <w:t xml:space="preserve">us </w:t>
            </w:r>
          </w:p>
        </w:tc>
      </w:tr>
      <w:tr w:rsidR="00E436AA">
        <w:trPr>
          <w:trHeight w:val="842"/>
        </w:trPr>
        <w:tc>
          <w:tcPr>
            <w:tcW w:w="2338"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sz w:val="18"/>
              </w:rPr>
              <w:t xml:space="preserve">Division of Youth Corrections </w:t>
            </w:r>
          </w:p>
        </w:tc>
        <w:tc>
          <w:tcPr>
            <w:tcW w:w="41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right="30" w:firstLine="0"/>
            </w:pPr>
            <w:r>
              <w:rPr>
                <w:sz w:val="18"/>
              </w:rPr>
              <w:t xml:space="preserve">Secure juvenile detention and correctional facilities statewide with the exception of those that are locally run or run by a for profit agency. They typically contract with those.  </w:t>
            </w:r>
          </w:p>
        </w:tc>
        <w:tc>
          <w:tcPr>
            <w:tcW w:w="180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Cindy Owen </w:t>
            </w:r>
          </w:p>
          <w:p w:rsidR="00E436AA" w:rsidRDefault="00F052B2">
            <w:pPr>
              <w:spacing w:after="0" w:line="259" w:lineRule="auto"/>
              <w:ind w:left="2" w:firstLine="0"/>
            </w:pPr>
            <w:r>
              <w:rPr>
                <w:sz w:val="18"/>
              </w:rPr>
              <w:t xml:space="preserve">Quality </w:t>
            </w:r>
          </w:p>
          <w:p w:rsidR="00E436AA" w:rsidRDefault="00F052B2">
            <w:pPr>
              <w:spacing w:after="0" w:line="259" w:lineRule="auto"/>
              <w:ind w:left="2" w:firstLine="0"/>
            </w:pPr>
            <w:r>
              <w:rPr>
                <w:sz w:val="18"/>
              </w:rPr>
              <w:t xml:space="preserve">Assurance/Audits </w:t>
            </w:r>
          </w:p>
        </w:tc>
        <w:tc>
          <w:tcPr>
            <w:tcW w:w="216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4255 South Knox Court </w:t>
            </w:r>
          </w:p>
          <w:p w:rsidR="00E436AA" w:rsidRDefault="00F052B2">
            <w:pPr>
              <w:spacing w:after="0" w:line="259" w:lineRule="auto"/>
              <w:ind w:left="2" w:firstLine="0"/>
            </w:pPr>
            <w:r>
              <w:rPr>
                <w:sz w:val="18"/>
              </w:rPr>
              <w:t xml:space="preserve">Denver 80236 </w:t>
            </w:r>
          </w:p>
        </w:tc>
        <w:tc>
          <w:tcPr>
            <w:tcW w:w="1531"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303/866-7063 </w:t>
            </w:r>
          </w:p>
        </w:tc>
        <w:tc>
          <w:tcPr>
            <w:tcW w:w="2787"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20"/>
              </w:rPr>
              <w:t xml:space="preserve">Cindy.owens@state.co.us </w:t>
            </w:r>
          </w:p>
        </w:tc>
      </w:tr>
      <w:tr w:rsidR="00E436AA">
        <w:trPr>
          <w:trHeight w:val="430"/>
        </w:trPr>
        <w:tc>
          <w:tcPr>
            <w:tcW w:w="2338"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sz w:val="18"/>
              </w:rPr>
              <w:t xml:space="preserve">Division of Mental Health </w:t>
            </w:r>
          </w:p>
        </w:tc>
        <w:tc>
          <w:tcPr>
            <w:tcW w:w="41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jc w:val="both"/>
            </w:pPr>
            <w:r>
              <w:rPr>
                <w:sz w:val="18"/>
              </w:rPr>
              <w:t xml:space="preserve">Oversees 27-65 facilities; secure and non-secure. </w:t>
            </w:r>
          </w:p>
        </w:tc>
        <w:tc>
          <w:tcPr>
            <w:tcW w:w="180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Pam Neu </w:t>
            </w:r>
          </w:p>
        </w:tc>
        <w:tc>
          <w:tcPr>
            <w:tcW w:w="216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jc w:val="both"/>
            </w:pPr>
            <w:r>
              <w:rPr>
                <w:sz w:val="18"/>
              </w:rPr>
              <w:t xml:space="preserve">3824 W. Princeton Circle </w:t>
            </w:r>
          </w:p>
          <w:p w:rsidR="00E436AA" w:rsidRDefault="00F052B2">
            <w:pPr>
              <w:spacing w:after="0" w:line="259" w:lineRule="auto"/>
              <w:ind w:left="2" w:firstLine="0"/>
            </w:pPr>
            <w:r>
              <w:rPr>
                <w:sz w:val="18"/>
              </w:rPr>
              <w:t xml:space="preserve">Denver 80236 </w:t>
            </w:r>
          </w:p>
        </w:tc>
        <w:tc>
          <w:tcPr>
            <w:tcW w:w="1531"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303/866-7416 </w:t>
            </w:r>
          </w:p>
        </w:tc>
        <w:tc>
          <w:tcPr>
            <w:tcW w:w="2787"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20"/>
              </w:rPr>
              <w:t xml:space="preserve">Pam.neu@state.co.us </w:t>
            </w:r>
          </w:p>
        </w:tc>
      </w:tr>
      <w:tr w:rsidR="00E436AA">
        <w:trPr>
          <w:trHeight w:val="430"/>
        </w:trPr>
        <w:tc>
          <w:tcPr>
            <w:tcW w:w="2338"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sz w:val="18"/>
              </w:rPr>
              <w:t xml:space="preserve">Alcohol and Drug Abuse Division </w:t>
            </w:r>
          </w:p>
        </w:tc>
        <w:tc>
          <w:tcPr>
            <w:tcW w:w="41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Detox facilities and any other chemical dependency programs.  </w:t>
            </w:r>
          </w:p>
        </w:tc>
        <w:tc>
          <w:tcPr>
            <w:tcW w:w="180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right="837" w:firstLine="0"/>
            </w:pPr>
            <w:r>
              <w:rPr>
                <w:sz w:val="18"/>
              </w:rPr>
              <w:t xml:space="preserve">Katie Wells </w:t>
            </w:r>
          </w:p>
        </w:tc>
        <w:tc>
          <w:tcPr>
            <w:tcW w:w="216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4055 S. Lowell Blvd. </w:t>
            </w:r>
          </w:p>
          <w:p w:rsidR="00E436AA" w:rsidRDefault="00F052B2">
            <w:pPr>
              <w:spacing w:after="0" w:line="259" w:lineRule="auto"/>
              <w:ind w:left="2" w:firstLine="0"/>
            </w:pPr>
            <w:r>
              <w:rPr>
                <w:sz w:val="18"/>
              </w:rPr>
              <w:t xml:space="preserve">Denver 80236 </w:t>
            </w:r>
          </w:p>
        </w:tc>
        <w:tc>
          <w:tcPr>
            <w:tcW w:w="1531"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303/866-7501 </w:t>
            </w:r>
          </w:p>
        </w:tc>
        <w:tc>
          <w:tcPr>
            <w:tcW w:w="2787"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20"/>
              </w:rPr>
              <w:t xml:space="preserve">katie.wells@state.co.us </w:t>
            </w:r>
          </w:p>
        </w:tc>
      </w:tr>
      <w:tr w:rsidR="00E436AA">
        <w:trPr>
          <w:trHeight w:val="842"/>
        </w:trPr>
        <w:tc>
          <w:tcPr>
            <w:tcW w:w="2338"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b/>
                <w:sz w:val="20"/>
              </w:rPr>
              <w:t xml:space="preserve">COUNTY SHERIFFS </w:t>
            </w:r>
          </w:p>
          <w:p w:rsidR="00E436AA" w:rsidRDefault="00F052B2">
            <w:pPr>
              <w:spacing w:after="0" w:line="259" w:lineRule="auto"/>
              <w:ind w:left="0" w:firstLine="0"/>
            </w:pPr>
            <w:r>
              <w:rPr>
                <w:b/>
                <w:sz w:val="20"/>
              </w:rPr>
              <w:t xml:space="preserve">OF COLORADO  </w:t>
            </w:r>
          </w:p>
          <w:p w:rsidR="00E436AA" w:rsidRDefault="00F052B2">
            <w:pPr>
              <w:spacing w:after="0" w:line="259" w:lineRule="auto"/>
              <w:ind w:left="0" w:firstLine="0"/>
            </w:pPr>
            <w:r>
              <w:rPr>
                <w:sz w:val="20"/>
              </w:rPr>
              <w:t xml:space="preserve">Jails/Court Holding </w:t>
            </w:r>
          </w:p>
        </w:tc>
        <w:tc>
          <w:tcPr>
            <w:tcW w:w="41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The County Sheriffs are not responsible for jails. No one in the state is. Updating the list of jails and court holding facilities is based on the previous year on-site visits.  </w:t>
            </w:r>
          </w:p>
        </w:tc>
        <w:tc>
          <w:tcPr>
            <w:tcW w:w="180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Chris Johnson </w:t>
            </w:r>
          </w:p>
          <w:p w:rsidR="00E436AA" w:rsidRDefault="00F052B2">
            <w:pPr>
              <w:spacing w:after="0" w:line="259" w:lineRule="auto"/>
              <w:ind w:left="2" w:firstLine="0"/>
            </w:pPr>
            <w:r>
              <w:rPr>
                <w:sz w:val="18"/>
              </w:rPr>
              <w:t xml:space="preserve">Executive Director  </w:t>
            </w:r>
          </w:p>
        </w:tc>
        <w:tc>
          <w:tcPr>
            <w:tcW w:w="216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jc w:val="both"/>
            </w:pPr>
            <w:r>
              <w:rPr>
                <w:sz w:val="18"/>
              </w:rPr>
              <w:t>9008 N. US Hwy 85, U</w:t>
            </w:r>
            <w:r>
              <w:rPr>
                <w:sz w:val="18"/>
              </w:rPr>
              <w:t xml:space="preserve">nit </w:t>
            </w:r>
          </w:p>
          <w:p w:rsidR="00E436AA" w:rsidRDefault="00F052B2">
            <w:pPr>
              <w:spacing w:after="0" w:line="259" w:lineRule="auto"/>
              <w:ind w:left="2" w:firstLine="0"/>
            </w:pPr>
            <w:r>
              <w:rPr>
                <w:sz w:val="18"/>
              </w:rPr>
              <w:t xml:space="preserve">C </w:t>
            </w:r>
          </w:p>
          <w:p w:rsidR="00E436AA" w:rsidRDefault="00F052B2">
            <w:pPr>
              <w:spacing w:after="0" w:line="259" w:lineRule="auto"/>
              <w:ind w:left="2" w:firstLine="0"/>
            </w:pPr>
            <w:r>
              <w:rPr>
                <w:sz w:val="18"/>
              </w:rPr>
              <w:t xml:space="preserve">Littleton 80125-9915 </w:t>
            </w:r>
          </w:p>
        </w:tc>
        <w:tc>
          <w:tcPr>
            <w:tcW w:w="1531"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720/344-2262 </w:t>
            </w:r>
          </w:p>
        </w:tc>
        <w:tc>
          <w:tcPr>
            <w:tcW w:w="2787"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20"/>
              </w:rPr>
              <w:t xml:space="preserve">www.csoc.org </w:t>
            </w:r>
          </w:p>
        </w:tc>
      </w:tr>
      <w:tr w:rsidR="00E436AA">
        <w:trPr>
          <w:trHeight w:val="936"/>
        </w:trPr>
        <w:tc>
          <w:tcPr>
            <w:tcW w:w="2338"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b/>
                <w:sz w:val="20"/>
              </w:rPr>
              <w:t xml:space="preserve">COLORADO </w:t>
            </w:r>
          </w:p>
          <w:p w:rsidR="00E436AA" w:rsidRDefault="00F052B2">
            <w:pPr>
              <w:spacing w:after="0" w:line="259" w:lineRule="auto"/>
              <w:ind w:left="0" w:firstLine="0"/>
            </w:pPr>
            <w:r>
              <w:rPr>
                <w:b/>
                <w:sz w:val="20"/>
              </w:rPr>
              <w:t xml:space="preserve">ASSOCIATION OF </w:t>
            </w:r>
          </w:p>
          <w:p w:rsidR="00E436AA" w:rsidRDefault="00F052B2">
            <w:pPr>
              <w:spacing w:after="0" w:line="259" w:lineRule="auto"/>
              <w:ind w:left="0" w:firstLine="0"/>
            </w:pPr>
            <w:r>
              <w:rPr>
                <w:b/>
                <w:sz w:val="20"/>
              </w:rPr>
              <w:t xml:space="preserve">CHIEFS </w:t>
            </w:r>
          </w:p>
          <w:p w:rsidR="00E436AA" w:rsidRDefault="00F052B2">
            <w:pPr>
              <w:spacing w:after="0" w:line="259" w:lineRule="auto"/>
              <w:ind w:left="0" w:firstLine="0"/>
            </w:pPr>
            <w:r>
              <w:rPr>
                <w:sz w:val="20"/>
              </w:rPr>
              <w:t xml:space="preserve">Lockups/Court Holding </w:t>
            </w:r>
          </w:p>
        </w:tc>
        <w:tc>
          <w:tcPr>
            <w:tcW w:w="41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The Chiefs Assn. Is not responsible for lockups or PD’s, in fact not all PD’s are members. Updating the list of PD’s and court holding facilities is based on the previous year visits.  </w:t>
            </w:r>
          </w:p>
        </w:tc>
        <w:tc>
          <w:tcPr>
            <w:tcW w:w="180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Karen Renshaw </w:t>
            </w:r>
          </w:p>
        </w:tc>
        <w:tc>
          <w:tcPr>
            <w:tcW w:w="216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2701 Alcott, Suite 386 </w:t>
            </w:r>
          </w:p>
          <w:p w:rsidR="00E436AA" w:rsidRDefault="00F052B2">
            <w:pPr>
              <w:spacing w:after="0" w:line="259" w:lineRule="auto"/>
              <w:ind w:left="2" w:firstLine="0"/>
            </w:pPr>
            <w:r>
              <w:rPr>
                <w:sz w:val="18"/>
              </w:rPr>
              <w:t xml:space="preserve">Denver 80211 </w:t>
            </w:r>
          </w:p>
        </w:tc>
        <w:tc>
          <w:tcPr>
            <w:tcW w:w="1531"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303/480-1247 </w:t>
            </w:r>
          </w:p>
        </w:tc>
        <w:tc>
          <w:tcPr>
            <w:tcW w:w="2787"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20"/>
              </w:rPr>
              <w:t xml:space="preserve"> </w:t>
            </w:r>
          </w:p>
        </w:tc>
      </w:tr>
      <w:tr w:rsidR="00E436AA">
        <w:trPr>
          <w:trHeight w:val="636"/>
        </w:trPr>
        <w:tc>
          <w:tcPr>
            <w:tcW w:w="2338"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b/>
                <w:sz w:val="20"/>
              </w:rPr>
              <w:t xml:space="preserve">DEPARTMENT OF PUBLIC HEALTH </w:t>
            </w:r>
          </w:p>
        </w:tc>
        <w:tc>
          <w:tcPr>
            <w:tcW w:w="41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Public and private medical hospitals. </w:t>
            </w:r>
          </w:p>
        </w:tc>
        <w:tc>
          <w:tcPr>
            <w:tcW w:w="180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Jane Norton </w:t>
            </w:r>
          </w:p>
        </w:tc>
        <w:tc>
          <w:tcPr>
            <w:tcW w:w="216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jc w:val="both"/>
            </w:pPr>
            <w:r>
              <w:rPr>
                <w:sz w:val="18"/>
              </w:rPr>
              <w:t xml:space="preserve">4300 Cherry Creek Drive </w:t>
            </w:r>
          </w:p>
          <w:p w:rsidR="00E436AA" w:rsidRDefault="00F052B2">
            <w:pPr>
              <w:spacing w:after="0" w:line="259" w:lineRule="auto"/>
              <w:ind w:left="2" w:firstLine="0"/>
            </w:pPr>
            <w:r>
              <w:rPr>
                <w:sz w:val="18"/>
              </w:rPr>
              <w:t xml:space="preserve">South </w:t>
            </w:r>
          </w:p>
          <w:p w:rsidR="00E436AA" w:rsidRDefault="00F052B2">
            <w:pPr>
              <w:spacing w:after="0" w:line="259" w:lineRule="auto"/>
              <w:ind w:left="2" w:firstLine="0"/>
            </w:pPr>
            <w:r>
              <w:rPr>
                <w:sz w:val="18"/>
              </w:rPr>
              <w:t xml:space="preserve"> Denver 80246 </w:t>
            </w:r>
          </w:p>
        </w:tc>
        <w:tc>
          <w:tcPr>
            <w:tcW w:w="1531"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303/692-2035 </w:t>
            </w:r>
          </w:p>
        </w:tc>
        <w:tc>
          <w:tcPr>
            <w:tcW w:w="2787"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20"/>
              </w:rPr>
              <w:t xml:space="preserve">jane.norton@state.co.us </w:t>
            </w:r>
          </w:p>
        </w:tc>
      </w:tr>
    </w:tbl>
    <w:p w:rsidR="00E436AA" w:rsidRDefault="00E436AA">
      <w:pPr>
        <w:spacing w:after="0" w:line="259" w:lineRule="auto"/>
        <w:ind w:left="-1354" w:right="10600" w:firstLine="0"/>
      </w:pPr>
    </w:p>
    <w:tbl>
      <w:tblPr>
        <w:tblStyle w:val="TableGrid"/>
        <w:tblW w:w="14756" w:type="dxa"/>
        <w:tblInd w:w="-898" w:type="dxa"/>
        <w:tblCellMar>
          <w:top w:w="0" w:type="dxa"/>
          <w:left w:w="61" w:type="dxa"/>
          <w:bottom w:w="0" w:type="dxa"/>
          <w:right w:w="0" w:type="dxa"/>
        </w:tblCellMar>
        <w:tblLook w:val="04A0" w:firstRow="1" w:lastRow="0" w:firstColumn="1" w:lastColumn="0" w:noHBand="0" w:noVBand="1"/>
      </w:tblPr>
      <w:tblGrid>
        <w:gridCol w:w="2338"/>
        <w:gridCol w:w="4140"/>
        <w:gridCol w:w="1800"/>
        <w:gridCol w:w="2160"/>
        <w:gridCol w:w="1531"/>
        <w:gridCol w:w="2787"/>
      </w:tblGrid>
      <w:tr w:rsidR="00E436AA">
        <w:trPr>
          <w:trHeight w:val="431"/>
        </w:trPr>
        <w:tc>
          <w:tcPr>
            <w:tcW w:w="2338" w:type="dxa"/>
            <w:tcBorders>
              <w:top w:val="double" w:sz="6" w:space="0" w:color="000000"/>
              <w:left w:val="single" w:sz="6" w:space="0" w:color="000000"/>
              <w:bottom w:val="single" w:sz="6" w:space="0" w:color="000000"/>
              <w:right w:val="single" w:sz="6" w:space="0" w:color="000000"/>
            </w:tcBorders>
            <w:shd w:val="clear" w:color="auto" w:fill="E5E5E5"/>
          </w:tcPr>
          <w:p w:rsidR="00E436AA" w:rsidRDefault="00F052B2">
            <w:pPr>
              <w:spacing w:after="0" w:line="259" w:lineRule="auto"/>
              <w:ind w:left="0" w:firstLine="0"/>
            </w:pPr>
            <w:r>
              <w:rPr>
                <w:b/>
              </w:rPr>
              <w:t>Agency</w:t>
            </w:r>
            <w:r>
              <w:rPr>
                <w:sz w:val="24"/>
              </w:rPr>
              <w:t xml:space="preserve"> </w:t>
            </w:r>
          </w:p>
        </w:tc>
        <w:tc>
          <w:tcPr>
            <w:tcW w:w="4140" w:type="dxa"/>
            <w:tcBorders>
              <w:top w:val="double" w:sz="6" w:space="0" w:color="000000"/>
              <w:left w:val="single" w:sz="6" w:space="0" w:color="000000"/>
              <w:bottom w:val="single" w:sz="6" w:space="0" w:color="000000"/>
              <w:right w:val="single" w:sz="6" w:space="0" w:color="000000"/>
            </w:tcBorders>
            <w:shd w:val="clear" w:color="auto" w:fill="E5E5E5"/>
          </w:tcPr>
          <w:p w:rsidR="00E436AA" w:rsidRDefault="00F052B2">
            <w:pPr>
              <w:spacing w:after="0" w:line="259" w:lineRule="auto"/>
              <w:ind w:left="2" w:firstLine="0"/>
            </w:pPr>
            <w:r>
              <w:rPr>
                <w:b/>
              </w:rPr>
              <w:t xml:space="preserve">Responsible For: </w:t>
            </w:r>
            <w:r>
              <w:rPr>
                <w:b/>
                <w:sz w:val="24"/>
              </w:rPr>
              <w:t xml:space="preserve"> </w:t>
            </w:r>
          </w:p>
        </w:tc>
        <w:tc>
          <w:tcPr>
            <w:tcW w:w="1800" w:type="dxa"/>
            <w:tcBorders>
              <w:top w:val="double" w:sz="6" w:space="0" w:color="000000"/>
              <w:left w:val="single" w:sz="6" w:space="0" w:color="000000"/>
              <w:bottom w:val="single" w:sz="6" w:space="0" w:color="000000"/>
              <w:right w:val="single" w:sz="6" w:space="0" w:color="000000"/>
            </w:tcBorders>
            <w:shd w:val="clear" w:color="auto" w:fill="E5E5E5"/>
          </w:tcPr>
          <w:p w:rsidR="00E436AA" w:rsidRDefault="00F052B2">
            <w:pPr>
              <w:spacing w:after="0" w:line="259" w:lineRule="auto"/>
              <w:ind w:left="2" w:firstLine="0"/>
            </w:pPr>
            <w:r>
              <w:rPr>
                <w:b/>
              </w:rPr>
              <w:t>Contact</w:t>
            </w:r>
            <w:r>
              <w:rPr>
                <w:sz w:val="24"/>
              </w:rPr>
              <w:t xml:space="preserve"> </w:t>
            </w:r>
          </w:p>
        </w:tc>
        <w:tc>
          <w:tcPr>
            <w:tcW w:w="2160" w:type="dxa"/>
            <w:tcBorders>
              <w:top w:val="double" w:sz="6" w:space="0" w:color="000000"/>
              <w:left w:val="single" w:sz="6" w:space="0" w:color="000000"/>
              <w:bottom w:val="single" w:sz="6" w:space="0" w:color="000000"/>
              <w:right w:val="single" w:sz="6" w:space="0" w:color="000000"/>
            </w:tcBorders>
            <w:shd w:val="clear" w:color="auto" w:fill="E5E5E5"/>
          </w:tcPr>
          <w:p w:rsidR="00E436AA" w:rsidRDefault="00F052B2">
            <w:pPr>
              <w:spacing w:after="0" w:line="259" w:lineRule="auto"/>
              <w:ind w:left="2" w:firstLine="0"/>
            </w:pPr>
            <w:r>
              <w:rPr>
                <w:b/>
              </w:rPr>
              <w:t>Address</w:t>
            </w:r>
            <w:r>
              <w:rPr>
                <w:sz w:val="24"/>
              </w:rPr>
              <w:t xml:space="preserve"> </w:t>
            </w:r>
          </w:p>
        </w:tc>
        <w:tc>
          <w:tcPr>
            <w:tcW w:w="1531" w:type="dxa"/>
            <w:tcBorders>
              <w:top w:val="double" w:sz="6" w:space="0" w:color="000000"/>
              <w:left w:val="single" w:sz="6" w:space="0" w:color="000000"/>
              <w:bottom w:val="single" w:sz="6" w:space="0" w:color="000000"/>
              <w:right w:val="single" w:sz="6" w:space="0" w:color="000000"/>
            </w:tcBorders>
            <w:shd w:val="clear" w:color="auto" w:fill="E5E5E5"/>
          </w:tcPr>
          <w:p w:rsidR="00E436AA" w:rsidRDefault="00F052B2">
            <w:pPr>
              <w:spacing w:after="0" w:line="259" w:lineRule="auto"/>
              <w:ind w:left="2" w:firstLine="0"/>
            </w:pPr>
            <w:r>
              <w:rPr>
                <w:b/>
              </w:rPr>
              <w:t>Phone</w:t>
            </w:r>
            <w:r>
              <w:rPr>
                <w:sz w:val="24"/>
              </w:rPr>
              <w:t xml:space="preserve"> </w:t>
            </w:r>
          </w:p>
        </w:tc>
        <w:tc>
          <w:tcPr>
            <w:tcW w:w="2787" w:type="dxa"/>
            <w:tcBorders>
              <w:top w:val="double" w:sz="6" w:space="0" w:color="000000"/>
              <w:left w:val="single" w:sz="6" w:space="0" w:color="000000"/>
              <w:bottom w:val="single" w:sz="6" w:space="0" w:color="000000"/>
              <w:right w:val="single" w:sz="6" w:space="0" w:color="000000"/>
            </w:tcBorders>
            <w:shd w:val="clear" w:color="auto" w:fill="E5E5E5"/>
          </w:tcPr>
          <w:p w:rsidR="00E436AA" w:rsidRDefault="00F052B2">
            <w:pPr>
              <w:spacing w:after="0" w:line="259" w:lineRule="auto"/>
              <w:ind w:left="2" w:firstLine="0"/>
              <w:jc w:val="both"/>
            </w:pPr>
            <w:r>
              <w:rPr>
                <w:b/>
              </w:rPr>
              <w:t>E-</w:t>
            </w:r>
            <w:r>
              <w:rPr>
                <w:b/>
              </w:rPr>
              <w:t xml:space="preserve">Mail                                  </w:t>
            </w:r>
          </w:p>
        </w:tc>
      </w:tr>
      <w:tr w:rsidR="00E436AA">
        <w:trPr>
          <w:trHeight w:val="935"/>
        </w:trPr>
        <w:tc>
          <w:tcPr>
            <w:tcW w:w="2338"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b/>
                <w:sz w:val="20"/>
              </w:rPr>
              <w:t xml:space="preserve">DEPARTMENT OF </w:t>
            </w:r>
          </w:p>
          <w:p w:rsidR="00E436AA" w:rsidRDefault="00F052B2">
            <w:pPr>
              <w:spacing w:after="0" w:line="259" w:lineRule="auto"/>
              <w:ind w:left="0" w:firstLine="0"/>
            </w:pPr>
            <w:r>
              <w:rPr>
                <w:b/>
                <w:sz w:val="20"/>
              </w:rPr>
              <w:t xml:space="preserve">CORRECTIONS  </w:t>
            </w:r>
          </w:p>
          <w:p w:rsidR="00E436AA" w:rsidRDefault="00F052B2">
            <w:pPr>
              <w:spacing w:after="0" w:line="259" w:lineRule="auto"/>
              <w:ind w:left="0" w:firstLine="0"/>
              <w:jc w:val="both"/>
            </w:pPr>
            <w:r>
              <w:rPr>
                <w:sz w:val="20"/>
              </w:rPr>
              <w:t>Adult Public and Private Correctional Facilities</w:t>
            </w:r>
            <w:r>
              <w:rPr>
                <w:sz w:val="24"/>
              </w:rPr>
              <w:t xml:space="preserve"> </w:t>
            </w:r>
          </w:p>
        </w:tc>
        <w:tc>
          <w:tcPr>
            <w:tcW w:w="41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Adult correctional facilities. The list of facilities is updated annually on the website.  </w:t>
            </w:r>
          </w:p>
        </w:tc>
        <w:tc>
          <w:tcPr>
            <w:tcW w:w="180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La Cole Archuleta </w:t>
            </w:r>
          </w:p>
        </w:tc>
        <w:tc>
          <w:tcPr>
            <w:tcW w:w="216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2862 South Circle Drive </w:t>
            </w:r>
          </w:p>
          <w:p w:rsidR="00E436AA" w:rsidRDefault="00F052B2">
            <w:pPr>
              <w:spacing w:after="0" w:line="259" w:lineRule="auto"/>
              <w:ind w:left="2" w:firstLine="0"/>
            </w:pPr>
            <w:r>
              <w:rPr>
                <w:sz w:val="18"/>
              </w:rPr>
              <w:t xml:space="preserve">Colorado Springs 80906 </w:t>
            </w:r>
          </w:p>
        </w:tc>
        <w:tc>
          <w:tcPr>
            <w:tcW w:w="1531"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719/226-4778 </w:t>
            </w:r>
          </w:p>
        </w:tc>
        <w:tc>
          <w:tcPr>
            <w:tcW w:w="2787"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right="10" w:firstLine="0"/>
            </w:pPr>
            <w:r>
              <w:rPr>
                <w:sz w:val="18"/>
              </w:rPr>
              <w:t xml:space="preserve">Lacole.archuleta@doc.state.co.u s </w:t>
            </w:r>
          </w:p>
        </w:tc>
      </w:tr>
      <w:tr w:rsidR="00E436AA">
        <w:trPr>
          <w:trHeight w:val="475"/>
        </w:trPr>
        <w:tc>
          <w:tcPr>
            <w:tcW w:w="2338"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sz w:val="20"/>
              </w:rPr>
              <w:t xml:space="preserve">Youthful Offender System </w:t>
            </w:r>
          </w:p>
        </w:tc>
        <w:tc>
          <w:tcPr>
            <w:tcW w:w="41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Part of adult DOC, one secure facility is located in Pueblo. </w:t>
            </w:r>
          </w:p>
        </w:tc>
        <w:tc>
          <w:tcPr>
            <w:tcW w:w="180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Jeaneene Miller </w:t>
            </w:r>
          </w:p>
        </w:tc>
        <w:tc>
          <w:tcPr>
            <w:tcW w:w="216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12157 West Cedar Dr. </w:t>
            </w:r>
          </w:p>
          <w:p w:rsidR="00E436AA" w:rsidRDefault="00F052B2">
            <w:pPr>
              <w:spacing w:after="0" w:line="259" w:lineRule="auto"/>
              <w:ind w:left="2" w:firstLine="0"/>
            </w:pPr>
            <w:r>
              <w:rPr>
                <w:sz w:val="18"/>
              </w:rPr>
              <w:t xml:space="preserve">Lakewood 80228 </w:t>
            </w:r>
          </w:p>
        </w:tc>
        <w:tc>
          <w:tcPr>
            <w:tcW w:w="1531"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303/763-2424 </w:t>
            </w:r>
          </w:p>
        </w:tc>
        <w:tc>
          <w:tcPr>
            <w:tcW w:w="2787"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20"/>
              </w:rPr>
              <w:t xml:space="preserve">jeaneene.miller@doc.state.co .us </w:t>
            </w:r>
          </w:p>
        </w:tc>
      </w:tr>
      <w:tr w:rsidR="00E436AA">
        <w:trPr>
          <w:trHeight w:val="1670"/>
        </w:trPr>
        <w:tc>
          <w:tcPr>
            <w:tcW w:w="2338"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b/>
                <w:sz w:val="20"/>
              </w:rPr>
              <w:t xml:space="preserve">COLORADO STATE PATROL </w:t>
            </w:r>
          </w:p>
        </w:tc>
        <w:tc>
          <w:tcPr>
            <w:tcW w:w="41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40" w:lineRule="auto"/>
              <w:ind w:left="2" w:right="42" w:firstLine="0"/>
            </w:pPr>
            <w:r>
              <w:rPr>
                <w:sz w:val="18"/>
              </w:rPr>
              <w:t>CSP is organized into regions, districts and troops. There are 6 districts. Within those 6 districts there are offices or troop headquarters. They are updated on the internet annually. Sgt. Fisher i</w:t>
            </w:r>
            <w:r>
              <w:rPr>
                <w:sz w:val="18"/>
              </w:rPr>
              <w:t xml:space="preserve">s based at headquarters and is in charge of their policies that state juveniles may never be held securely.  </w:t>
            </w:r>
          </w:p>
          <w:p w:rsidR="00E436AA" w:rsidRDefault="00F052B2">
            <w:pPr>
              <w:spacing w:after="0" w:line="259" w:lineRule="auto"/>
              <w:ind w:left="2" w:firstLine="0"/>
            </w:pPr>
            <w:r>
              <w:rPr>
                <w:sz w:val="18"/>
              </w:rPr>
              <w:t xml:space="preserve"> </w:t>
            </w:r>
          </w:p>
        </w:tc>
        <w:tc>
          <w:tcPr>
            <w:tcW w:w="180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Brady Kobus </w:t>
            </w:r>
          </w:p>
        </w:tc>
        <w:tc>
          <w:tcPr>
            <w:tcW w:w="216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right="576" w:firstLine="0"/>
            </w:pPr>
            <w:r>
              <w:rPr>
                <w:sz w:val="18"/>
              </w:rPr>
              <w:t xml:space="preserve">700 Kipling Denver 80215 </w:t>
            </w:r>
          </w:p>
        </w:tc>
        <w:tc>
          <w:tcPr>
            <w:tcW w:w="1531"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303/273-1664 </w:t>
            </w:r>
          </w:p>
        </w:tc>
        <w:tc>
          <w:tcPr>
            <w:tcW w:w="2787"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6"/>
              </w:rPr>
              <w:t xml:space="preserve"> </w:t>
            </w:r>
          </w:p>
          <w:p w:rsidR="00E436AA" w:rsidRDefault="00F052B2">
            <w:pPr>
              <w:spacing w:after="0" w:line="259" w:lineRule="auto"/>
              <w:ind w:left="2" w:firstLine="0"/>
            </w:pPr>
            <w:r>
              <w:rPr>
                <w:sz w:val="16"/>
              </w:rPr>
              <w:t xml:space="preserve">Brady.kobus@state.co.us </w:t>
            </w:r>
          </w:p>
        </w:tc>
      </w:tr>
      <w:tr w:rsidR="00E436AA">
        <w:trPr>
          <w:trHeight w:val="1303"/>
        </w:trPr>
        <w:tc>
          <w:tcPr>
            <w:tcW w:w="2338"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b/>
                <w:sz w:val="20"/>
              </w:rPr>
              <w:t xml:space="preserve">INDIAN </w:t>
            </w:r>
          </w:p>
          <w:p w:rsidR="00E436AA" w:rsidRDefault="00F052B2">
            <w:pPr>
              <w:spacing w:after="0" w:line="259" w:lineRule="auto"/>
              <w:ind w:left="0" w:firstLine="0"/>
            </w:pPr>
            <w:r>
              <w:rPr>
                <w:b/>
                <w:sz w:val="20"/>
              </w:rPr>
              <w:t xml:space="preserve">RESERVATIONS </w:t>
            </w:r>
          </w:p>
          <w:p w:rsidR="00E436AA" w:rsidRDefault="00F052B2">
            <w:pPr>
              <w:spacing w:after="0" w:line="259" w:lineRule="auto"/>
              <w:ind w:left="0" w:firstLine="0"/>
              <w:jc w:val="both"/>
            </w:pPr>
            <w:r>
              <w:rPr>
                <w:sz w:val="18"/>
              </w:rPr>
              <w:t xml:space="preserve">Two Indian Reservations in </w:t>
            </w:r>
          </w:p>
          <w:p w:rsidR="00E436AA" w:rsidRDefault="00F052B2">
            <w:pPr>
              <w:spacing w:after="0" w:line="259" w:lineRule="auto"/>
              <w:ind w:left="0" w:right="23" w:firstLine="0"/>
            </w:pPr>
            <w:r>
              <w:rPr>
                <w:sz w:val="18"/>
              </w:rPr>
              <w:t>Colorado, both are reporting and are included under Jails and Lockups</w:t>
            </w:r>
            <w:r>
              <w:rPr>
                <w:sz w:val="24"/>
              </w:rPr>
              <w:t xml:space="preserve"> </w:t>
            </w:r>
          </w:p>
        </w:tc>
        <w:tc>
          <w:tcPr>
            <w:tcW w:w="41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42" w:lineRule="auto"/>
              <w:ind w:left="2" w:firstLine="0"/>
            </w:pPr>
            <w:r>
              <w:rPr>
                <w:sz w:val="18"/>
              </w:rPr>
              <w:t xml:space="preserve">Southern Ute tribe has one secure holding cell off the patrol work area. </w:t>
            </w:r>
          </w:p>
          <w:p w:rsidR="00E436AA" w:rsidRDefault="00F052B2">
            <w:pPr>
              <w:spacing w:after="0" w:line="239" w:lineRule="auto"/>
              <w:ind w:left="2" w:firstLine="0"/>
            </w:pPr>
            <w:r>
              <w:rPr>
                <w:sz w:val="18"/>
              </w:rPr>
              <w:t xml:space="preserve">Ute Mountain Ute has a collocated facility: Chief Ignacio Justice Center.  </w:t>
            </w:r>
          </w:p>
          <w:p w:rsidR="00E436AA" w:rsidRDefault="00F052B2">
            <w:pPr>
              <w:spacing w:after="0" w:line="259" w:lineRule="auto"/>
              <w:ind w:left="2" w:firstLine="0"/>
            </w:pPr>
            <w:r>
              <w:rPr>
                <w:sz w:val="18"/>
              </w:rPr>
              <w:t xml:space="preserve"> </w:t>
            </w:r>
          </w:p>
          <w:p w:rsidR="00E436AA" w:rsidRDefault="00F052B2">
            <w:pPr>
              <w:spacing w:after="0" w:line="259" w:lineRule="auto"/>
              <w:ind w:left="2" w:firstLine="0"/>
            </w:pPr>
            <w:r>
              <w:rPr>
                <w:sz w:val="18"/>
              </w:rPr>
              <w:t xml:space="preserve"> </w:t>
            </w:r>
          </w:p>
        </w:tc>
        <w:tc>
          <w:tcPr>
            <w:tcW w:w="180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jc w:val="both"/>
            </w:pPr>
            <w:r>
              <w:rPr>
                <w:sz w:val="18"/>
              </w:rPr>
              <w:t xml:space="preserve">Located in the Facility File </w:t>
            </w:r>
          </w:p>
        </w:tc>
        <w:tc>
          <w:tcPr>
            <w:tcW w:w="216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 </w:t>
            </w:r>
          </w:p>
        </w:tc>
        <w:tc>
          <w:tcPr>
            <w:tcW w:w="1531"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 </w:t>
            </w:r>
          </w:p>
        </w:tc>
        <w:tc>
          <w:tcPr>
            <w:tcW w:w="2787"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6"/>
              </w:rPr>
              <w:t xml:space="preserve"> </w:t>
            </w:r>
          </w:p>
        </w:tc>
      </w:tr>
      <w:tr w:rsidR="00E436AA">
        <w:trPr>
          <w:trHeight w:val="521"/>
        </w:trPr>
        <w:tc>
          <w:tcPr>
            <w:tcW w:w="14756" w:type="dxa"/>
            <w:gridSpan w:val="6"/>
            <w:tcBorders>
              <w:top w:val="single" w:sz="6" w:space="0" w:color="000000"/>
              <w:left w:val="single" w:sz="6" w:space="0" w:color="000000"/>
              <w:bottom w:val="single" w:sz="6" w:space="0" w:color="000000"/>
              <w:right w:val="single" w:sz="6" w:space="0" w:color="000000"/>
            </w:tcBorders>
          </w:tcPr>
          <w:p w:rsidR="00E436AA" w:rsidRDefault="00F052B2">
            <w:pPr>
              <w:spacing w:after="34" w:line="259" w:lineRule="auto"/>
              <w:ind w:left="0" w:firstLine="0"/>
            </w:pPr>
            <w:r>
              <w:rPr>
                <w:b/>
                <w:sz w:val="20"/>
              </w:rPr>
              <w:t>FEDERAL FACILITIES</w:t>
            </w:r>
            <w:r>
              <w:rPr>
                <w:sz w:val="18"/>
              </w:rPr>
              <w:t xml:space="preserve">  (Per federal regulations, States are not required to monitor these facilities) </w:t>
            </w:r>
          </w:p>
          <w:p w:rsidR="00E436AA" w:rsidRDefault="00F052B2">
            <w:pPr>
              <w:spacing w:after="0" w:line="259" w:lineRule="auto"/>
              <w:ind w:left="0" w:firstLine="0"/>
            </w:pPr>
            <w:r>
              <w:rPr>
                <w:sz w:val="24"/>
              </w:rPr>
              <w:t xml:space="preserve"> </w:t>
            </w:r>
          </w:p>
        </w:tc>
      </w:tr>
      <w:tr w:rsidR="00E436AA">
        <w:trPr>
          <w:trHeight w:val="430"/>
        </w:trPr>
        <w:tc>
          <w:tcPr>
            <w:tcW w:w="2338"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sz w:val="18"/>
              </w:rPr>
              <w:t xml:space="preserve">Immigration and </w:t>
            </w:r>
          </w:p>
          <w:p w:rsidR="00E436AA" w:rsidRDefault="00F052B2">
            <w:pPr>
              <w:spacing w:after="0" w:line="259" w:lineRule="auto"/>
              <w:ind w:left="0" w:firstLine="0"/>
            </w:pPr>
            <w:r>
              <w:rPr>
                <w:sz w:val="18"/>
              </w:rPr>
              <w:t xml:space="preserve">Naturalization at DIA </w:t>
            </w:r>
          </w:p>
        </w:tc>
        <w:tc>
          <w:tcPr>
            <w:tcW w:w="41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 </w:t>
            </w:r>
          </w:p>
        </w:tc>
        <w:tc>
          <w:tcPr>
            <w:tcW w:w="180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Latish Martinez </w:t>
            </w:r>
          </w:p>
        </w:tc>
        <w:tc>
          <w:tcPr>
            <w:tcW w:w="216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 </w:t>
            </w:r>
          </w:p>
        </w:tc>
        <w:tc>
          <w:tcPr>
            <w:tcW w:w="1531"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303/342-7440 </w:t>
            </w:r>
          </w:p>
          <w:p w:rsidR="00E436AA" w:rsidRDefault="00F052B2">
            <w:pPr>
              <w:spacing w:after="0" w:line="259" w:lineRule="auto"/>
              <w:ind w:left="2" w:firstLine="0"/>
            </w:pPr>
            <w:r>
              <w:rPr>
                <w:sz w:val="18"/>
              </w:rPr>
              <w:t xml:space="preserve"> </w:t>
            </w:r>
          </w:p>
        </w:tc>
        <w:tc>
          <w:tcPr>
            <w:tcW w:w="2787"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24"/>
              </w:rPr>
              <w:t xml:space="preserve"> </w:t>
            </w:r>
          </w:p>
        </w:tc>
      </w:tr>
      <w:tr w:rsidR="00E436AA">
        <w:trPr>
          <w:trHeight w:val="636"/>
        </w:trPr>
        <w:tc>
          <w:tcPr>
            <w:tcW w:w="2338"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sz w:val="18"/>
              </w:rPr>
              <w:t xml:space="preserve">US Customs at DIA </w:t>
            </w:r>
          </w:p>
        </w:tc>
        <w:tc>
          <w:tcPr>
            <w:tcW w:w="41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 </w:t>
            </w:r>
          </w:p>
        </w:tc>
        <w:tc>
          <w:tcPr>
            <w:tcW w:w="180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right="54" w:firstLine="0"/>
            </w:pPr>
            <w:r>
              <w:rPr>
                <w:sz w:val="18"/>
              </w:rPr>
              <w:t xml:space="preserve">Karen Donald Super. </w:t>
            </w:r>
          </w:p>
        </w:tc>
        <w:tc>
          <w:tcPr>
            <w:tcW w:w="216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 </w:t>
            </w:r>
          </w:p>
        </w:tc>
        <w:tc>
          <w:tcPr>
            <w:tcW w:w="1531"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303/342-7400 </w:t>
            </w:r>
            <w:r>
              <w:rPr>
                <w:sz w:val="18"/>
              </w:rPr>
              <w:t xml:space="preserve">(press 0 then extension 112) </w:t>
            </w:r>
          </w:p>
        </w:tc>
        <w:tc>
          <w:tcPr>
            <w:tcW w:w="2787"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24"/>
              </w:rPr>
              <w:t xml:space="preserve"> </w:t>
            </w:r>
          </w:p>
        </w:tc>
      </w:tr>
      <w:tr w:rsidR="00E436AA">
        <w:trPr>
          <w:trHeight w:val="418"/>
        </w:trPr>
        <w:tc>
          <w:tcPr>
            <w:tcW w:w="2338"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sz w:val="20"/>
              </w:rPr>
              <w:t>Military Bases</w:t>
            </w:r>
            <w:r>
              <w:t xml:space="preserve"> </w:t>
            </w:r>
            <w:r>
              <w:rPr>
                <w:rFonts w:ascii="Times New Roman" w:eastAsia="Times New Roman" w:hAnsi="Times New Roman" w:cs="Times New Roman"/>
                <w:sz w:val="24"/>
              </w:rPr>
              <w:t xml:space="preserve"> </w:t>
            </w:r>
          </w:p>
        </w:tc>
        <w:tc>
          <w:tcPr>
            <w:tcW w:w="41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Information unknown at this time.</w:t>
            </w:r>
            <w:r>
              <w:rPr>
                <w:rFonts w:ascii="Times New Roman" w:eastAsia="Times New Roman" w:hAnsi="Times New Roman" w:cs="Times New Roman"/>
                <w:sz w:val="24"/>
              </w:rPr>
              <w:t xml:space="preserve"> </w:t>
            </w:r>
          </w:p>
        </w:tc>
        <w:tc>
          <w:tcPr>
            <w:tcW w:w="180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216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531"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2787"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r>
      <w:tr w:rsidR="00E436AA">
        <w:trPr>
          <w:trHeight w:val="499"/>
        </w:trPr>
        <w:tc>
          <w:tcPr>
            <w:tcW w:w="2338"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b/>
              </w:rPr>
              <w:t xml:space="preserve"> </w:t>
            </w:r>
          </w:p>
          <w:p w:rsidR="00E436AA" w:rsidRDefault="00F052B2">
            <w:pPr>
              <w:spacing w:after="0" w:line="259" w:lineRule="auto"/>
              <w:ind w:left="0" w:firstLine="0"/>
            </w:pPr>
            <w:r>
              <w:rPr>
                <w:b/>
                <w:sz w:val="20"/>
              </w:rPr>
              <w:t>OTHER FACILITIES</w:t>
            </w:r>
            <w:r>
              <w:rPr>
                <w:b/>
              </w:rPr>
              <w:t xml:space="preserve"> </w:t>
            </w:r>
          </w:p>
        </w:tc>
        <w:tc>
          <w:tcPr>
            <w:tcW w:w="41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 </w:t>
            </w:r>
          </w:p>
        </w:tc>
        <w:tc>
          <w:tcPr>
            <w:tcW w:w="180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216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531"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2787"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r>
      <w:tr w:rsidR="00E436AA">
        <w:trPr>
          <w:trHeight w:val="473"/>
        </w:trPr>
        <w:tc>
          <w:tcPr>
            <w:tcW w:w="2338"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sz w:val="20"/>
              </w:rPr>
              <w:t xml:space="preserve">Airport Association </w:t>
            </w:r>
          </w:p>
        </w:tc>
        <w:tc>
          <w:tcPr>
            <w:tcW w:w="12418" w:type="dxa"/>
            <w:gridSpan w:val="5"/>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right="809" w:firstLine="0"/>
            </w:pPr>
            <w:r>
              <w:rPr>
                <w:sz w:val="20"/>
              </w:rPr>
              <w:t>There are two secure facilities (Colorado Springs and Denver) and they are included under Jails and Lockups as substations.  Also contact: Alan Wiechmann, FAA District Office, 26805 East 68</w:t>
            </w:r>
            <w:r>
              <w:rPr>
                <w:sz w:val="20"/>
                <w:vertAlign w:val="superscript"/>
              </w:rPr>
              <w:t>th</w:t>
            </w:r>
            <w:r>
              <w:rPr>
                <w:sz w:val="20"/>
              </w:rPr>
              <w:t xml:space="preserve"> Avenue, Suite 224, Denver 80249. Phone 303/342-1252.</w:t>
            </w:r>
            <w:r>
              <w:rPr>
                <w:rFonts w:ascii="Times New Roman" w:eastAsia="Times New Roman" w:hAnsi="Times New Roman" w:cs="Times New Roman"/>
                <w:sz w:val="24"/>
              </w:rPr>
              <w:t xml:space="preserve"> </w:t>
            </w:r>
          </w:p>
        </w:tc>
      </w:tr>
      <w:tr w:rsidR="00E436AA">
        <w:trPr>
          <w:trHeight w:val="478"/>
        </w:trPr>
        <w:tc>
          <w:tcPr>
            <w:tcW w:w="2338"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sz w:val="20"/>
              </w:rPr>
              <w:t>Mall Asso</w:t>
            </w:r>
            <w:r>
              <w:rPr>
                <w:sz w:val="20"/>
              </w:rPr>
              <w:t xml:space="preserve">ciation </w:t>
            </w:r>
          </w:p>
        </w:tc>
        <w:tc>
          <w:tcPr>
            <w:tcW w:w="12418" w:type="dxa"/>
            <w:gridSpan w:val="5"/>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20"/>
              </w:rPr>
              <w:t xml:space="preserve">There are secure facilities located within malls or shopping centers that are operated by the local police department and these are included in the monitoring universe as police substations. </w:t>
            </w:r>
            <w:r>
              <w:rPr>
                <w:rFonts w:ascii="Times New Roman" w:eastAsia="Times New Roman" w:hAnsi="Times New Roman" w:cs="Times New Roman"/>
                <w:sz w:val="24"/>
              </w:rPr>
              <w:t xml:space="preserve"> </w:t>
            </w:r>
          </w:p>
        </w:tc>
      </w:tr>
      <w:tr w:rsidR="00E436AA">
        <w:trPr>
          <w:trHeight w:val="431"/>
        </w:trPr>
        <w:tc>
          <w:tcPr>
            <w:tcW w:w="2338" w:type="dxa"/>
            <w:tcBorders>
              <w:top w:val="double" w:sz="6" w:space="0" w:color="000000"/>
              <w:left w:val="single" w:sz="6" w:space="0" w:color="000000"/>
              <w:bottom w:val="single" w:sz="6" w:space="0" w:color="000000"/>
              <w:right w:val="single" w:sz="6" w:space="0" w:color="000000"/>
            </w:tcBorders>
            <w:shd w:val="clear" w:color="auto" w:fill="E5E5E5"/>
          </w:tcPr>
          <w:p w:rsidR="00E436AA" w:rsidRDefault="00F052B2">
            <w:pPr>
              <w:spacing w:after="0" w:line="259" w:lineRule="auto"/>
              <w:ind w:left="0" w:firstLine="0"/>
            </w:pPr>
            <w:r>
              <w:rPr>
                <w:b/>
              </w:rPr>
              <w:t>Agency</w:t>
            </w:r>
            <w:r>
              <w:rPr>
                <w:sz w:val="24"/>
              </w:rPr>
              <w:t xml:space="preserve"> </w:t>
            </w:r>
          </w:p>
        </w:tc>
        <w:tc>
          <w:tcPr>
            <w:tcW w:w="4140" w:type="dxa"/>
            <w:tcBorders>
              <w:top w:val="double" w:sz="6" w:space="0" w:color="000000"/>
              <w:left w:val="single" w:sz="6" w:space="0" w:color="000000"/>
              <w:bottom w:val="single" w:sz="6" w:space="0" w:color="000000"/>
              <w:right w:val="single" w:sz="6" w:space="0" w:color="000000"/>
            </w:tcBorders>
            <w:shd w:val="clear" w:color="auto" w:fill="E5E5E5"/>
          </w:tcPr>
          <w:p w:rsidR="00E436AA" w:rsidRDefault="00F052B2">
            <w:pPr>
              <w:spacing w:after="0" w:line="259" w:lineRule="auto"/>
              <w:ind w:left="2" w:firstLine="0"/>
            </w:pPr>
            <w:r>
              <w:rPr>
                <w:b/>
              </w:rPr>
              <w:t xml:space="preserve">Responsible For: </w:t>
            </w:r>
            <w:r>
              <w:rPr>
                <w:b/>
                <w:sz w:val="24"/>
              </w:rPr>
              <w:t xml:space="preserve"> </w:t>
            </w:r>
          </w:p>
        </w:tc>
        <w:tc>
          <w:tcPr>
            <w:tcW w:w="1800" w:type="dxa"/>
            <w:tcBorders>
              <w:top w:val="double" w:sz="6" w:space="0" w:color="000000"/>
              <w:left w:val="single" w:sz="6" w:space="0" w:color="000000"/>
              <w:bottom w:val="single" w:sz="6" w:space="0" w:color="000000"/>
              <w:right w:val="single" w:sz="6" w:space="0" w:color="000000"/>
            </w:tcBorders>
            <w:shd w:val="clear" w:color="auto" w:fill="E5E5E5"/>
          </w:tcPr>
          <w:p w:rsidR="00E436AA" w:rsidRDefault="00F052B2">
            <w:pPr>
              <w:spacing w:after="0" w:line="259" w:lineRule="auto"/>
              <w:ind w:left="2" w:firstLine="0"/>
            </w:pPr>
            <w:r>
              <w:rPr>
                <w:b/>
              </w:rPr>
              <w:t>Contact</w:t>
            </w:r>
            <w:r>
              <w:rPr>
                <w:sz w:val="24"/>
              </w:rPr>
              <w:t xml:space="preserve"> </w:t>
            </w:r>
          </w:p>
        </w:tc>
        <w:tc>
          <w:tcPr>
            <w:tcW w:w="2160" w:type="dxa"/>
            <w:tcBorders>
              <w:top w:val="double" w:sz="6" w:space="0" w:color="000000"/>
              <w:left w:val="single" w:sz="6" w:space="0" w:color="000000"/>
              <w:bottom w:val="single" w:sz="6" w:space="0" w:color="000000"/>
              <w:right w:val="single" w:sz="6" w:space="0" w:color="000000"/>
            </w:tcBorders>
            <w:shd w:val="clear" w:color="auto" w:fill="E5E5E5"/>
          </w:tcPr>
          <w:p w:rsidR="00E436AA" w:rsidRDefault="00F052B2">
            <w:pPr>
              <w:spacing w:after="0" w:line="259" w:lineRule="auto"/>
              <w:ind w:left="2" w:firstLine="0"/>
            </w:pPr>
            <w:r>
              <w:rPr>
                <w:b/>
              </w:rPr>
              <w:t>Address</w:t>
            </w:r>
            <w:r>
              <w:rPr>
                <w:sz w:val="24"/>
              </w:rPr>
              <w:t xml:space="preserve"> </w:t>
            </w:r>
          </w:p>
        </w:tc>
        <w:tc>
          <w:tcPr>
            <w:tcW w:w="1531" w:type="dxa"/>
            <w:tcBorders>
              <w:top w:val="double" w:sz="6" w:space="0" w:color="000000"/>
              <w:left w:val="single" w:sz="6" w:space="0" w:color="000000"/>
              <w:bottom w:val="single" w:sz="6" w:space="0" w:color="000000"/>
              <w:right w:val="single" w:sz="6" w:space="0" w:color="000000"/>
            </w:tcBorders>
            <w:shd w:val="clear" w:color="auto" w:fill="E5E5E5"/>
          </w:tcPr>
          <w:p w:rsidR="00E436AA" w:rsidRDefault="00F052B2">
            <w:pPr>
              <w:spacing w:after="0" w:line="259" w:lineRule="auto"/>
              <w:ind w:left="2" w:firstLine="0"/>
            </w:pPr>
            <w:r>
              <w:rPr>
                <w:b/>
              </w:rPr>
              <w:t>Phone</w:t>
            </w:r>
            <w:r>
              <w:rPr>
                <w:sz w:val="24"/>
              </w:rPr>
              <w:t xml:space="preserve"> </w:t>
            </w:r>
          </w:p>
        </w:tc>
        <w:tc>
          <w:tcPr>
            <w:tcW w:w="2787" w:type="dxa"/>
            <w:tcBorders>
              <w:top w:val="double" w:sz="6" w:space="0" w:color="000000"/>
              <w:left w:val="single" w:sz="6" w:space="0" w:color="000000"/>
              <w:bottom w:val="single" w:sz="6" w:space="0" w:color="000000"/>
              <w:right w:val="single" w:sz="6" w:space="0" w:color="000000"/>
            </w:tcBorders>
            <w:shd w:val="clear" w:color="auto" w:fill="E5E5E5"/>
          </w:tcPr>
          <w:p w:rsidR="00E436AA" w:rsidRDefault="00F052B2">
            <w:pPr>
              <w:spacing w:after="0" w:line="259" w:lineRule="auto"/>
              <w:ind w:left="2" w:firstLine="0"/>
              <w:jc w:val="both"/>
            </w:pPr>
            <w:r>
              <w:rPr>
                <w:b/>
              </w:rPr>
              <w:t>E</w:t>
            </w:r>
            <w:r>
              <w:rPr>
                <w:b/>
              </w:rPr>
              <w:t xml:space="preserve">-Mail                                  </w:t>
            </w:r>
          </w:p>
        </w:tc>
      </w:tr>
      <w:tr w:rsidR="00E436AA">
        <w:trPr>
          <w:trHeight w:val="1396"/>
        </w:trPr>
        <w:tc>
          <w:tcPr>
            <w:tcW w:w="2338"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sz w:val="20"/>
              </w:rPr>
              <w:t xml:space="preserve">Schools  </w:t>
            </w:r>
          </w:p>
          <w:p w:rsidR="00E436AA" w:rsidRDefault="00F052B2">
            <w:pPr>
              <w:spacing w:after="0" w:line="259" w:lineRule="auto"/>
              <w:ind w:left="0" w:firstLine="0"/>
              <w:jc w:val="both"/>
            </w:pPr>
            <w:r>
              <w:rPr>
                <w:sz w:val="20"/>
              </w:rPr>
              <w:t xml:space="preserve">Colorado Department of </w:t>
            </w:r>
          </w:p>
          <w:p w:rsidR="00E436AA" w:rsidRDefault="00F052B2">
            <w:pPr>
              <w:spacing w:after="0" w:line="259" w:lineRule="auto"/>
              <w:ind w:left="0" w:firstLine="0"/>
            </w:pPr>
            <w:r>
              <w:rPr>
                <w:sz w:val="20"/>
              </w:rPr>
              <w:t xml:space="preserve">Labor - Public Safety Division (regulates fire safety and security in schools) </w:t>
            </w:r>
          </w:p>
        </w:tc>
        <w:tc>
          <w:tcPr>
            <w:tcW w:w="12418" w:type="dxa"/>
            <w:gridSpan w:val="5"/>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18"/>
              </w:rPr>
              <w:t xml:space="preserve">Per state licensing rules schools may not have any secure room or fixture or they will not be licensed yearly per state fire regulations. </w:t>
            </w:r>
            <w:r>
              <w:rPr>
                <w:rFonts w:ascii="Times New Roman" w:eastAsia="Times New Roman" w:hAnsi="Times New Roman" w:cs="Times New Roman"/>
                <w:sz w:val="24"/>
              </w:rPr>
              <w:t xml:space="preserve"> </w:t>
            </w:r>
          </w:p>
        </w:tc>
      </w:tr>
      <w:tr w:rsidR="00E436AA">
        <w:trPr>
          <w:trHeight w:val="475"/>
        </w:trPr>
        <w:tc>
          <w:tcPr>
            <w:tcW w:w="14756" w:type="dxa"/>
            <w:gridSpan w:val="6"/>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b/>
                <w:sz w:val="20"/>
              </w:rPr>
              <w:t xml:space="preserve">SPORTING VENUES: </w:t>
            </w:r>
            <w:r>
              <w:rPr>
                <w:sz w:val="20"/>
              </w:rPr>
              <w:t xml:space="preserve">Sporting venues are located in Denver and Colorado Springs. If operated or manned by a police department they are listed as a substation for that police department.  </w:t>
            </w:r>
          </w:p>
        </w:tc>
      </w:tr>
      <w:tr w:rsidR="00E436AA">
        <w:trPr>
          <w:trHeight w:val="475"/>
        </w:trPr>
        <w:tc>
          <w:tcPr>
            <w:tcW w:w="2338"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b/>
                <w:sz w:val="20"/>
              </w:rPr>
              <w:t xml:space="preserve">Temporary Holding </w:t>
            </w:r>
          </w:p>
          <w:p w:rsidR="00E436AA" w:rsidRDefault="00F052B2">
            <w:pPr>
              <w:spacing w:after="0" w:line="259" w:lineRule="auto"/>
              <w:ind w:left="0" w:firstLine="0"/>
            </w:pPr>
            <w:r>
              <w:rPr>
                <w:b/>
                <w:sz w:val="20"/>
              </w:rPr>
              <w:t xml:space="preserve">Facilities </w:t>
            </w:r>
          </w:p>
        </w:tc>
        <w:tc>
          <w:tcPr>
            <w:tcW w:w="12418" w:type="dxa"/>
            <w:gridSpan w:val="5"/>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20"/>
              </w:rPr>
              <w:t>Temporary holding facilities are usually operated by Sher</w:t>
            </w:r>
            <w:r>
              <w:rPr>
                <w:sz w:val="20"/>
              </w:rPr>
              <w:t xml:space="preserve">iff’s Departments and are listed under individual counties. All temporary holding facilities in Colorado are approved and licensed by DCJ, have written policies and procedures and must be non-secure.  </w:t>
            </w:r>
          </w:p>
        </w:tc>
      </w:tr>
      <w:tr w:rsidR="00E436AA">
        <w:trPr>
          <w:trHeight w:val="475"/>
        </w:trPr>
        <w:tc>
          <w:tcPr>
            <w:tcW w:w="2338"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b/>
                <w:sz w:val="20"/>
              </w:rPr>
              <w:t xml:space="preserve">Assessment Centers </w:t>
            </w:r>
          </w:p>
        </w:tc>
        <w:tc>
          <w:tcPr>
            <w:tcW w:w="12418" w:type="dxa"/>
            <w:gridSpan w:val="5"/>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 w:firstLine="0"/>
            </w:pPr>
            <w:r>
              <w:rPr>
                <w:sz w:val="20"/>
              </w:rPr>
              <w:t xml:space="preserve">Assessment centers are part of juvenile justice system and are included under individual counties. If secure they are classified as adult jails (Arapahoe). All others are non-secure and are noted under the county on the Master Facility list.  </w:t>
            </w:r>
          </w:p>
        </w:tc>
      </w:tr>
    </w:tbl>
    <w:p w:rsidR="00E436AA" w:rsidRDefault="00F052B2">
      <w:pPr>
        <w:spacing w:after="0" w:line="259" w:lineRule="auto"/>
        <w:ind w:left="0" w:firstLine="0"/>
        <w:jc w:val="both"/>
      </w:pPr>
      <w:r>
        <w:t xml:space="preserve"> </w:t>
      </w:r>
    </w:p>
    <w:p w:rsidR="00E436AA" w:rsidRDefault="00F052B2">
      <w:pPr>
        <w:spacing w:after="0" w:line="259" w:lineRule="auto"/>
        <w:ind w:left="0" w:firstLine="0"/>
        <w:jc w:val="both"/>
      </w:pPr>
      <w:r>
        <w:t xml:space="preserve"> </w:t>
      </w:r>
    </w:p>
    <w:p w:rsidR="00E436AA" w:rsidRDefault="00F052B2">
      <w:pPr>
        <w:spacing w:after="0" w:line="259" w:lineRule="auto"/>
        <w:ind w:left="0" w:firstLine="0"/>
        <w:jc w:val="both"/>
      </w:pPr>
      <w:r>
        <w:t xml:space="preserve"> </w:t>
      </w:r>
    </w:p>
    <w:p w:rsidR="00E436AA" w:rsidRDefault="00E436AA">
      <w:pPr>
        <w:sectPr w:rsidR="00E436AA">
          <w:headerReference w:type="even" r:id="rId34"/>
          <w:headerReference w:type="default" r:id="rId35"/>
          <w:footerReference w:type="even" r:id="rId36"/>
          <w:footerReference w:type="default" r:id="rId37"/>
          <w:headerReference w:type="first" r:id="rId38"/>
          <w:footerReference w:type="first" r:id="rId39"/>
          <w:pgSz w:w="15840" w:h="12240" w:orient="landscape"/>
          <w:pgMar w:top="1241" w:right="5240" w:bottom="2556" w:left="1354" w:header="720" w:footer="1671" w:gutter="0"/>
          <w:cols w:space="720"/>
        </w:sectPr>
      </w:pPr>
    </w:p>
    <w:p w:rsidR="00E436AA" w:rsidRDefault="00F052B2">
      <w:pPr>
        <w:spacing w:after="4" w:line="252" w:lineRule="auto"/>
        <w:ind w:left="99"/>
      </w:pPr>
      <w:r>
        <w:rPr>
          <w:u w:val="single" w:color="000000"/>
        </w:rPr>
        <w:t>Procedures:</w:t>
      </w:r>
      <w:r>
        <w:t xml:space="preserve"> </w:t>
      </w:r>
    </w:p>
    <w:p w:rsidR="00E436AA" w:rsidRDefault="00F052B2">
      <w:pPr>
        <w:numPr>
          <w:ilvl w:val="0"/>
          <w:numId w:val="19"/>
        </w:numPr>
        <w:ind w:right="11" w:hanging="720"/>
      </w:pPr>
      <w:r>
        <w:t xml:space="preserve">In October of each year the compliance monitor will to query department administrators or contacts requesting OJJDP identification information. </w:t>
      </w:r>
    </w:p>
    <w:p w:rsidR="00E436AA" w:rsidRDefault="00F052B2">
      <w:pPr>
        <w:spacing w:after="0" w:line="259" w:lineRule="auto"/>
        <w:ind w:left="89" w:firstLine="0"/>
      </w:pPr>
      <w:r>
        <w:t xml:space="preserve"> </w:t>
      </w:r>
    </w:p>
    <w:p w:rsidR="00E436AA" w:rsidRDefault="00F052B2">
      <w:pPr>
        <w:numPr>
          <w:ilvl w:val="0"/>
          <w:numId w:val="19"/>
        </w:numPr>
        <w:ind w:right="11" w:hanging="720"/>
      </w:pPr>
      <w:r>
        <w:t>The query will request identification information on their: current facilities, planned facilities, and contr</w:t>
      </w:r>
      <w:r>
        <w:t xml:space="preserve">acts they have with private facilities. Additionally, information will be collected on their standards, licensing and inspection procedures. The information collected will be kept in the filing cabinet dedicated to the monitoring universe.  </w:t>
      </w:r>
    </w:p>
    <w:p w:rsidR="00E436AA" w:rsidRDefault="00F052B2">
      <w:pPr>
        <w:spacing w:after="0" w:line="259" w:lineRule="auto"/>
        <w:ind w:left="89" w:firstLine="0"/>
      </w:pPr>
      <w:r>
        <w:t xml:space="preserve">  </w:t>
      </w:r>
    </w:p>
    <w:p w:rsidR="00E436AA" w:rsidRDefault="00F052B2">
      <w:pPr>
        <w:numPr>
          <w:ilvl w:val="0"/>
          <w:numId w:val="19"/>
        </w:numPr>
        <w:ind w:right="11" w:hanging="720"/>
      </w:pPr>
      <w:r>
        <w:t>All facilit</w:t>
      </w:r>
      <w:r>
        <w:t>y information gathered will be included in updating the Monitoring Universe filing cabinet. It will be organized as follows: Each type of facility will have a separate section. For example, all information pertaining to facilities owned, operated or contra</w:t>
      </w:r>
      <w:r>
        <w:t xml:space="preserve">cted by the Division of Youth Corrections will have a separate section. Contained within that section are the following sections:  </w:t>
      </w:r>
    </w:p>
    <w:p w:rsidR="00E436AA" w:rsidRDefault="00F052B2">
      <w:pPr>
        <w:numPr>
          <w:ilvl w:val="1"/>
          <w:numId w:val="19"/>
        </w:numPr>
        <w:ind w:right="11" w:hanging="720"/>
      </w:pPr>
      <w:r>
        <w:t xml:space="preserve">The Monitoring Universe Survey </w:t>
      </w:r>
    </w:p>
    <w:p w:rsidR="00E436AA" w:rsidRDefault="00F052B2">
      <w:pPr>
        <w:numPr>
          <w:ilvl w:val="1"/>
          <w:numId w:val="19"/>
        </w:numPr>
        <w:ind w:right="11" w:hanging="720"/>
      </w:pPr>
      <w:r>
        <w:t xml:space="preserve">The list of facilities with contact name, address, phone and e-mail address </w:t>
      </w:r>
    </w:p>
    <w:p w:rsidR="00E436AA" w:rsidRDefault="00F052B2">
      <w:pPr>
        <w:numPr>
          <w:ilvl w:val="1"/>
          <w:numId w:val="19"/>
        </w:numPr>
        <w:ind w:right="11" w:hanging="720"/>
      </w:pPr>
      <w:r>
        <w:t>The Standards f</w:t>
      </w:r>
      <w:r>
        <w:t xml:space="preserve">or licensing or regulations that the oversight agency uses when they license these facilities. </w:t>
      </w:r>
    </w:p>
    <w:p w:rsidR="00E436AA" w:rsidRDefault="00F052B2">
      <w:pPr>
        <w:numPr>
          <w:ilvl w:val="1"/>
          <w:numId w:val="19"/>
        </w:numPr>
        <w:ind w:right="11" w:hanging="720"/>
      </w:pPr>
      <w:r>
        <w:t xml:space="preserve">The licensing and violation procedures.  </w:t>
      </w:r>
    </w:p>
    <w:p w:rsidR="00E436AA" w:rsidRDefault="00F052B2">
      <w:pPr>
        <w:spacing w:after="0" w:line="259" w:lineRule="auto"/>
        <w:ind w:left="89" w:firstLine="0"/>
      </w:pPr>
      <w:r>
        <w:t xml:space="preserve"> </w:t>
      </w:r>
    </w:p>
    <w:p w:rsidR="00E436AA" w:rsidRDefault="00F052B2">
      <w:pPr>
        <w:numPr>
          <w:ilvl w:val="0"/>
          <w:numId w:val="19"/>
        </w:numPr>
        <w:ind w:right="11" w:hanging="720"/>
      </w:pPr>
      <w:r>
        <w:t>The information contained within the Monitoring Universe filing cabinet will be available during each OJJDP complian</w:t>
      </w:r>
      <w:r>
        <w:t xml:space="preserve">ce monitoring audit. </w:t>
      </w:r>
    </w:p>
    <w:p w:rsidR="00E436AA" w:rsidRDefault="00F052B2">
      <w:pPr>
        <w:spacing w:after="0" w:line="259" w:lineRule="auto"/>
        <w:ind w:left="809" w:firstLine="0"/>
      </w:pPr>
      <w:r>
        <w:t xml:space="preserve"> </w:t>
      </w:r>
    </w:p>
    <w:p w:rsidR="00E436AA" w:rsidRDefault="00F052B2">
      <w:pPr>
        <w:numPr>
          <w:ilvl w:val="0"/>
          <w:numId w:val="19"/>
        </w:numPr>
        <w:ind w:right="11" w:hanging="720"/>
      </w:pPr>
      <w:r>
        <w:t>The identification of the monitoring universe is an on-going process. During onsite visits to each facility the compliance monitor should ask questions during the interview with the administrator or contact regarding new constructio</w:t>
      </w:r>
      <w:r>
        <w:t>n, remodeling of current facilities, and proposed construction. In addition, when monitoring a Sheriff’s Department the compliance monitor should ascertain what police departments are currently operational within the county. If a police department or other</w:t>
      </w:r>
      <w:r>
        <w:t xml:space="preserve"> facility has recently become operational, or is being proposed in the county, it is placed on the list of facilities within the respective section of the filing cabinet and is subject to the classification, inspection, and data collection/data verificatio</w:t>
      </w:r>
      <w:r>
        <w:t xml:space="preserve">n tasks. Since one department may have several substations, each agency should be asked about operational substations.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1529" w:firstLine="0"/>
      </w:pPr>
      <w:r>
        <w:t xml:space="preserve"> </w:t>
      </w:r>
    </w:p>
    <w:p w:rsidR="00E436AA" w:rsidRDefault="00F052B2">
      <w:pPr>
        <w:spacing w:after="0" w:line="259" w:lineRule="auto"/>
        <w:ind w:left="1529" w:firstLine="0"/>
      </w:pPr>
      <w:r>
        <w:t xml:space="preserve"> </w:t>
      </w:r>
    </w:p>
    <w:p w:rsidR="00E436AA" w:rsidRDefault="00F052B2">
      <w:pPr>
        <w:spacing w:after="0" w:line="259" w:lineRule="auto"/>
        <w:ind w:left="1529" w:firstLine="0"/>
      </w:pPr>
      <w:r>
        <w:t xml:space="preserve"> </w:t>
      </w:r>
    </w:p>
    <w:p w:rsidR="00E436AA" w:rsidRDefault="00F052B2">
      <w:pPr>
        <w:spacing w:after="0" w:line="259" w:lineRule="auto"/>
        <w:ind w:left="1529" w:firstLine="0"/>
      </w:pPr>
      <w:r>
        <w:t xml:space="preserve"> </w:t>
      </w:r>
    </w:p>
    <w:p w:rsidR="00E436AA" w:rsidRDefault="00F052B2">
      <w:pPr>
        <w:spacing w:after="0" w:line="259" w:lineRule="auto"/>
        <w:ind w:left="1529" w:firstLine="0"/>
      </w:pPr>
      <w:r>
        <w:t xml:space="preserve"> </w:t>
      </w:r>
    </w:p>
    <w:p w:rsidR="00E436AA" w:rsidRDefault="00F052B2">
      <w:pPr>
        <w:spacing w:after="0" w:line="259" w:lineRule="auto"/>
        <w:ind w:left="1529" w:firstLine="0"/>
      </w:pPr>
      <w:r>
        <w:t xml:space="preserve"> </w:t>
      </w:r>
    </w:p>
    <w:p w:rsidR="00E436AA" w:rsidRDefault="00F052B2">
      <w:pPr>
        <w:spacing w:after="0" w:line="259" w:lineRule="auto"/>
        <w:ind w:left="1529" w:firstLine="0"/>
      </w:pPr>
      <w:r>
        <w:t xml:space="preserve"> </w:t>
      </w:r>
    </w:p>
    <w:p w:rsidR="00E436AA" w:rsidRDefault="00F052B2">
      <w:pPr>
        <w:spacing w:after="0" w:line="259" w:lineRule="auto"/>
        <w:ind w:left="1529" w:firstLine="0"/>
      </w:pPr>
      <w:r>
        <w:t xml:space="preserve"> </w:t>
      </w:r>
    </w:p>
    <w:p w:rsidR="00E436AA" w:rsidRDefault="00F052B2">
      <w:pPr>
        <w:spacing w:after="0" w:line="259" w:lineRule="auto"/>
        <w:ind w:right="1583"/>
        <w:jc w:val="right"/>
      </w:pPr>
      <w:r>
        <w:rPr>
          <w:b/>
        </w:rPr>
        <w:t xml:space="preserve">IDENTIFICATION OF THE MONITORING UNIVERSE SURVEY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ind w:left="99" w:right="11"/>
      </w:pPr>
      <w:r>
        <w:t xml:space="preserve">Contact Name: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ind w:left="99" w:right="11"/>
      </w:pPr>
      <w:r>
        <w:t xml:space="preserve">Contact’s Agency and Address: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ind w:left="99" w:right="11"/>
      </w:pPr>
      <w:r>
        <w:t xml:space="preserve">Contact’s Phone, Fax, E -Mail: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ind w:left="99" w:right="11"/>
      </w:pPr>
      <w:r>
        <w:t xml:space="preserve">Oversight Authority For: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ind w:left="99" w:right="11"/>
      </w:pPr>
      <w:r>
        <w:t xml:space="preserve">Overview of Purpose of Facilities: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ind w:left="99" w:right="11"/>
      </w:pPr>
      <w:r>
        <w:t xml:space="preserve">Population Served: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ind w:left="99" w:right="11"/>
      </w:pPr>
      <w:r>
        <w:t xml:space="preserve">Facilities Available: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ind w:left="99" w:right="11"/>
      </w:pPr>
      <w:r>
        <w:t xml:space="preserve">Licensing Procedures and Standards: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ind w:left="99" w:right="11"/>
      </w:pPr>
      <w:r>
        <w:t xml:space="preserve">Inspection Process: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ind w:left="99" w:right="11"/>
      </w:pPr>
      <w:r>
        <w:t xml:space="preserve">Are Violations of the JJDP Act Possible: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ind w:left="99" w:right="11"/>
      </w:pPr>
      <w:r>
        <w:t xml:space="preserve">Violation Procedures: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ind w:left="99" w:right="11"/>
      </w:pPr>
      <w:r>
        <w:t xml:space="preserve">Other Information: </w:t>
      </w:r>
    </w:p>
    <w:p w:rsidR="00E436AA" w:rsidRDefault="00F052B2">
      <w:pPr>
        <w:spacing w:after="0" w:line="259" w:lineRule="auto"/>
        <w:ind w:left="89" w:firstLine="0"/>
      </w:pPr>
      <w:r>
        <w:rPr>
          <w:b/>
        </w:rPr>
        <w:t xml:space="preserve"> </w:t>
      </w:r>
    </w:p>
    <w:p w:rsidR="00E436AA" w:rsidRDefault="00F052B2">
      <w:pPr>
        <w:spacing w:after="0" w:line="259" w:lineRule="auto"/>
        <w:ind w:right="1823"/>
        <w:jc w:val="right"/>
      </w:pPr>
      <w:r>
        <w:rPr>
          <w:b/>
        </w:rPr>
        <w:t xml:space="preserve">FACILITY LIST BY CONTACT NAME, ADDRESS, E-MAIL </w:t>
      </w:r>
    </w:p>
    <w:p w:rsidR="00E436AA" w:rsidRDefault="00F052B2">
      <w:pPr>
        <w:spacing w:after="0" w:line="259" w:lineRule="auto"/>
        <w:ind w:right="1728"/>
        <w:jc w:val="right"/>
      </w:pPr>
      <w:r>
        <w:rPr>
          <w:b/>
        </w:rPr>
        <w:t>(May use the Facility List the Oversight Agency Provides)</w:t>
      </w:r>
      <w:r>
        <w:rPr>
          <w:rFonts w:ascii="Times New Roman" w:eastAsia="Times New Roman" w:hAnsi="Times New Roman" w:cs="Times New Roman"/>
          <w:sz w:val="24"/>
        </w:rPr>
        <w:t xml:space="preserve"> </w:t>
      </w:r>
    </w:p>
    <w:p w:rsidR="00E436AA" w:rsidRDefault="00F052B2">
      <w:pPr>
        <w:spacing w:after="0" w:line="259" w:lineRule="auto"/>
        <w:ind w:left="89" w:firstLine="0"/>
      </w:pPr>
      <w:r>
        <w:rPr>
          <w:rFonts w:ascii="Times New Roman" w:eastAsia="Times New Roman" w:hAnsi="Times New Roman" w:cs="Times New Roman"/>
          <w:sz w:val="24"/>
        </w:rPr>
        <w:t xml:space="preserve"> </w:t>
      </w:r>
    </w:p>
    <w:tbl>
      <w:tblPr>
        <w:tblStyle w:val="TableGrid"/>
        <w:tblW w:w="9572" w:type="dxa"/>
        <w:tblInd w:w="-17" w:type="dxa"/>
        <w:tblCellMar>
          <w:top w:w="0" w:type="dxa"/>
          <w:left w:w="106" w:type="dxa"/>
          <w:bottom w:w="0" w:type="dxa"/>
          <w:right w:w="115" w:type="dxa"/>
        </w:tblCellMar>
        <w:tblLook w:val="04A0" w:firstRow="1" w:lastRow="0" w:firstColumn="1" w:lastColumn="0" w:noHBand="0" w:noVBand="1"/>
      </w:tblPr>
      <w:tblGrid>
        <w:gridCol w:w="1526"/>
        <w:gridCol w:w="1601"/>
        <w:gridCol w:w="1774"/>
        <w:gridCol w:w="1768"/>
        <w:gridCol w:w="2903"/>
      </w:tblGrid>
      <w:tr w:rsidR="00E436AA">
        <w:trPr>
          <w:trHeight w:val="293"/>
        </w:trPr>
        <w:tc>
          <w:tcPr>
            <w:tcW w:w="1527" w:type="dxa"/>
            <w:tcBorders>
              <w:top w:val="double" w:sz="6" w:space="0" w:color="000000"/>
              <w:left w:val="double" w:sz="6" w:space="0" w:color="000000"/>
              <w:bottom w:val="double" w:sz="6" w:space="0" w:color="000000"/>
              <w:right w:val="double" w:sz="6" w:space="0" w:color="000000"/>
            </w:tcBorders>
            <w:shd w:val="clear" w:color="auto" w:fill="CDCECE"/>
          </w:tcPr>
          <w:p w:rsidR="00E436AA" w:rsidRDefault="00F052B2">
            <w:pPr>
              <w:spacing w:after="0" w:line="259" w:lineRule="auto"/>
              <w:ind w:left="0" w:firstLine="0"/>
            </w:pPr>
            <w:r>
              <w:rPr>
                <w:b/>
              </w:rPr>
              <w:t>Facility</w:t>
            </w:r>
            <w:r>
              <w:rPr>
                <w:b/>
                <w:sz w:val="24"/>
              </w:rPr>
              <w:t xml:space="preserve"> </w:t>
            </w:r>
          </w:p>
        </w:tc>
        <w:tc>
          <w:tcPr>
            <w:tcW w:w="1601" w:type="dxa"/>
            <w:tcBorders>
              <w:top w:val="double" w:sz="6" w:space="0" w:color="000000"/>
              <w:left w:val="double" w:sz="6" w:space="0" w:color="000000"/>
              <w:bottom w:val="double" w:sz="6" w:space="0" w:color="000000"/>
              <w:right w:val="double" w:sz="6" w:space="0" w:color="000000"/>
            </w:tcBorders>
            <w:shd w:val="clear" w:color="auto" w:fill="CDCECE"/>
          </w:tcPr>
          <w:p w:rsidR="00E436AA" w:rsidRDefault="00F052B2">
            <w:pPr>
              <w:spacing w:after="0" w:line="259" w:lineRule="auto"/>
              <w:ind w:left="2" w:firstLine="0"/>
            </w:pPr>
            <w:r>
              <w:rPr>
                <w:b/>
              </w:rPr>
              <w:t>Address</w:t>
            </w:r>
            <w:r>
              <w:rPr>
                <w:b/>
                <w:sz w:val="24"/>
              </w:rPr>
              <w:t xml:space="preserve"> </w:t>
            </w:r>
          </w:p>
        </w:tc>
        <w:tc>
          <w:tcPr>
            <w:tcW w:w="1774" w:type="dxa"/>
            <w:tcBorders>
              <w:top w:val="double" w:sz="6" w:space="0" w:color="000000"/>
              <w:left w:val="double" w:sz="6" w:space="0" w:color="000000"/>
              <w:bottom w:val="double" w:sz="6" w:space="0" w:color="000000"/>
              <w:right w:val="double" w:sz="6" w:space="0" w:color="000000"/>
            </w:tcBorders>
            <w:shd w:val="clear" w:color="auto" w:fill="CDCECE"/>
          </w:tcPr>
          <w:p w:rsidR="00E436AA" w:rsidRDefault="00F052B2">
            <w:pPr>
              <w:spacing w:after="0" w:line="259" w:lineRule="auto"/>
              <w:ind w:left="2" w:firstLine="0"/>
            </w:pPr>
            <w:r>
              <w:rPr>
                <w:b/>
              </w:rPr>
              <w:t>Contact</w:t>
            </w:r>
            <w:r>
              <w:rPr>
                <w:b/>
                <w:sz w:val="24"/>
              </w:rPr>
              <w:t xml:space="preserve"> </w:t>
            </w:r>
          </w:p>
        </w:tc>
        <w:tc>
          <w:tcPr>
            <w:tcW w:w="1768" w:type="dxa"/>
            <w:tcBorders>
              <w:top w:val="double" w:sz="6" w:space="0" w:color="000000"/>
              <w:left w:val="double" w:sz="6" w:space="0" w:color="000000"/>
              <w:bottom w:val="double" w:sz="6" w:space="0" w:color="000000"/>
              <w:right w:val="double" w:sz="6" w:space="0" w:color="000000"/>
            </w:tcBorders>
            <w:shd w:val="clear" w:color="auto" w:fill="CDCECE"/>
          </w:tcPr>
          <w:p w:rsidR="00E436AA" w:rsidRDefault="00F052B2">
            <w:pPr>
              <w:spacing w:after="0" w:line="259" w:lineRule="auto"/>
              <w:ind w:left="2" w:firstLine="0"/>
            </w:pPr>
            <w:r>
              <w:rPr>
                <w:b/>
              </w:rPr>
              <w:t>Phone</w:t>
            </w:r>
            <w:r>
              <w:rPr>
                <w:b/>
                <w:sz w:val="24"/>
              </w:rPr>
              <w:t xml:space="preserve"> </w:t>
            </w:r>
          </w:p>
        </w:tc>
        <w:tc>
          <w:tcPr>
            <w:tcW w:w="2903" w:type="dxa"/>
            <w:tcBorders>
              <w:top w:val="double" w:sz="6" w:space="0" w:color="000000"/>
              <w:left w:val="double" w:sz="6" w:space="0" w:color="000000"/>
              <w:bottom w:val="double" w:sz="6" w:space="0" w:color="000000"/>
              <w:right w:val="double" w:sz="6" w:space="0" w:color="000000"/>
            </w:tcBorders>
            <w:shd w:val="clear" w:color="auto" w:fill="CDCECE"/>
          </w:tcPr>
          <w:p w:rsidR="00E436AA" w:rsidRDefault="00F052B2">
            <w:pPr>
              <w:spacing w:after="0" w:line="259" w:lineRule="auto"/>
              <w:ind w:left="3" w:firstLine="0"/>
            </w:pPr>
            <w:r>
              <w:rPr>
                <w:b/>
              </w:rPr>
              <w:t xml:space="preserve">Email </w:t>
            </w:r>
            <w:r>
              <w:rPr>
                <w:b/>
                <w:sz w:val="24"/>
              </w:rPr>
              <w:t xml:space="preserve"> </w:t>
            </w:r>
          </w:p>
        </w:tc>
      </w:tr>
      <w:tr w:rsidR="00E436AA">
        <w:trPr>
          <w:trHeight w:val="583"/>
        </w:trPr>
        <w:tc>
          <w:tcPr>
            <w:tcW w:w="1527" w:type="dxa"/>
            <w:tcBorders>
              <w:top w:val="double" w:sz="6"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601" w:type="dxa"/>
            <w:tcBorders>
              <w:top w:val="double" w:sz="6"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74" w:type="dxa"/>
            <w:tcBorders>
              <w:top w:val="double" w:sz="6"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68" w:type="dxa"/>
            <w:tcBorders>
              <w:top w:val="double" w:sz="6"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2903" w:type="dxa"/>
            <w:tcBorders>
              <w:top w:val="double" w:sz="6" w:space="0" w:color="000000"/>
              <w:left w:val="single" w:sz="4" w:space="0" w:color="000000"/>
              <w:bottom w:val="single" w:sz="4" w:space="0" w:color="000000"/>
              <w:right w:val="single" w:sz="4" w:space="0" w:color="000000"/>
            </w:tcBorders>
          </w:tcPr>
          <w:p w:rsidR="00E436AA" w:rsidRDefault="00F052B2">
            <w:pPr>
              <w:spacing w:after="0" w:line="259" w:lineRule="auto"/>
              <w:ind w:left="3" w:firstLine="0"/>
            </w:pPr>
            <w:r>
              <w:rPr>
                <w:rFonts w:ascii="Times New Roman" w:eastAsia="Times New Roman" w:hAnsi="Times New Roman" w:cs="Times New Roman"/>
                <w:sz w:val="24"/>
              </w:rPr>
              <w:t xml:space="preserve"> </w:t>
            </w:r>
          </w:p>
        </w:tc>
      </w:tr>
      <w:tr w:rsidR="00E436AA">
        <w:trPr>
          <w:trHeight w:val="562"/>
        </w:trPr>
        <w:tc>
          <w:tcPr>
            <w:tcW w:w="15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6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290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3" w:firstLine="0"/>
            </w:pPr>
            <w:r>
              <w:rPr>
                <w:rFonts w:ascii="Times New Roman" w:eastAsia="Times New Roman" w:hAnsi="Times New Roman" w:cs="Times New Roman"/>
                <w:sz w:val="24"/>
              </w:rPr>
              <w:t xml:space="preserve"> </w:t>
            </w:r>
          </w:p>
        </w:tc>
      </w:tr>
      <w:tr w:rsidR="00E436AA">
        <w:trPr>
          <w:trHeight w:val="562"/>
        </w:trPr>
        <w:tc>
          <w:tcPr>
            <w:tcW w:w="15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6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290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3" w:firstLine="0"/>
            </w:pPr>
            <w:r>
              <w:rPr>
                <w:rFonts w:ascii="Times New Roman" w:eastAsia="Times New Roman" w:hAnsi="Times New Roman" w:cs="Times New Roman"/>
                <w:sz w:val="24"/>
              </w:rPr>
              <w:t xml:space="preserve"> </w:t>
            </w:r>
          </w:p>
        </w:tc>
      </w:tr>
      <w:tr w:rsidR="00E436AA">
        <w:trPr>
          <w:trHeight w:val="562"/>
        </w:trPr>
        <w:tc>
          <w:tcPr>
            <w:tcW w:w="15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6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290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3" w:firstLine="0"/>
            </w:pPr>
            <w:r>
              <w:rPr>
                <w:rFonts w:ascii="Times New Roman" w:eastAsia="Times New Roman" w:hAnsi="Times New Roman" w:cs="Times New Roman"/>
                <w:sz w:val="24"/>
              </w:rPr>
              <w:t xml:space="preserve"> </w:t>
            </w:r>
          </w:p>
        </w:tc>
      </w:tr>
      <w:tr w:rsidR="00E436AA">
        <w:trPr>
          <w:trHeight w:val="562"/>
        </w:trPr>
        <w:tc>
          <w:tcPr>
            <w:tcW w:w="15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6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290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3" w:firstLine="0"/>
            </w:pPr>
            <w:r>
              <w:rPr>
                <w:rFonts w:ascii="Times New Roman" w:eastAsia="Times New Roman" w:hAnsi="Times New Roman" w:cs="Times New Roman"/>
                <w:sz w:val="24"/>
              </w:rPr>
              <w:t xml:space="preserve"> </w:t>
            </w:r>
          </w:p>
        </w:tc>
      </w:tr>
      <w:tr w:rsidR="00E436AA">
        <w:trPr>
          <w:trHeight w:val="562"/>
        </w:trPr>
        <w:tc>
          <w:tcPr>
            <w:tcW w:w="15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6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290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3" w:firstLine="0"/>
            </w:pPr>
            <w:r>
              <w:rPr>
                <w:rFonts w:ascii="Times New Roman" w:eastAsia="Times New Roman" w:hAnsi="Times New Roman" w:cs="Times New Roman"/>
                <w:sz w:val="24"/>
              </w:rPr>
              <w:t xml:space="preserve"> </w:t>
            </w:r>
          </w:p>
        </w:tc>
      </w:tr>
      <w:tr w:rsidR="00E436AA">
        <w:trPr>
          <w:trHeight w:val="564"/>
        </w:trPr>
        <w:tc>
          <w:tcPr>
            <w:tcW w:w="15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6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290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3" w:firstLine="0"/>
            </w:pPr>
            <w:r>
              <w:rPr>
                <w:rFonts w:ascii="Times New Roman" w:eastAsia="Times New Roman" w:hAnsi="Times New Roman" w:cs="Times New Roman"/>
                <w:sz w:val="24"/>
              </w:rPr>
              <w:t xml:space="preserve"> </w:t>
            </w:r>
          </w:p>
        </w:tc>
      </w:tr>
      <w:tr w:rsidR="00E436AA">
        <w:trPr>
          <w:trHeight w:val="562"/>
        </w:trPr>
        <w:tc>
          <w:tcPr>
            <w:tcW w:w="15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6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290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3" w:firstLine="0"/>
            </w:pPr>
            <w:r>
              <w:rPr>
                <w:rFonts w:ascii="Times New Roman" w:eastAsia="Times New Roman" w:hAnsi="Times New Roman" w:cs="Times New Roman"/>
                <w:sz w:val="24"/>
              </w:rPr>
              <w:t xml:space="preserve"> </w:t>
            </w:r>
          </w:p>
        </w:tc>
      </w:tr>
      <w:tr w:rsidR="00E436AA">
        <w:trPr>
          <w:trHeight w:val="562"/>
        </w:trPr>
        <w:tc>
          <w:tcPr>
            <w:tcW w:w="15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6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290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3" w:firstLine="0"/>
            </w:pPr>
            <w:r>
              <w:rPr>
                <w:rFonts w:ascii="Times New Roman" w:eastAsia="Times New Roman" w:hAnsi="Times New Roman" w:cs="Times New Roman"/>
                <w:sz w:val="24"/>
              </w:rPr>
              <w:t xml:space="preserve"> </w:t>
            </w:r>
          </w:p>
        </w:tc>
      </w:tr>
      <w:tr w:rsidR="00E436AA">
        <w:trPr>
          <w:trHeight w:val="562"/>
        </w:trPr>
        <w:tc>
          <w:tcPr>
            <w:tcW w:w="15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6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290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3" w:firstLine="0"/>
            </w:pPr>
            <w:r>
              <w:rPr>
                <w:rFonts w:ascii="Times New Roman" w:eastAsia="Times New Roman" w:hAnsi="Times New Roman" w:cs="Times New Roman"/>
                <w:sz w:val="24"/>
              </w:rPr>
              <w:t xml:space="preserve"> </w:t>
            </w:r>
          </w:p>
        </w:tc>
      </w:tr>
      <w:tr w:rsidR="00E436AA">
        <w:trPr>
          <w:trHeight w:val="562"/>
        </w:trPr>
        <w:tc>
          <w:tcPr>
            <w:tcW w:w="15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6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290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3" w:firstLine="0"/>
            </w:pPr>
            <w:r>
              <w:rPr>
                <w:rFonts w:ascii="Times New Roman" w:eastAsia="Times New Roman" w:hAnsi="Times New Roman" w:cs="Times New Roman"/>
                <w:sz w:val="24"/>
              </w:rPr>
              <w:t xml:space="preserve"> </w:t>
            </w:r>
          </w:p>
        </w:tc>
      </w:tr>
      <w:tr w:rsidR="00E436AA">
        <w:trPr>
          <w:trHeight w:val="562"/>
        </w:trPr>
        <w:tc>
          <w:tcPr>
            <w:tcW w:w="15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6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290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3" w:firstLine="0"/>
            </w:pPr>
            <w:r>
              <w:rPr>
                <w:rFonts w:ascii="Times New Roman" w:eastAsia="Times New Roman" w:hAnsi="Times New Roman" w:cs="Times New Roman"/>
                <w:sz w:val="24"/>
              </w:rPr>
              <w:t xml:space="preserve"> </w:t>
            </w:r>
          </w:p>
        </w:tc>
      </w:tr>
      <w:tr w:rsidR="00E436AA">
        <w:trPr>
          <w:trHeight w:val="562"/>
        </w:trPr>
        <w:tc>
          <w:tcPr>
            <w:tcW w:w="15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6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290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3" w:firstLine="0"/>
            </w:pPr>
            <w:r>
              <w:rPr>
                <w:rFonts w:ascii="Times New Roman" w:eastAsia="Times New Roman" w:hAnsi="Times New Roman" w:cs="Times New Roman"/>
                <w:sz w:val="24"/>
              </w:rPr>
              <w:t xml:space="preserve"> </w:t>
            </w:r>
          </w:p>
        </w:tc>
      </w:tr>
      <w:tr w:rsidR="00E436AA">
        <w:trPr>
          <w:trHeight w:val="564"/>
        </w:trPr>
        <w:tc>
          <w:tcPr>
            <w:tcW w:w="15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6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290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3" w:firstLine="0"/>
            </w:pPr>
            <w:r>
              <w:rPr>
                <w:rFonts w:ascii="Times New Roman" w:eastAsia="Times New Roman" w:hAnsi="Times New Roman" w:cs="Times New Roman"/>
                <w:sz w:val="24"/>
              </w:rPr>
              <w:t xml:space="preserve"> </w:t>
            </w:r>
          </w:p>
        </w:tc>
      </w:tr>
      <w:tr w:rsidR="00E436AA">
        <w:trPr>
          <w:trHeight w:val="562"/>
        </w:trPr>
        <w:tc>
          <w:tcPr>
            <w:tcW w:w="15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6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290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3" w:firstLine="0"/>
            </w:pPr>
            <w:r>
              <w:rPr>
                <w:rFonts w:ascii="Times New Roman" w:eastAsia="Times New Roman" w:hAnsi="Times New Roman" w:cs="Times New Roman"/>
                <w:sz w:val="24"/>
              </w:rPr>
              <w:t xml:space="preserve"> </w:t>
            </w:r>
          </w:p>
        </w:tc>
      </w:tr>
      <w:tr w:rsidR="00E436AA">
        <w:trPr>
          <w:trHeight w:val="562"/>
        </w:trPr>
        <w:tc>
          <w:tcPr>
            <w:tcW w:w="15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6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290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3" w:firstLine="0"/>
            </w:pPr>
            <w:r>
              <w:rPr>
                <w:rFonts w:ascii="Times New Roman" w:eastAsia="Times New Roman" w:hAnsi="Times New Roman" w:cs="Times New Roman"/>
                <w:sz w:val="24"/>
              </w:rPr>
              <w:t xml:space="preserve"> </w:t>
            </w:r>
          </w:p>
        </w:tc>
      </w:tr>
      <w:tr w:rsidR="00E436AA">
        <w:trPr>
          <w:trHeight w:val="562"/>
        </w:trPr>
        <w:tc>
          <w:tcPr>
            <w:tcW w:w="15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6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290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3" w:firstLine="0"/>
            </w:pPr>
            <w:r>
              <w:rPr>
                <w:rFonts w:ascii="Times New Roman" w:eastAsia="Times New Roman" w:hAnsi="Times New Roman" w:cs="Times New Roman"/>
                <w:sz w:val="24"/>
              </w:rPr>
              <w:t xml:space="preserve"> </w:t>
            </w:r>
          </w:p>
        </w:tc>
      </w:tr>
      <w:tr w:rsidR="00E436AA">
        <w:trPr>
          <w:trHeight w:val="562"/>
        </w:trPr>
        <w:tc>
          <w:tcPr>
            <w:tcW w:w="15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6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290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3" w:firstLine="0"/>
            </w:pPr>
            <w:r>
              <w:rPr>
                <w:rFonts w:ascii="Times New Roman" w:eastAsia="Times New Roman" w:hAnsi="Times New Roman" w:cs="Times New Roman"/>
                <w:sz w:val="24"/>
              </w:rPr>
              <w:t xml:space="preserve"> </w:t>
            </w:r>
          </w:p>
        </w:tc>
      </w:tr>
      <w:tr w:rsidR="00E436AA">
        <w:trPr>
          <w:trHeight w:val="562"/>
        </w:trPr>
        <w:tc>
          <w:tcPr>
            <w:tcW w:w="15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6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290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3" w:firstLine="0"/>
            </w:pPr>
            <w:r>
              <w:rPr>
                <w:rFonts w:ascii="Times New Roman" w:eastAsia="Times New Roman" w:hAnsi="Times New Roman" w:cs="Times New Roman"/>
                <w:sz w:val="24"/>
              </w:rPr>
              <w:t xml:space="preserve"> </w:t>
            </w:r>
          </w:p>
        </w:tc>
      </w:tr>
      <w:tr w:rsidR="00E436AA">
        <w:trPr>
          <w:trHeight w:val="564"/>
        </w:trPr>
        <w:tc>
          <w:tcPr>
            <w:tcW w:w="15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7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176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rFonts w:ascii="Times New Roman" w:eastAsia="Times New Roman" w:hAnsi="Times New Roman" w:cs="Times New Roman"/>
                <w:sz w:val="24"/>
              </w:rPr>
              <w:t xml:space="preserve"> </w:t>
            </w:r>
          </w:p>
        </w:tc>
        <w:tc>
          <w:tcPr>
            <w:tcW w:w="290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3" w:firstLine="0"/>
            </w:pPr>
            <w:r>
              <w:rPr>
                <w:rFonts w:ascii="Times New Roman" w:eastAsia="Times New Roman" w:hAnsi="Times New Roman" w:cs="Times New Roman"/>
                <w:sz w:val="24"/>
              </w:rPr>
              <w:t xml:space="preserve"> </w:t>
            </w:r>
          </w:p>
        </w:tc>
      </w:tr>
    </w:tbl>
    <w:p w:rsidR="00E436AA" w:rsidRDefault="00F052B2">
      <w:pPr>
        <w:spacing w:after="0" w:line="259" w:lineRule="auto"/>
        <w:ind w:left="105" w:firstLine="0"/>
        <w:jc w:val="center"/>
      </w:pPr>
      <w:r>
        <w:rPr>
          <w:b/>
          <w:sz w:val="24"/>
        </w:rPr>
        <w:t xml:space="preserve"> </w:t>
      </w:r>
    </w:p>
    <w:p w:rsidR="00E436AA" w:rsidRDefault="00F052B2">
      <w:pPr>
        <w:pStyle w:val="Heading2"/>
        <w:ind w:left="678" w:right="630"/>
      </w:pPr>
      <w:r>
        <w:t xml:space="preserve">2.2 CLASSIFICATION OF THE MONITORING UNIVERSE </w:t>
      </w:r>
    </w:p>
    <w:p w:rsidR="00E436AA" w:rsidRDefault="00F052B2">
      <w:pPr>
        <w:spacing w:after="0" w:line="259" w:lineRule="auto"/>
        <w:ind w:left="105" w:firstLine="0"/>
        <w:jc w:val="center"/>
      </w:pPr>
      <w:r>
        <w:rPr>
          <w:b/>
          <w:sz w:val="24"/>
        </w:rPr>
        <w:t xml:space="preserve"> </w:t>
      </w:r>
    </w:p>
    <w:tbl>
      <w:tblPr>
        <w:tblStyle w:val="TableGrid"/>
        <w:tblW w:w="8186" w:type="dxa"/>
        <w:tblInd w:w="89" w:type="dxa"/>
        <w:tblCellMar>
          <w:top w:w="0" w:type="dxa"/>
          <w:left w:w="0" w:type="dxa"/>
          <w:bottom w:w="0" w:type="dxa"/>
          <w:right w:w="0" w:type="dxa"/>
        </w:tblCellMar>
        <w:tblLook w:val="04A0" w:firstRow="1" w:lastRow="0" w:firstColumn="1" w:lastColumn="0" w:noHBand="0" w:noVBand="1"/>
      </w:tblPr>
      <w:tblGrid>
        <w:gridCol w:w="2880"/>
        <w:gridCol w:w="720"/>
        <w:gridCol w:w="4586"/>
      </w:tblGrid>
      <w:tr w:rsidR="00E436AA">
        <w:trPr>
          <w:trHeight w:val="526"/>
        </w:trPr>
        <w:tc>
          <w:tcPr>
            <w:tcW w:w="2880" w:type="dxa"/>
            <w:tcBorders>
              <w:top w:val="nil"/>
              <w:left w:val="nil"/>
              <w:bottom w:val="nil"/>
              <w:right w:val="nil"/>
            </w:tcBorders>
          </w:tcPr>
          <w:p w:rsidR="00E436AA" w:rsidRDefault="00F052B2">
            <w:pPr>
              <w:tabs>
                <w:tab w:val="center" w:pos="2160"/>
              </w:tabs>
              <w:spacing w:after="0" w:line="259" w:lineRule="auto"/>
              <w:ind w:left="0" w:firstLine="0"/>
            </w:pPr>
            <w:r>
              <w:t xml:space="preserve">Date Issued:   </w:t>
            </w:r>
            <w:r>
              <w:tab/>
              <w:t xml:space="preserve"> </w:t>
            </w:r>
          </w:p>
          <w:p w:rsidR="00E436AA" w:rsidRDefault="00F052B2">
            <w:pPr>
              <w:spacing w:after="0" w:line="259" w:lineRule="auto"/>
              <w:ind w:left="0"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4586" w:type="dxa"/>
            <w:tcBorders>
              <w:top w:val="nil"/>
              <w:left w:val="nil"/>
              <w:bottom w:val="nil"/>
              <w:right w:val="nil"/>
            </w:tcBorders>
          </w:tcPr>
          <w:p w:rsidR="00E436AA" w:rsidRDefault="00F052B2">
            <w:pPr>
              <w:spacing w:after="0" w:line="259" w:lineRule="auto"/>
              <w:ind w:left="0" w:firstLine="0"/>
            </w:pPr>
            <w:r>
              <w:t xml:space="preserve">July 1991 </w:t>
            </w:r>
          </w:p>
        </w:tc>
      </w:tr>
      <w:tr w:rsidR="00E436AA">
        <w:trPr>
          <w:trHeight w:val="506"/>
        </w:trPr>
        <w:tc>
          <w:tcPr>
            <w:tcW w:w="2880" w:type="dxa"/>
            <w:tcBorders>
              <w:top w:val="nil"/>
              <w:left w:val="nil"/>
              <w:bottom w:val="nil"/>
              <w:right w:val="nil"/>
            </w:tcBorders>
          </w:tcPr>
          <w:p w:rsidR="00E436AA" w:rsidRDefault="00F052B2">
            <w:pPr>
              <w:tabs>
                <w:tab w:val="center" w:pos="2160"/>
              </w:tabs>
              <w:spacing w:after="0" w:line="259" w:lineRule="auto"/>
              <w:ind w:left="0" w:firstLine="0"/>
            </w:pPr>
            <w:r>
              <w:t xml:space="preserve">Last Review:   </w:t>
            </w:r>
            <w:r>
              <w:tab/>
              <w:t xml:space="preserve"> </w:t>
            </w:r>
          </w:p>
          <w:p w:rsidR="00E436AA" w:rsidRDefault="00F052B2">
            <w:pPr>
              <w:spacing w:after="0" w:line="259" w:lineRule="auto"/>
              <w:ind w:left="0"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4586" w:type="dxa"/>
            <w:tcBorders>
              <w:top w:val="nil"/>
              <w:left w:val="nil"/>
              <w:bottom w:val="nil"/>
              <w:right w:val="nil"/>
            </w:tcBorders>
          </w:tcPr>
          <w:p w:rsidR="00E436AA" w:rsidRDefault="00F052B2">
            <w:pPr>
              <w:spacing w:after="0" w:line="259" w:lineRule="auto"/>
              <w:ind w:left="0" w:firstLine="0"/>
            </w:pPr>
            <w:r>
              <w:t xml:space="preserve">2016 </w:t>
            </w:r>
          </w:p>
        </w:tc>
      </w:tr>
      <w:tr w:rsidR="00E436AA">
        <w:trPr>
          <w:trHeight w:val="778"/>
        </w:trPr>
        <w:tc>
          <w:tcPr>
            <w:tcW w:w="2880" w:type="dxa"/>
            <w:tcBorders>
              <w:top w:val="nil"/>
              <w:left w:val="nil"/>
              <w:bottom w:val="nil"/>
              <w:right w:val="nil"/>
            </w:tcBorders>
          </w:tcPr>
          <w:p w:rsidR="00E436AA" w:rsidRDefault="00F052B2">
            <w:pPr>
              <w:spacing w:after="0" w:line="259" w:lineRule="auto"/>
              <w:ind w:left="0" w:firstLine="0"/>
              <w:jc w:val="both"/>
            </w:pPr>
            <w:r>
              <w:t xml:space="preserve">Related OJJDP Regulations: </w:t>
            </w:r>
          </w:p>
        </w:tc>
        <w:tc>
          <w:tcPr>
            <w:tcW w:w="720" w:type="dxa"/>
            <w:tcBorders>
              <w:top w:val="nil"/>
              <w:left w:val="nil"/>
              <w:bottom w:val="nil"/>
              <w:right w:val="nil"/>
            </w:tcBorders>
            <w:vAlign w:val="center"/>
          </w:tcPr>
          <w:p w:rsidR="00E436AA" w:rsidRDefault="00E436AA">
            <w:pPr>
              <w:spacing w:after="160" w:line="259" w:lineRule="auto"/>
              <w:ind w:left="0" w:firstLine="0"/>
            </w:pPr>
          </w:p>
        </w:tc>
        <w:tc>
          <w:tcPr>
            <w:tcW w:w="4586" w:type="dxa"/>
            <w:tcBorders>
              <w:top w:val="nil"/>
              <w:left w:val="nil"/>
              <w:bottom w:val="nil"/>
              <w:right w:val="nil"/>
            </w:tcBorders>
          </w:tcPr>
          <w:p w:rsidR="00E436AA" w:rsidRDefault="00F052B2">
            <w:pPr>
              <w:spacing w:after="0" w:line="259" w:lineRule="auto"/>
              <w:ind w:left="0" w:firstLine="0"/>
            </w:pPr>
            <w:r>
              <w:t xml:space="preserve">JJDP Act </w:t>
            </w:r>
          </w:p>
          <w:p w:rsidR="00E436AA" w:rsidRDefault="00F052B2">
            <w:pPr>
              <w:spacing w:after="0" w:line="259" w:lineRule="auto"/>
              <w:ind w:left="0" w:firstLine="0"/>
            </w:pPr>
            <w:r>
              <w:t xml:space="preserve">1996 OJJDP Consolidated Regulation </w:t>
            </w:r>
          </w:p>
          <w:p w:rsidR="00E436AA" w:rsidRDefault="00F052B2">
            <w:pPr>
              <w:spacing w:after="0" w:line="259" w:lineRule="auto"/>
              <w:ind w:left="0" w:firstLine="0"/>
              <w:jc w:val="both"/>
            </w:pPr>
            <w:r>
              <w:t xml:space="preserve">OJP Compliance Monitoring Guidance Manual </w:t>
            </w:r>
          </w:p>
        </w:tc>
      </w:tr>
    </w:tbl>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4" w:line="252" w:lineRule="auto"/>
        <w:ind w:left="99"/>
      </w:pPr>
      <w:r>
        <w:rPr>
          <w:u w:val="single" w:color="000000"/>
        </w:rPr>
        <w:t>Statement of Purpose:</w:t>
      </w:r>
      <w:r>
        <w:t xml:space="preserve"> </w:t>
      </w:r>
    </w:p>
    <w:p w:rsidR="00E436AA" w:rsidRDefault="00F052B2">
      <w:pPr>
        <w:spacing w:after="0" w:line="259" w:lineRule="auto"/>
        <w:ind w:left="89" w:firstLine="0"/>
      </w:pPr>
      <w:r>
        <w:t xml:space="preserve"> </w:t>
      </w:r>
    </w:p>
    <w:p w:rsidR="00E436AA" w:rsidRDefault="00F052B2">
      <w:pPr>
        <w:ind w:left="99" w:right="11"/>
      </w:pPr>
      <w:r>
        <w:t>OJJDP requires that States, (Formula Grant recipients) participating in the JJDP Act establish and maintain an adequate monitoring system and plan for purposes of compliance with the Act and for OJJDP compliance monitoring audits. There are four annual tas</w:t>
      </w:r>
      <w:r>
        <w:t>ks in a compliance monitoring system: identification of the monitoring universe, classification of facilities in the monitoring universe, inspection of facilities and data collection/data verification. OJJDP requires that each task is completed annually. T</w:t>
      </w:r>
      <w:r>
        <w:t xml:space="preserve">his policy relates to the annual classification process of the monitoring universe.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4" w:line="252" w:lineRule="auto"/>
        <w:ind w:left="99"/>
      </w:pPr>
      <w:r>
        <w:rPr>
          <w:u w:val="single" w:color="000000"/>
        </w:rPr>
        <w:t>Policy:</w:t>
      </w:r>
      <w:r>
        <w:t xml:space="preserve"> </w:t>
      </w:r>
    </w:p>
    <w:p w:rsidR="00E436AA" w:rsidRDefault="00F052B2">
      <w:pPr>
        <w:spacing w:after="0" w:line="259" w:lineRule="auto"/>
        <w:ind w:left="89" w:firstLine="0"/>
      </w:pPr>
      <w:r>
        <w:t xml:space="preserve"> </w:t>
      </w:r>
    </w:p>
    <w:p w:rsidR="00E436AA" w:rsidRDefault="00F052B2">
      <w:pPr>
        <w:ind w:left="99" w:right="11"/>
      </w:pPr>
      <w:r>
        <w:t xml:space="preserve">The compliance monitor will annually classify and/or reclassify, all facilities listed in the Monitoring Universe filing cabinet.  </w:t>
      </w:r>
    </w:p>
    <w:p w:rsidR="00E436AA" w:rsidRDefault="00F052B2">
      <w:pPr>
        <w:spacing w:after="0" w:line="259" w:lineRule="auto"/>
        <w:ind w:left="89" w:firstLine="0"/>
      </w:pPr>
      <w:r>
        <w:t xml:space="preserve"> </w:t>
      </w:r>
    </w:p>
    <w:p w:rsidR="00E436AA" w:rsidRDefault="00F052B2">
      <w:pPr>
        <w:ind w:left="99" w:right="11"/>
      </w:pPr>
      <w:r>
        <w:rPr>
          <w:b/>
        </w:rPr>
        <w:t>As defined in the Fede</w:t>
      </w:r>
      <w:r>
        <w:rPr>
          <w:b/>
        </w:rPr>
        <w:t xml:space="preserve">ral Register, June 20, 1985, page 25558, </w:t>
      </w:r>
      <w:r>
        <w:t>"This is the classification of all facilities to determine which ones should be considered as a secure detention or correctional facility, an adult correctional facility, an adult correctional institution, jail, loc</w:t>
      </w:r>
      <w:r>
        <w:t xml:space="preserve">kup, or other type of secure or non-secure facility." </w:t>
      </w:r>
    </w:p>
    <w:p w:rsidR="00E436AA" w:rsidRDefault="00F052B2">
      <w:pPr>
        <w:spacing w:after="0" w:line="259" w:lineRule="auto"/>
        <w:ind w:left="89" w:firstLine="0"/>
      </w:pPr>
      <w:r>
        <w:t xml:space="preserve"> </w:t>
      </w:r>
    </w:p>
    <w:p w:rsidR="00E436AA" w:rsidRDefault="00F052B2">
      <w:pPr>
        <w:ind w:left="99" w:right="11"/>
      </w:pPr>
      <w:r>
        <w:rPr>
          <w:b/>
        </w:rPr>
        <w:t xml:space="preserve">The OJP Guideline Manual, page 3, states: </w:t>
      </w:r>
      <w:r>
        <w:t>"The classification of all facilities to determine which should be considered secure detention or correctional facilities, adult correctional institutions, jails, lockups, or other types of secure facilities and thus should be monitored, requires an assess</w:t>
      </w:r>
      <w:r>
        <w:t xml:space="preserve">ment of each facility based on the OJJDP regulations. Generally all jails, lockups, juvenile detention centers, training schools and other public and private facilities should be subject to classification." </w:t>
      </w:r>
    </w:p>
    <w:p w:rsidR="00E436AA" w:rsidRDefault="00F052B2">
      <w:pPr>
        <w:spacing w:after="0" w:line="259" w:lineRule="auto"/>
        <w:ind w:left="89" w:firstLine="0"/>
      </w:pPr>
      <w:r>
        <w:t xml:space="preserve"> </w:t>
      </w:r>
    </w:p>
    <w:p w:rsidR="00E436AA" w:rsidRDefault="00F052B2">
      <w:pPr>
        <w:ind w:left="99" w:right="11"/>
      </w:pPr>
      <w:r>
        <w:t>For purposes of this Policy, and per federal r</w:t>
      </w:r>
      <w:r>
        <w:t xml:space="preserve">equirements, there will be three categories for classification of each facility: </w:t>
      </w:r>
    </w:p>
    <w:p w:rsidR="00E436AA" w:rsidRDefault="00F052B2">
      <w:pPr>
        <w:numPr>
          <w:ilvl w:val="0"/>
          <w:numId w:val="20"/>
        </w:numPr>
        <w:ind w:right="11" w:hanging="720"/>
      </w:pPr>
      <w:r>
        <w:t xml:space="preserve">Public or Private (owned by State, local agency or owned by a private non or for profit agency) </w:t>
      </w:r>
    </w:p>
    <w:p w:rsidR="00E436AA" w:rsidRDefault="00F052B2">
      <w:pPr>
        <w:numPr>
          <w:ilvl w:val="0"/>
          <w:numId w:val="20"/>
        </w:numPr>
        <w:ind w:right="11" w:hanging="720"/>
      </w:pPr>
      <w:r>
        <w:t>Is it a juvenile facility (used exclusively for juveniles), adult facility (u</w:t>
      </w:r>
      <w:r>
        <w:t xml:space="preserve">sed exclusively for adults), or a facility used for both juveniles and adults. </w:t>
      </w:r>
    </w:p>
    <w:p w:rsidR="00E436AA" w:rsidRDefault="00F052B2">
      <w:pPr>
        <w:numPr>
          <w:ilvl w:val="0"/>
          <w:numId w:val="20"/>
        </w:numPr>
        <w:ind w:right="11" w:hanging="720"/>
      </w:pPr>
      <w:r>
        <w:t xml:space="preserve">Secure or Non-Secure </w:t>
      </w:r>
    </w:p>
    <w:p w:rsidR="00E436AA" w:rsidRDefault="00F052B2">
      <w:pPr>
        <w:numPr>
          <w:ilvl w:val="0"/>
          <w:numId w:val="20"/>
        </w:numPr>
        <w:ind w:right="11" w:hanging="720"/>
      </w:pPr>
      <w:r>
        <w:t xml:space="preserve">Residential or Non-Residential </w:t>
      </w:r>
    </w:p>
    <w:p w:rsidR="00E436AA" w:rsidRDefault="00F052B2">
      <w:pPr>
        <w:spacing w:after="0" w:line="259" w:lineRule="auto"/>
        <w:ind w:left="89" w:firstLine="0"/>
      </w:pPr>
      <w:r>
        <w:t xml:space="preserve"> </w:t>
      </w:r>
    </w:p>
    <w:p w:rsidR="00E436AA" w:rsidRDefault="00F052B2">
      <w:pPr>
        <w:ind w:left="99" w:right="11"/>
      </w:pPr>
      <w:r>
        <w:t>Please refer to the Definitions of Federal terms policy for definitions of the additional following terms that may be ne</w:t>
      </w:r>
      <w:r>
        <w:t xml:space="preserve">eded for classification purposes: </w:t>
      </w:r>
    </w:p>
    <w:p w:rsidR="00E436AA" w:rsidRDefault="00F052B2">
      <w:pPr>
        <w:spacing w:after="0" w:line="259" w:lineRule="auto"/>
        <w:ind w:left="89" w:firstLine="0"/>
      </w:pPr>
      <w:r>
        <w:t xml:space="preserve"> </w:t>
      </w:r>
    </w:p>
    <w:p w:rsidR="00E436AA" w:rsidRDefault="00F052B2">
      <w:pPr>
        <w:numPr>
          <w:ilvl w:val="0"/>
          <w:numId w:val="21"/>
        </w:numPr>
        <w:ind w:right="11" w:hanging="720"/>
      </w:pPr>
      <w:r>
        <w:t xml:space="preserve">Secure </w:t>
      </w:r>
    </w:p>
    <w:p w:rsidR="00E436AA" w:rsidRDefault="00F052B2">
      <w:pPr>
        <w:numPr>
          <w:ilvl w:val="0"/>
          <w:numId w:val="21"/>
        </w:numPr>
        <w:ind w:right="11" w:hanging="720"/>
      </w:pPr>
      <w:r>
        <w:t xml:space="preserve">Facility </w:t>
      </w:r>
    </w:p>
    <w:p w:rsidR="00E436AA" w:rsidRDefault="00F052B2">
      <w:pPr>
        <w:numPr>
          <w:ilvl w:val="0"/>
          <w:numId w:val="21"/>
        </w:numPr>
        <w:ind w:right="11" w:hanging="720"/>
      </w:pPr>
      <w:r>
        <w:t xml:space="preserve">Adult jail </w:t>
      </w:r>
    </w:p>
    <w:p w:rsidR="00E436AA" w:rsidRDefault="00F052B2">
      <w:pPr>
        <w:numPr>
          <w:ilvl w:val="0"/>
          <w:numId w:val="21"/>
        </w:numPr>
        <w:ind w:right="11" w:hanging="720"/>
      </w:pPr>
      <w:r>
        <w:t xml:space="preserve">Adult lockup </w:t>
      </w:r>
    </w:p>
    <w:p w:rsidR="00E436AA" w:rsidRDefault="00F052B2">
      <w:pPr>
        <w:numPr>
          <w:ilvl w:val="0"/>
          <w:numId w:val="21"/>
        </w:numPr>
        <w:ind w:right="11" w:hanging="720"/>
      </w:pPr>
      <w:r>
        <w:t xml:space="preserve">Secure detention facility </w:t>
      </w:r>
    </w:p>
    <w:p w:rsidR="00E436AA" w:rsidRDefault="00F052B2">
      <w:pPr>
        <w:numPr>
          <w:ilvl w:val="0"/>
          <w:numId w:val="21"/>
        </w:numPr>
        <w:ind w:right="11" w:hanging="720"/>
      </w:pPr>
      <w:r>
        <w:t xml:space="preserve">Secure correctional facility </w:t>
      </w:r>
    </w:p>
    <w:p w:rsidR="00E436AA" w:rsidRDefault="00F052B2">
      <w:pPr>
        <w:numPr>
          <w:ilvl w:val="0"/>
          <w:numId w:val="21"/>
        </w:numPr>
        <w:ind w:right="11" w:hanging="720"/>
      </w:pPr>
      <w:r>
        <w:t xml:space="preserve">Private and Public agency </w:t>
      </w:r>
    </w:p>
    <w:p w:rsidR="00E436AA" w:rsidRDefault="00F052B2">
      <w:pPr>
        <w:numPr>
          <w:ilvl w:val="0"/>
          <w:numId w:val="21"/>
        </w:numPr>
        <w:ind w:right="11" w:hanging="720"/>
      </w:pPr>
      <w:r>
        <w:t xml:space="preserve">Collocated facility </w:t>
      </w:r>
    </w:p>
    <w:p w:rsidR="00E436AA" w:rsidRDefault="00F052B2">
      <w:pPr>
        <w:numPr>
          <w:ilvl w:val="0"/>
          <w:numId w:val="21"/>
        </w:numPr>
        <w:ind w:right="11" w:hanging="720"/>
      </w:pPr>
      <w:r>
        <w:t xml:space="preserve">Temporary holding facility </w:t>
      </w:r>
    </w:p>
    <w:p w:rsidR="00E436AA" w:rsidRDefault="00F052B2">
      <w:pPr>
        <w:numPr>
          <w:ilvl w:val="0"/>
          <w:numId w:val="21"/>
        </w:numPr>
        <w:ind w:right="11" w:hanging="720"/>
      </w:pPr>
      <w:r>
        <w:t xml:space="preserve">Court Holding facility </w:t>
      </w:r>
    </w:p>
    <w:p w:rsidR="00E436AA" w:rsidRDefault="00F052B2">
      <w:pPr>
        <w:numPr>
          <w:ilvl w:val="0"/>
          <w:numId w:val="21"/>
        </w:numPr>
        <w:ind w:right="11" w:hanging="720"/>
      </w:pPr>
      <w:r>
        <w:t xml:space="preserve">Staff Secure Facility </w:t>
      </w:r>
    </w:p>
    <w:p w:rsidR="00E436AA" w:rsidRDefault="00F052B2">
      <w:pPr>
        <w:spacing w:after="0" w:line="259" w:lineRule="auto"/>
        <w:ind w:left="89" w:firstLine="0"/>
      </w:pPr>
      <w:r>
        <w:t xml:space="preserve"> </w:t>
      </w:r>
    </w:p>
    <w:p w:rsidR="00E436AA" w:rsidRDefault="00F052B2">
      <w:pPr>
        <w:ind w:left="99" w:right="11"/>
      </w:pPr>
      <w:r>
        <w:t xml:space="preserve">For purposes of this policy and for classification purposes only OJJDP definitions will be used. </w:t>
      </w:r>
    </w:p>
    <w:p w:rsidR="00E436AA" w:rsidRDefault="00F052B2">
      <w:pPr>
        <w:spacing w:after="0" w:line="259" w:lineRule="auto"/>
        <w:ind w:left="89" w:firstLine="0"/>
      </w:pPr>
      <w:r>
        <w:t xml:space="preserve"> </w:t>
      </w:r>
    </w:p>
    <w:p w:rsidR="00E436AA" w:rsidRDefault="00F052B2">
      <w:pPr>
        <w:spacing w:after="4" w:line="252" w:lineRule="auto"/>
        <w:ind w:left="99"/>
      </w:pPr>
      <w:r>
        <w:rPr>
          <w:u w:val="single" w:color="000000"/>
        </w:rPr>
        <w:t>Procedures:</w:t>
      </w:r>
      <w:r>
        <w:t xml:space="preserve"> </w:t>
      </w:r>
    </w:p>
    <w:p w:rsidR="00E436AA" w:rsidRDefault="00F052B2">
      <w:pPr>
        <w:spacing w:after="0" w:line="259" w:lineRule="auto"/>
        <w:ind w:left="89" w:firstLine="0"/>
      </w:pPr>
      <w:r>
        <w:t xml:space="preserve"> </w:t>
      </w:r>
    </w:p>
    <w:p w:rsidR="00E436AA" w:rsidRDefault="00F052B2">
      <w:pPr>
        <w:numPr>
          <w:ilvl w:val="0"/>
          <w:numId w:val="22"/>
        </w:numPr>
        <w:ind w:right="11" w:hanging="720"/>
      </w:pPr>
      <w:r>
        <w:t>All facilities listed in the Monitoring Universe filing cabinet must be classified pursuant to the above definitions</w:t>
      </w:r>
      <w:r>
        <w:t xml:space="preserve"> (secure or non-secure; public or private; adult, juvenile or used for both). </w:t>
      </w:r>
    </w:p>
    <w:p w:rsidR="00E436AA" w:rsidRDefault="00F052B2">
      <w:pPr>
        <w:spacing w:after="0" w:line="259" w:lineRule="auto"/>
        <w:ind w:left="809" w:firstLine="0"/>
      </w:pPr>
      <w:r>
        <w:t xml:space="preserve"> </w:t>
      </w:r>
    </w:p>
    <w:p w:rsidR="00E436AA" w:rsidRDefault="00F052B2">
      <w:pPr>
        <w:numPr>
          <w:ilvl w:val="0"/>
          <w:numId w:val="22"/>
        </w:numPr>
        <w:ind w:right="11" w:hanging="720"/>
      </w:pPr>
      <w:r>
        <w:t xml:space="preserve">Based up the classification, the list of facilities requiring an onsite inspection during the monitoring year will be generated. </w:t>
      </w:r>
    </w:p>
    <w:p w:rsidR="00E436AA" w:rsidRDefault="00F052B2">
      <w:pPr>
        <w:spacing w:after="0" w:line="259" w:lineRule="auto"/>
        <w:ind w:left="89" w:firstLine="0"/>
      </w:pPr>
      <w:r>
        <w:t xml:space="preserve"> </w:t>
      </w:r>
    </w:p>
    <w:p w:rsidR="00E436AA" w:rsidRDefault="00F052B2">
      <w:pPr>
        <w:numPr>
          <w:ilvl w:val="0"/>
          <w:numId w:val="22"/>
        </w:numPr>
        <w:ind w:right="11" w:hanging="720"/>
      </w:pPr>
      <w:r>
        <w:t>The classification of current facilities wi</w:t>
      </w:r>
      <w:r>
        <w:t>ll/or may have occurred during the previous monitoring year. For example, while conducting an onsite visit to a Sheriff’s Department the compliance monitor may learn of a new court holding facility that was recently constructed. That is added to the list o</w:t>
      </w:r>
      <w:r>
        <w:t>f Court Holding facilities in the filing cabinet and a new Facility File is created. This facility is subject to classification and inspection. Or, the compliance monitor may learn of a closed police department that has just become operational during the p</w:t>
      </w:r>
      <w:r>
        <w:t xml:space="preserve">revious year. Again, the police department is subject to classification and inspection. </w:t>
      </w:r>
    </w:p>
    <w:p w:rsidR="00E436AA" w:rsidRDefault="00F052B2">
      <w:pPr>
        <w:spacing w:after="0" w:line="259" w:lineRule="auto"/>
        <w:ind w:left="809" w:firstLine="0"/>
      </w:pPr>
      <w:r>
        <w:t xml:space="preserve"> </w:t>
      </w:r>
    </w:p>
    <w:p w:rsidR="00E436AA" w:rsidRDefault="00F052B2">
      <w:pPr>
        <w:numPr>
          <w:ilvl w:val="0"/>
          <w:numId w:val="22"/>
        </w:numPr>
        <w:ind w:right="11" w:hanging="720"/>
      </w:pPr>
      <w:r>
        <w:t>The classification of facilities is not a one-time occurrence at a specified time during the course of the year. Rather, it is an on-going process. The classificatio</w:t>
      </w:r>
      <w:r>
        <w:t xml:space="preserve">n is verified through on-site inspections. Classification is a required yearly process as outlined in the OJJDP Guidance Manual.  </w:t>
      </w:r>
    </w:p>
    <w:p w:rsidR="00E436AA" w:rsidRDefault="00F052B2">
      <w:pPr>
        <w:spacing w:after="19" w:line="259" w:lineRule="auto"/>
        <w:ind w:left="89" w:firstLine="0"/>
      </w:pPr>
      <w:r>
        <w:rPr>
          <w:sz w:val="18"/>
        </w:rPr>
        <w:t xml:space="preserve"> </w:t>
      </w:r>
    </w:p>
    <w:p w:rsidR="00E436AA" w:rsidRDefault="00F052B2">
      <w:pPr>
        <w:numPr>
          <w:ilvl w:val="0"/>
          <w:numId w:val="22"/>
        </w:numPr>
        <w:ind w:right="11" w:hanging="720"/>
      </w:pPr>
      <w:r>
        <w:t xml:space="preserve">The compliance monitor will annually review state standards and new legislation, judicial practices and administrative rules for classification purposes.  </w:t>
      </w:r>
    </w:p>
    <w:p w:rsidR="00E436AA" w:rsidRDefault="00F052B2">
      <w:pPr>
        <w:spacing w:after="0" w:line="259" w:lineRule="auto"/>
        <w:ind w:left="89" w:firstLine="0"/>
      </w:pPr>
      <w:r>
        <w:t xml:space="preserve"> </w:t>
      </w:r>
    </w:p>
    <w:p w:rsidR="00E436AA" w:rsidRDefault="00F052B2">
      <w:pPr>
        <w:numPr>
          <w:ilvl w:val="0"/>
          <w:numId w:val="22"/>
        </w:numPr>
        <w:ind w:right="11" w:hanging="720"/>
      </w:pPr>
      <w:r>
        <w:t>When an existing facility is re-classified it is noted in the Facility File and in the universe fi</w:t>
      </w:r>
      <w:r>
        <w:t xml:space="preserve">les. This information is used to update the Net Motion Compliance List. Using this method, it is an easy task to update the information annually. </w:t>
      </w:r>
    </w:p>
    <w:p w:rsidR="00E436AA" w:rsidRDefault="00F052B2">
      <w:pPr>
        <w:spacing w:after="0" w:line="259" w:lineRule="auto"/>
        <w:ind w:left="89" w:firstLine="0"/>
      </w:pPr>
      <w:r>
        <w:t xml:space="preserve"> </w:t>
      </w:r>
    </w:p>
    <w:p w:rsidR="00E436AA" w:rsidRDefault="00F052B2">
      <w:pPr>
        <w:numPr>
          <w:ilvl w:val="0"/>
          <w:numId w:val="22"/>
        </w:numPr>
        <w:ind w:right="11" w:hanging="720"/>
      </w:pPr>
      <w:r>
        <w:t>The compliance monitor will annually classify all county jails, court holding facilities, secure lockups, a</w:t>
      </w:r>
      <w:r>
        <w:t xml:space="preserve">nd juvenile detention facilities as public, secure facilities that may be used for the incarceration of juveniles and/or adults. The compliance monitor is required </w:t>
      </w:r>
    </w:p>
    <w:p w:rsidR="00E436AA" w:rsidRDefault="00F052B2">
      <w:pPr>
        <w:ind w:left="819" w:right="11"/>
      </w:pPr>
      <w:r>
        <w:t>to visit them at least once every three years. Data collection/data verification is require</w:t>
      </w:r>
      <w:r>
        <w:t xml:space="preserve">d annually at these facilities.  </w:t>
      </w:r>
    </w:p>
    <w:p w:rsidR="00E436AA" w:rsidRDefault="00F052B2">
      <w:pPr>
        <w:spacing w:after="0" w:line="259" w:lineRule="auto"/>
        <w:ind w:left="89" w:firstLine="0"/>
      </w:pPr>
      <w:r>
        <w:t xml:space="preserve"> </w:t>
      </w:r>
    </w:p>
    <w:p w:rsidR="00E436AA" w:rsidRDefault="00F052B2">
      <w:pPr>
        <w:numPr>
          <w:ilvl w:val="0"/>
          <w:numId w:val="22"/>
        </w:numPr>
        <w:ind w:right="11" w:hanging="720"/>
      </w:pPr>
      <w:r>
        <w:t>Lockups classified as non-secure will be queried annually to determine if they are still non-secure. OJJDP requirements are to visit this type of facility a minimum of once every ten years. Colorado’s policy is that they</w:t>
      </w:r>
      <w:r>
        <w:t xml:space="preserve"> be visited once every three years. It will be the responsibility of the compliance monitor to maintain records of on-site visits to determine which non-secure lockups are visited each year. Court holding facilities will be visited when the compliance moni</w:t>
      </w:r>
      <w:r>
        <w:t>tor conducts inspections at their respective city or county. A Non-Secure Certification form will be completed on-site and placed in the facility file at all non-secure police departments. This will provide written verification that the facility is non-sec</w:t>
      </w:r>
      <w:r>
        <w:t xml:space="preserve">ure and therefore is holding 0 juveniles a year.  </w:t>
      </w:r>
    </w:p>
    <w:p w:rsidR="00E436AA" w:rsidRDefault="00F052B2">
      <w:pPr>
        <w:spacing w:after="0" w:line="259" w:lineRule="auto"/>
        <w:ind w:left="809" w:firstLine="0"/>
      </w:pPr>
      <w:r>
        <w:t xml:space="preserve"> </w:t>
      </w:r>
    </w:p>
    <w:p w:rsidR="00E436AA" w:rsidRDefault="00F052B2">
      <w:pPr>
        <w:numPr>
          <w:ilvl w:val="0"/>
          <w:numId w:val="22"/>
        </w:numPr>
        <w:ind w:right="11" w:hanging="720"/>
      </w:pPr>
      <w:r>
        <w:t>The classification of facilities, when completed, is placed in the beginning of each agency section in the Monitoring Universe filing cabinet. The classification chart describes if it is public or privat</w:t>
      </w:r>
      <w:r>
        <w:t xml:space="preserve">e, secure or non-secure, juvenile, adult or both. Based on the classification chart, the compliance monitor will be ready to compile their list of facilities requiring an annual inspection. </w:t>
      </w:r>
    </w:p>
    <w:p w:rsidR="00E436AA" w:rsidRDefault="00F052B2">
      <w:pPr>
        <w:spacing w:after="0" w:line="259" w:lineRule="auto"/>
        <w:ind w:left="89" w:firstLine="0"/>
      </w:pPr>
      <w:r>
        <w:t xml:space="preserve"> </w:t>
      </w:r>
    </w:p>
    <w:p w:rsidR="00E436AA" w:rsidRDefault="00F052B2">
      <w:pPr>
        <w:numPr>
          <w:ilvl w:val="0"/>
          <w:numId w:val="22"/>
        </w:numPr>
        <w:ind w:right="11" w:hanging="720"/>
      </w:pPr>
      <w:r>
        <w:t xml:space="preserve">Collocated facilities must be inspected annually per OJJDP regulations, Temporary Holding facilities are inspected every three years per DCJ policy.   </w:t>
      </w:r>
    </w:p>
    <w:p w:rsidR="00E436AA" w:rsidRDefault="00F052B2">
      <w:pPr>
        <w:spacing w:after="0" w:line="259" w:lineRule="auto"/>
        <w:ind w:left="89" w:firstLine="0"/>
      </w:pPr>
      <w:r>
        <w:t xml:space="preserve"> </w:t>
      </w:r>
    </w:p>
    <w:p w:rsidR="00E436AA" w:rsidRDefault="00F052B2">
      <w:pPr>
        <w:numPr>
          <w:ilvl w:val="0"/>
          <w:numId w:val="22"/>
        </w:numPr>
        <w:ind w:right="11" w:hanging="720"/>
      </w:pPr>
      <w:r>
        <w:t>State statutes regulating admissions to adult correctional facilities and juvenile correctional facili</w:t>
      </w:r>
      <w:r>
        <w:t xml:space="preserve">ties should also be contained in the Monitoring Universe filing cabinet.  </w:t>
      </w:r>
    </w:p>
    <w:p w:rsidR="00E436AA" w:rsidRDefault="00F052B2">
      <w:pPr>
        <w:spacing w:after="0" w:line="259" w:lineRule="auto"/>
        <w:ind w:left="89" w:firstLine="0"/>
      </w:pPr>
      <w:r>
        <w:rPr>
          <w:rFonts w:ascii="Times New Roman" w:eastAsia="Times New Roman" w:hAnsi="Times New Roman" w:cs="Times New Roman"/>
          <w:sz w:val="24"/>
        </w:rPr>
        <w:t xml:space="preserve"> </w:t>
      </w:r>
    </w:p>
    <w:p w:rsidR="00E436AA" w:rsidRDefault="00F052B2">
      <w:pPr>
        <w:spacing w:after="0" w:line="259" w:lineRule="auto"/>
        <w:ind w:left="89" w:firstLine="0"/>
      </w:pPr>
      <w:r>
        <w:rPr>
          <w:rFonts w:ascii="Times New Roman" w:eastAsia="Times New Roman" w:hAnsi="Times New Roman" w:cs="Times New Roman"/>
          <w:sz w:val="24"/>
        </w:rPr>
        <w:t xml:space="preserve"> </w:t>
      </w:r>
    </w:p>
    <w:p w:rsidR="00E436AA" w:rsidRDefault="00F052B2">
      <w:pPr>
        <w:ind w:left="99" w:right="11"/>
      </w:pPr>
      <w:r>
        <w:t xml:space="preserve">Attachments: Classification Master List  </w:t>
      </w:r>
    </w:p>
    <w:p w:rsidR="00E436AA" w:rsidRDefault="00F052B2">
      <w:pPr>
        <w:spacing w:after="0" w:line="259" w:lineRule="auto"/>
        <w:ind w:left="89" w:firstLine="0"/>
      </w:pPr>
      <w:r>
        <w:rPr>
          <w:rFonts w:ascii="Times New Roman" w:eastAsia="Times New Roman" w:hAnsi="Times New Roman" w:cs="Times New Roman"/>
          <w:sz w:val="24"/>
        </w:rPr>
        <w:t xml:space="preserve"> </w:t>
      </w:r>
    </w:p>
    <w:p w:rsidR="00E436AA" w:rsidRDefault="00F052B2">
      <w:pPr>
        <w:spacing w:after="0" w:line="259" w:lineRule="auto"/>
        <w:ind w:left="89" w:firstLine="0"/>
      </w:pPr>
      <w:r>
        <w:rPr>
          <w:rFonts w:ascii="Times New Roman" w:eastAsia="Times New Roman" w:hAnsi="Times New Roman" w:cs="Times New Roman"/>
          <w:sz w:val="24"/>
        </w:rPr>
        <w:t xml:space="preserve"> </w:t>
      </w:r>
    </w:p>
    <w:p w:rsidR="00E436AA" w:rsidRDefault="00F052B2">
      <w:pPr>
        <w:spacing w:after="0" w:line="259" w:lineRule="auto"/>
        <w:ind w:right="3044"/>
        <w:jc w:val="right"/>
      </w:pPr>
      <w:r>
        <w:rPr>
          <w:b/>
        </w:rPr>
        <w:t xml:space="preserve">CLASSIFICATION MASTER LIST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tbl>
      <w:tblPr>
        <w:tblStyle w:val="TableGrid"/>
        <w:tblW w:w="9572" w:type="dxa"/>
        <w:tblInd w:w="-17" w:type="dxa"/>
        <w:tblCellMar>
          <w:top w:w="0" w:type="dxa"/>
          <w:left w:w="106" w:type="dxa"/>
          <w:bottom w:w="0" w:type="dxa"/>
          <w:right w:w="115" w:type="dxa"/>
        </w:tblCellMar>
        <w:tblLook w:val="04A0" w:firstRow="1" w:lastRow="0" w:firstColumn="1" w:lastColumn="0" w:noHBand="0" w:noVBand="1"/>
      </w:tblPr>
      <w:tblGrid>
        <w:gridCol w:w="1899"/>
        <w:gridCol w:w="1901"/>
        <w:gridCol w:w="1927"/>
        <w:gridCol w:w="1920"/>
        <w:gridCol w:w="1925"/>
      </w:tblGrid>
      <w:tr w:rsidR="00E436AA">
        <w:trPr>
          <w:trHeight w:val="455"/>
        </w:trPr>
        <w:tc>
          <w:tcPr>
            <w:tcW w:w="1899" w:type="dxa"/>
            <w:tcBorders>
              <w:top w:val="double" w:sz="6" w:space="0" w:color="000000"/>
              <w:left w:val="double" w:sz="6" w:space="0" w:color="000000"/>
              <w:bottom w:val="double" w:sz="6" w:space="0" w:color="000000"/>
              <w:right w:val="double" w:sz="6" w:space="0" w:color="000000"/>
            </w:tcBorders>
            <w:shd w:val="clear" w:color="auto" w:fill="CDCECE"/>
          </w:tcPr>
          <w:p w:rsidR="00E436AA" w:rsidRDefault="00F052B2">
            <w:pPr>
              <w:spacing w:after="0" w:line="259" w:lineRule="auto"/>
              <w:ind w:left="0" w:firstLine="0"/>
            </w:pPr>
            <w:r>
              <w:rPr>
                <w:b/>
                <w:sz w:val="18"/>
              </w:rPr>
              <w:t xml:space="preserve">Facility  </w:t>
            </w:r>
          </w:p>
        </w:tc>
        <w:tc>
          <w:tcPr>
            <w:tcW w:w="1901" w:type="dxa"/>
            <w:tcBorders>
              <w:top w:val="double" w:sz="6" w:space="0" w:color="000000"/>
              <w:left w:val="double" w:sz="6" w:space="0" w:color="000000"/>
              <w:bottom w:val="double" w:sz="6" w:space="0" w:color="000000"/>
              <w:right w:val="double" w:sz="6" w:space="0" w:color="000000"/>
            </w:tcBorders>
            <w:shd w:val="clear" w:color="auto" w:fill="CDCECE"/>
          </w:tcPr>
          <w:p w:rsidR="00E436AA" w:rsidRDefault="00F052B2">
            <w:pPr>
              <w:spacing w:after="0" w:line="259" w:lineRule="auto"/>
              <w:ind w:left="2" w:firstLine="0"/>
            </w:pPr>
            <w:r>
              <w:rPr>
                <w:b/>
                <w:sz w:val="18"/>
              </w:rPr>
              <w:t xml:space="preserve">Secure or NonSecure </w:t>
            </w:r>
          </w:p>
        </w:tc>
        <w:tc>
          <w:tcPr>
            <w:tcW w:w="1927" w:type="dxa"/>
            <w:tcBorders>
              <w:top w:val="double" w:sz="6" w:space="0" w:color="000000"/>
              <w:left w:val="double" w:sz="6" w:space="0" w:color="000000"/>
              <w:bottom w:val="double" w:sz="6" w:space="0" w:color="000000"/>
              <w:right w:val="double" w:sz="6" w:space="0" w:color="000000"/>
            </w:tcBorders>
            <w:shd w:val="clear" w:color="auto" w:fill="CDCECE"/>
          </w:tcPr>
          <w:p w:rsidR="00E436AA" w:rsidRDefault="00F052B2">
            <w:pPr>
              <w:spacing w:after="0" w:line="259" w:lineRule="auto"/>
              <w:ind w:left="2" w:firstLine="0"/>
            </w:pPr>
            <w:r>
              <w:rPr>
                <w:b/>
                <w:sz w:val="18"/>
              </w:rPr>
              <w:t xml:space="preserve">Public/Private </w:t>
            </w:r>
          </w:p>
        </w:tc>
        <w:tc>
          <w:tcPr>
            <w:tcW w:w="1920" w:type="dxa"/>
            <w:tcBorders>
              <w:top w:val="double" w:sz="6" w:space="0" w:color="000000"/>
              <w:left w:val="double" w:sz="6" w:space="0" w:color="000000"/>
              <w:bottom w:val="double" w:sz="6" w:space="0" w:color="000000"/>
              <w:right w:val="double" w:sz="6" w:space="0" w:color="000000"/>
            </w:tcBorders>
            <w:shd w:val="clear" w:color="auto" w:fill="CDCECE"/>
          </w:tcPr>
          <w:p w:rsidR="00E436AA" w:rsidRDefault="00F052B2">
            <w:pPr>
              <w:spacing w:after="0" w:line="259" w:lineRule="auto"/>
              <w:ind w:left="2" w:firstLine="0"/>
            </w:pPr>
            <w:r>
              <w:rPr>
                <w:b/>
                <w:sz w:val="18"/>
              </w:rPr>
              <w:t xml:space="preserve">Residential/ NonResidential </w:t>
            </w:r>
          </w:p>
        </w:tc>
        <w:tc>
          <w:tcPr>
            <w:tcW w:w="1925" w:type="dxa"/>
            <w:tcBorders>
              <w:top w:val="double" w:sz="6" w:space="0" w:color="000000"/>
              <w:left w:val="double" w:sz="6" w:space="0" w:color="000000"/>
              <w:bottom w:val="double" w:sz="6" w:space="0" w:color="000000"/>
              <w:right w:val="double" w:sz="6" w:space="0" w:color="000000"/>
            </w:tcBorders>
            <w:shd w:val="clear" w:color="auto" w:fill="CDCECE"/>
          </w:tcPr>
          <w:p w:rsidR="00E436AA" w:rsidRDefault="00F052B2">
            <w:pPr>
              <w:spacing w:after="0" w:line="259" w:lineRule="auto"/>
              <w:ind w:left="2" w:firstLine="0"/>
            </w:pPr>
            <w:r>
              <w:rPr>
                <w:b/>
                <w:sz w:val="18"/>
              </w:rPr>
              <w:t xml:space="preserve">Juvenile/Adult or Both </w:t>
            </w:r>
          </w:p>
        </w:tc>
      </w:tr>
      <w:tr w:rsidR="00E436AA">
        <w:trPr>
          <w:trHeight w:val="583"/>
        </w:trPr>
        <w:tc>
          <w:tcPr>
            <w:tcW w:w="1899" w:type="dxa"/>
            <w:tcBorders>
              <w:top w:val="double" w:sz="6"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24"/>
              </w:rPr>
              <w:t xml:space="preserve"> </w:t>
            </w:r>
          </w:p>
          <w:p w:rsidR="00E436AA" w:rsidRDefault="00F052B2">
            <w:pPr>
              <w:spacing w:after="0" w:line="259" w:lineRule="auto"/>
              <w:ind w:left="0" w:firstLine="0"/>
            </w:pPr>
            <w:r>
              <w:rPr>
                <w:sz w:val="24"/>
              </w:rPr>
              <w:t xml:space="preserve"> </w:t>
            </w:r>
          </w:p>
        </w:tc>
        <w:tc>
          <w:tcPr>
            <w:tcW w:w="1901" w:type="dxa"/>
            <w:tcBorders>
              <w:top w:val="double" w:sz="6"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7" w:type="dxa"/>
            <w:tcBorders>
              <w:top w:val="double" w:sz="6"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0" w:type="dxa"/>
            <w:tcBorders>
              <w:top w:val="double" w:sz="6"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5" w:type="dxa"/>
            <w:tcBorders>
              <w:top w:val="double" w:sz="6"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r>
      <w:tr w:rsidR="00E436AA">
        <w:trPr>
          <w:trHeight w:val="562"/>
        </w:trPr>
        <w:tc>
          <w:tcPr>
            <w:tcW w:w="189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24"/>
              </w:rPr>
              <w:t xml:space="preserve"> </w:t>
            </w:r>
          </w:p>
          <w:p w:rsidR="00E436AA" w:rsidRDefault="00F052B2">
            <w:pPr>
              <w:spacing w:after="0" w:line="259" w:lineRule="auto"/>
              <w:ind w:left="0" w:firstLine="0"/>
            </w:pPr>
            <w:r>
              <w:rPr>
                <w:sz w:val="24"/>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r>
      <w:tr w:rsidR="00E436AA">
        <w:trPr>
          <w:trHeight w:val="562"/>
        </w:trPr>
        <w:tc>
          <w:tcPr>
            <w:tcW w:w="189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24"/>
              </w:rPr>
              <w:t xml:space="preserve"> </w:t>
            </w:r>
          </w:p>
          <w:p w:rsidR="00E436AA" w:rsidRDefault="00F052B2">
            <w:pPr>
              <w:spacing w:after="0" w:line="259" w:lineRule="auto"/>
              <w:ind w:left="0" w:firstLine="0"/>
            </w:pPr>
            <w:r>
              <w:rPr>
                <w:sz w:val="24"/>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r>
      <w:tr w:rsidR="00E436AA">
        <w:trPr>
          <w:trHeight w:val="562"/>
        </w:trPr>
        <w:tc>
          <w:tcPr>
            <w:tcW w:w="189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24"/>
              </w:rPr>
              <w:t xml:space="preserve"> </w:t>
            </w:r>
          </w:p>
          <w:p w:rsidR="00E436AA" w:rsidRDefault="00F052B2">
            <w:pPr>
              <w:spacing w:after="0" w:line="259" w:lineRule="auto"/>
              <w:ind w:left="0" w:firstLine="0"/>
            </w:pPr>
            <w:r>
              <w:rPr>
                <w:sz w:val="24"/>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r>
      <w:tr w:rsidR="00E436AA">
        <w:trPr>
          <w:trHeight w:val="564"/>
        </w:trPr>
        <w:tc>
          <w:tcPr>
            <w:tcW w:w="189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24"/>
              </w:rPr>
              <w:t xml:space="preserve"> </w:t>
            </w:r>
          </w:p>
          <w:p w:rsidR="00E436AA" w:rsidRDefault="00F052B2">
            <w:pPr>
              <w:spacing w:after="0" w:line="259" w:lineRule="auto"/>
              <w:ind w:left="0" w:firstLine="0"/>
            </w:pPr>
            <w:r>
              <w:rPr>
                <w:sz w:val="24"/>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r>
      <w:tr w:rsidR="00E436AA">
        <w:trPr>
          <w:trHeight w:val="562"/>
        </w:trPr>
        <w:tc>
          <w:tcPr>
            <w:tcW w:w="189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24"/>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p w:rsidR="00E436AA" w:rsidRDefault="00F052B2">
            <w:pPr>
              <w:spacing w:after="0" w:line="259" w:lineRule="auto"/>
              <w:ind w:left="2" w:firstLine="0"/>
            </w:pPr>
            <w:r>
              <w:rPr>
                <w:sz w:val="24"/>
              </w:rPr>
              <w:t xml:space="preserve"> </w:t>
            </w:r>
          </w:p>
        </w:tc>
        <w:tc>
          <w:tcPr>
            <w:tcW w:w="19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r>
      <w:tr w:rsidR="00E436AA">
        <w:trPr>
          <w:trHeight w:val="562"/>
        </w:trPr>
        <w:tc>
          <w:tcPr>
            <w:tcW w:w="189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24"/>
              </w:rPr>
              <w:t xml:space="preserve"> </w:t>
            </w:r>
          </w:p>
          <w:p w:rsidR="00E436AA" w:rsidRDefault="00F052B2">
            <w:pPr>
              <w:spacing w:after="0" w:line="259" w:lineRule="auto"/>
              <w:ind w:left="0" w:firstLine="0"/>
            </w:pPr>
            <w:r>
              <w:rPr>
                <w:sz w:val="24"/>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r>
      <w:tr w:rsidR="00E436AA">
        <w:trPr>
          <w:trHeight w:val="562"/>
        </w:trPr>
        <w:tc>
          <w:tcPr>
            <w:tcW w:w="189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24"/>
              </w:rPr>
              <w:t xml:space="preserve"> </w:t>
            </w:r>
          </w:p>
          <w:p w:rsidR="00E436AA" w:rsidRDefault="00F052B2">
            <w:pPr>
              <w:spacing w:after="0" w:line="259" w:lineRule="auto"/>
              <w:ind w:left="0" w:firstLine="0"/>
            </w:pPr>
            <w:r>
              <w:rPr>
                <w:sz w:val="24"/>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r>
      <w:tr w:rsidR="00E436AA">
        <w:trPr>
          <w:trHeight w:val="562"/>
        </w:trPr>
        <w:tc>
          <w:tcPr>
            <w:tcW w:w="189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24"/>
              </w:rPr>
              <w:t xml:space="preserve"> </w:t>
            </w:r>
          </w:p>
          <w:p w:rsidR="00E436AA" w:rsidRDefault="00F052B2">
            <w:pPr>
              <w:spacing w:after="0" w:line="259" w:lineRule="auto"/>
              <w:ind w:left="0" w:firstLine="0"/>
            </w:pPr>
            <w:r>
              <w:rPr>
                <w:sz w:val="24"/>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r>
      <w:tr w:rsidR="00E436AA">
        <w:trPr>
          <w:trHeight w:val="562"/>
        </w:trPr>
        <w:tc>
          <w:tcPr>
            <w:tcW w:w="189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24"/>
              </w:rPr>
              <w:t xml:space="preserve"> </w:t>
            </w:r>
          </w:p>
          <w:p w:rsidR="00E436AA" w:rsidRDefault="00F052B2">
            <w:pPr>
              <w:spacing w:after="0" w:line="259" w:lineRule="auto"/>
              <w:ind w:left="0" w:firstLine="0"/>
            </w:pPr>
            <w:r>
              <w:rPr>
                <w:sz w:val="24"/>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r>
      <w:tr w:rsidR="00E436AA">
        <w:trPr>
          <w:trHeight w:val="562"/>
        </w:trPr>
        <w:tc>
          <w:tcPr>
            <w:tcW w:w="189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24"/>
              </w:rPr>
              <w:t xml:space="preserve"> </w:t>
            </w:r>
          </w:p>
          <w:p w:rsidR="00E436AA" w:rsidRDefault="00F052B2">
            <w:pPr>
              <w:spacing w:after="0" w:line="259" w:lineRule="auto"/>
              <w:ind w:left="0" w:firstLine="0"/>
            </w:pPr>
            <w:r>
              <w:rPr>
                <w:sz w:val="24"/>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r>
      <w:tr w:rsidR="00E436AA">
        <w:trPr>
          <w:trHeight w:val="564"/>
        </w:trPr>
        <w:tc>
          <w:tcPr>
            <w:tcW w:w="189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24"/>
              </w:rPr>
              <w:t xml:space="preserve"> </w:t>
            </w:r>
          </w:p>
          <w:p w:rsidR="00E436AA" w:rsidRDefault="00F052B2">
            <w:pPr>
              <w:spacing w:after="0" w:line="259" w:lineRule="auto"/>
              <w:ind w:left="0" w:firstLine="0"/>
            </w:pPr>
            <w:r>
              <w:rPr>
                <w:sz w:val="24"/>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r>
      <w:tr w:rsidR="00E436AA">
        <w:trPr>
          <w:trHeight w:val="562"/>
        </w:trPr>
        <w:tc>
          <w:tcPr>
            <w:tcW w:w="189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24"/>
              </w:rPr>
              <w:t xml:space="preserve"> </w:t>
            </w:r>
          </w:p>
          <w:p w:rsidR="00E436AA" w:rsidRDefault="00F052B2">
            <w:pPr>
              <w:spacing w:after="0" w:line="259" w:lineRule="auto"/>
              <w:ind w:left="0" w:firstLine="0"/>
            </w:pPr>
            <w:r>
              <w:rPr>
                <w:sz w:val="24"/>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r>
      <w:tr w:rsidR="00E436AA">
        <w:trPr>
          <w:trHeight w:val="562"/>
        </w:trPr>
        <w:tc>
          <w:tcPr>
            <w:tcW w:w="189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24"/>
              </w:rPr>
              <w:t xml:space="preserve"> </w:t>
            </w:r>
          </w:p>
          <w:p w:rsidR="00E436AA" w:rsidRDefault="00F052B2">
            <w:pPr>
              <w:spacing w:after="0" w:line="259" w:lineRule="auto"/>
              <w:ind w:left="0" w:firstLine="0"/>
            </w:pPr>
            <w:r>
              <w:rPr>
                <w:sz w:val="24"/>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r>
      <w:tr w:rsidR="00E436AA">
        <w:trPr>
          <w:trHeight w:val="562"/>
        </w:trPr>
        <w:tc>
          <w:tcPr>
            <w:tcW w:w="189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24"/>
              </w:rPr>
              <w:t xml:space="preserve"> </w:t>
            </w:r>
          </w:p>
          <w:p w:rsidR="00E436AA" w:rsidRDefault="00F052B2">
            <w:pPr>
              <w:spacing w:after="0" w:line="259" w:lineRule="auto"/>
              <w:ind w:left="0" w:firstLine="0"/>
            </w:pPr>
            <w:r>
              <w:rPr>
                <w:sz w:val="24"/>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r>
      <w:tr w:rsidR="00E436AA">
        <w:trPr>
          <w:trHeight w:val="562"/>
        </w:trPr>
        <w:tc>
          <w:tcPr>
            <w:tcW w:w="189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24"/>
              </w:rPr>
              <w:t xml:space="preserve"> </w:t>
            </w:r>
          </w:p>
          <w:p w:rsidR="00E436AA" w:rsidRDefault="00F052B2">
            <w:pPr>
              <w:spacing w:after="0" w:line="259" w:lineRule="auto"/>
              <w:ind w:left="0" w:firstLine="0"/>
            </w:pPr>
            <w:r>
              <w:rPr>
                <w:sz w:val="24"/>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r>
      <w:tr w:rsidR="00E436AA">
        <w:trPr>
          <w:trHeight w:val="562"/>
        </w:trPr>
        <w:tc>
          <w:tcPr>
            <w:tcW w:w="189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24"/>
              </w:rPr>
              <w:t xml:space="preserve"> </w:t>
            </w:r>
          </w:p>
          <w:p w:rsidR="00E436AA" w:rsidRDefault="00F052B2">
            <w:pPr>
              <w:spacing w:after="0" w:line="259" w:lineRule="auto"/>
              <w:ind w:left="0" w:firstLine="0"/>
            </w:pPr>
            <w:r>
              <w:rPr>
                <w:sz w:val="24"/>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r>
      <w:tr w:rsidR="00E436AA">
        <w:trPr>
          <w:trHeight w:val="564"/>
        </w:trPr>
        <w:tc>
          <w:tcPr>
            <w:tcW w:w="189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24"/>
              </w:rPr>
              <w:t xml:space="preserve"> </w:t>
            </w:r>
          </w:p>
          <w:p w:rsidR="00E436AA" w:rsidRDefault="00F052B2">
            <w:pPr>
              <w:spacing w:after="0" w:line="259" w:lineRule="auto"/>
              <w:ind w:left="0" w:firstLine="0"/>
            </w:pPr>
            <w:r>
              <w:rPr>
                <w:sz w:val="24"/>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r>
      <w:tr w:rsidR="00E436AA">
        <w:trPr>
          <w:trHeight w:val="562"/>
        </w:trPr>
        <w:tc>
          <w:tcPr>
            <w:tcW w:w="189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24"/>
              </w:rPr>
              <w:t xml:space="preserve"> </w:t>
            </w:r>
          </w:p>
          <w:p w:rsidR="00E436AA" w:rsidRDefault="00F052B2">
            <w:pPr>
              <w:spacing w:after="0" w:line="259" w:lineRule="auto"/>
              <w:ind w:left="0" w:firstLine="0"/>
            </w:pPr>
            <w:r>
              <w:rPr>
                <w:sz w:val="24"/>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2" w:firstLine="0"/>
            </w:pPr>
            <w:r>
              <w:rPr>
                <w:sz w:val="24"/>
              </w:rPr>
              <w:t xml:space="preserve"> </w:t>
            </w:r>
          </w:p>
        </w:tc>
      </w:tr>
    </w:tbl>
    <w:p w:rsidR="00E436AA" w:rsidRDefault="00F052B2">
      <w:pPr>
        <w:spacing w:after="0" w:line="259" w:lineRule="auto"/>
        <w:ind w:left="89" w:firstLine="0"/>
      </w:pPr>
      <w:r>
        <w:rPr>
          <w:rFonts w:ascii="Times New Roman" w:eastAsia="Times New Roman" w:hAnsi="Times New Roman" w:cs="Times New Roman"/>
          <w:sz w:val="24"/>
        </w:rPr>
        <w:t xml:space="preserve"> </w:t>
      </w:r>
    </w:p>
    <w:p w:rsidR="00E436AA" w:rsidRDefault="00F052B2">
      <w:pPr>
        <w:pStyle w:val="Heading2"/>
        <w:ind w:left="678" w:right="628"/>
      </w:pPr>
      <w:r>
        <w:t xml:space="preserve">2.3 INSPECTION OF FACILITIES </w:t>
      </w:r>
    </w:p>
    <w:p w:rsidR="00E436AA" w:rsidRDefault="00F052B2">
      <w:pPr>
        <w:spacing w:after="0" w:line="259" w:lineRule="auto"/>
        <w:ind w:left="89" w:firstLine="0"/>
      </w:pPr>
      <w:r>
        <w:t xml:space="preserve"> </w:t>
      </w:r>
    </w:p>
    <w:tbl>
      <w:tblPr>
        <w:tblStyle w:val="TableGrid"/>
        <w:tblW w:w="8186" w:type="dxa"/>
        <w:tblInd w:w="89" w:type="dxa"/>
        <w:tblCellMar>
          <w:top w:w="0" w:type="dxa"/>
          <w:left w:w="0" w:type="dxa"/>
          <w:bottom w:w="0" w:type="dxa"/>
          <w:right w:w="0" w:type="dxa"/>
        </w:tblCellMar>
        <w:tblLook w:val="04A0" w:firstRow="1" w:lastRow="0" w:firstColumn="1" w:lastColumn="0" w:noHBand="0" w:noVBand="1"/>
      </w:tblPr>
      <w:tblGrid>
        <w:gridCol w:w="2880"/>
        <w:gridCol w:w="720"/>
        <w:gridCol w:w="4586"/>
      </w:tblGrid>
      <w:tr w:rsidR="00E436AA">
        <w:trPr>
          <w:trHeight w:val="527"/>
        </w:trPr>
        <w:tc>
          <w:tcPr>
            <w:tcW w:w="2880" w:type="dxa"/>
            <w:tcBorders>
              <w:top w:val="nil"/>
              <w:left w:val="nil"/>
              <w:bottom w:val="nil"/>
              <w:right w:val="nil"/>
            </w:tcBorders>
          </w:tcPr>
          <w:p w:rsidR="00E436AA" w:rsidRDefault="00F052B2">
            <w:pPr>
              <w:tabs>
                <w:tab w:val="center" w:pos="2160"/>
              </w:tabs>
              <w:spacing w:after="0" w:line="259" w:lineRule="auto"/>
              <w:ind w:left="0" w:firstLine="0"/>
            </w:pPr>
            <w:r>
              <w:t xml:space="preserve">Date Issued:   </w:t>
            </w:r>
            <w:r>
              <w:tab/>
              <w:t xml:space="preserve"> </w:t>
            </w:r>
          </w:p>
          <w:p w:rsidR="00E436AA" w:rsidRDefault="00F052B2">
            <w:pPr>
              <w:spacing w:after="0" w:line="259" w:lineRule="auto"/>
              <w:ind w:left="0"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4586" w:type="dxa"/>
            <w:tcBorders>
              <w:top w:val="nil"/>
              <w:left w:val="nil"/>
              <w:bottom w:val="nil"/>
              <w:right w:val="nil"/>
            </w:tcBorders>
          </w:tcPr>
          <w:p w:rsidR="00E436AA" w:rsidRDefault="00F052B2">
            <w:pPr>
              <w:spacing w:after="0" w:line="259" w:lineRule="auto"/>
              <w:ind w:left="0" w:firstLine="0"/>
            </w:pPr>
            <w:r>
              <w:t xml:space="preserve">July 1991 </w:t>
            </w:r>
          </w:p>
        </w:tc>
      </w:tr>
      <w:tr w:rsidR="00E436AA">
        <w:trPr>
          <w:trHeight w:val="506"/>
        </w:trPr>
        <w:tc>
          <w:tcPr>
            <w:tcW w:w="2880" w:type="dxa"/>
            <w:tcBorders>
              <w:top w:val="nil"/>
              <w:left w:val="nil"/>
              <w:bottom w:val="nil"/>
              <w:right w:val="nil"/>
            </w:tcBorders>
          </w:tcPr>
          <w:p w:rsidR="00E436AA" w:rsidRDefault="00F052B2">
            <w:pPr>
              <w:tabs>
                <w:tab w:val="center" w:pos="2160"/>
              </w:tabs>
              <w:spacing w:after="0" w:line="259" w:lineRule="auto"/>
              <w:ind w:left="0" w:firstLine="0"/>
            </w:pPr>
            <w:r>
              <w:t xml:space="preserve">Last Review:   </w:t>
            </w:r>
            <w:r>
              <w:tab/>
              <w:t xml:space="preserve"> </w:t>
            </w:r>
          </w:p>
          <w:p w:rsidR="00E436AA" w:rsidRDefault="00F052B2">
            <w:pPr>
              <w:spacing w:after="0" w:line="259" w:lineRule="auto"/>
              <w:ind w:left="0"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4586" w:type="dxa"/>
            <w:tcBorders>
              <w:top w:val="nil"/>
              <w:left w:val="nil"/>
              <w:bottom w:val="nil"/>
              <w:right w:val="nil"/>
            </w:tcBorders>
          </w:tcPr>
          <w:p w:rsidR="00E436AA" w:rsidRDefault="00F052B2">
            <w:pPr>
              <w:spacing w:after="0" w:line="259" w:lineRule="auto"/>
              <w:ind w:left="0" w:firstLine="0"/>
            </w:pPr>
            <w:r>
              <w:t xml:space="preserve">2016 </w:t>
            </w:r>
          </w:p>
        </w:tc>
      </w:tr>
      <w:tr w:rsidR="00E436AA">
        <w:trPr>
          <w:trHeight w:val="779"/>
        </w:trPr>
        <w:tc>
          <w:tcPr>
            <w:tcW w:w="2880" w:type="dxa"/>
            <w:tcBorders>
              <w:top w:val="nil"/>
              <w:left w:val="nil"/>
              <w:bottom w:val="nil"/>
              <w:right w:val="nil"/>
            </w:tcBorders>
          </w:tcPr>
          <w:p w:rsidR="00E436AA" w:rsidRDefault="00F052B2">
            <w:pPr>
              <w:spacing w:after="0" w:line="259" w:lineRule="auto"/>
              <w:ind w:left="0" w:firstLine="0"/>
              <w:jc w:val="both"/>
            </w:pPr>
            <w:r>
              <w:t xml:space="preserve">Related OJJDP Regulations: </w:t>
            </w:r>
          </w:p>
        </w:tc>
        <w:tc>
          <w:tcPr>
            <w:tcW w:w="720" w:type="dxa"/>
            <w:tcBorders>
              <w:top w:val="nil"/>
              <w:left w:val="nil"/>
              <w:bottom w:val="nil"/>
              <w:right w:val="nil"/>
            </w:tcBorders>
            <w:vAlign w:val="center"/>
          </w:tcPr>
          <w:p w:rsidR="00E436AA" w:rsidRDefault="00E436AA">
            <w:pPr>
              <w:spacing w:after="160" w:line="259" w:lineRule="auto"/>
              <w:ind w:left="0" w:firstLine="0"/>
            </w:pPr>
          </w:p>
        </w:tc>
        <w:tc>
          <w:tcPr>
            <w:tcW w:w="4586" w:type="dxa"/>
            <w:tcBorders>
              <w:top w:val="nil"/>
              <w:left w:val="nil"/>
              <w:bottom w:val="nil"/>
              <w:right w:val="nil"/>
            </w:tcBorders>
          </w:tcPr>
          <w:p w:rsidR="00E436AA" w:rsidRDefault="00F052B2">
            <w:pPr>
              <w:spacing w:after="0" w:line="259" w:lineRule="auto"/>
              <w:ind w:left="0" w:firstLine="0"/>
            </w:pPr>
            <w:r>
              <w:t xml:space="preserve">JJDP Act </w:t>
            </w:r>
          </w:p>
          <w:p w:rsidR="00E436AA" w:rsidRDefault="00F052B2">
            <w:pPr>
              <w:spacing w:after="0" w:line="259" w:lineRule="auto"/>
              <w:ind w:left="0" w:firstLine="0"/>
            </w:pPr>
            <w:r>
              <w:t xml:space="preserve">1996 OJJDP Consolidated Regulation </w:t>
            </w:r>
          </w:p>
          <w:p w:rsidR="00E436AA" w:rsidRDefault="00F052B2">
            <w:pPr>
              <w:spacing w:after="0" w:line="259" w:lineRule="auto"/>
              <w:ind w:left="0" w:firstLine="0"/>
              <w:jc w:val="both"/>
            </w:pPr>
            <w:r>
              <w:t xml:space="preserve">OJP Compliance Monitoring Guidance Manual </w:t>
            </w:r>
          </w:p>
        </w:tc>
      </w:tr>
    </w:tbl>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4" w:line="252" w:lineRule="auto"/>
        <w:ind w:left="99"/>
      </w:pPr>
      <w:r>
        <w:rPr>
          <w:u w:val="single" w:color="000000"/>
        </w:rPr>
        <w:t>Statement of Purpose:</w:t>
      </w:r>
      <w:r>
        <w:t xml:space="preserve"> </w:t>
      </w:r>
    </w:p>
    <w:p w:rsidR="00E436AA" w:rsidRDefault="00F052B2">
      <w:pPr>
        <w:spacing w:after="0" w:line="259" w:lineRule="auto"/>
        <w:ind w:left="89" w:firstLine="0"/>
      </w:pPr>
      <w:r>
        <w:t xml:space="preserve"> </w:t>
      </w:r>
    </w:p>
    <w:p w:rsidR="00E436AA" w:rsidRDefault="00F052B2">
      <w:pPr>
        <w:ind w:left="99" w:right="11"/>
      </w:pPr>
      <w:r>
        <w:t>Inspection of facilities is required to classify according to federal regulations and to review whether adequate sight and sound separation occurs for juveniles housed in facilities that also confine adult offenders. Such inspections are necessary to ensur</w:t>
      </w:r>
      <w:r>
        <w:t>e the Act requirements are followed and to determine whether adequate data are maintained to determine compliance with the three statutory core requirements. The inspection process should include a method of reporting compliance with the separation core re</w:t>
      </w:r>
      <w:r>
        <w:t xml:space="preserve">quirement for each secure facility. Reports on each facility's compliance or non-compliance will be made available to the facility as a record of findings of the inspection.  </w:t>
      </w:r>
    </w:p>
    <w:p w:rsidR="00E436AA" w:rsidRDefault="00F052B2">
      <w:pPr>
        <w:spacing w:after="0" w:line="259" w:lineRule="auto"/>
        <w:ind w:left="89" w:firstLine="0"/>
      </w:pPr>
      <w:r>
        <w:t xml:space="preserve"> </w:t>
      </w:r>
    </w:p>
    <w:p w:rsidR="00E436AA" w:rsidRDefault="00F052B2">
      <w:pPr>
        <w:ind w:left="99" w:right="11"/>
      </w:pPr>
      <w:r>
        <w:t>Each facility will have an individual file, located at the compliance monitor’</w:t>
      </w:r>
      <w:r>
        <w:t xml:space="preserve">s office called a Facility File that will contain: </w:t>
      </w:r>
    </w:p>
    <w:p w:rsidR="00E436AA" w:rsidRDefault="00F052B2">
      <w:pPr>
        <w:spacing w:after="0" w:line="259" w:lineRule="auto"/>
        <w:ind w:left="89" w:firstLine="0"/>
      </w:pPr>
      <w:r>
        <w:t xml:space="preserve"> </w:t>
      </w:r>
    </w:p>
    <w:p w:rsidR="00E436AA" w:rsidRDefault="00F052B2">
      <w:pPr>
        <w:numPr>
          <w:ilvl w:val="0"/>
          <w:numId w:val="23"/>
        </w:numPr>
        <w:ind w:right="11" w:hanging="720"/>
      </w:pPr>
      <w:r>
        <w:t xml:space="preserve">Facility Information Form </w:t>
      </w:r>
    </w:p>
    <w:p w:rsidR="00E436AA" w:rsidRDefault="00F052B2">
      <w:pPr>
        <w:numPr>
          <w:ilvl w:val="0"/>
          <w:numId w:val="23"/>
        </w:numPr>
        <w:ind w:right="11" w:hanging="720"/>
      </w:pPr>
      <w:r>
        <w:t xml:space="preserve">A Summary of Juveniles Held by Month based on information from the Juvenile Holding Cell Logs (number of juveniles held, race/ethnicity, sex, violations) </w:t>
      </w:r>
    </w:p>
    <w:p w:rsidR="00E436AA" w:rsidRDefault="00F052B2">
      <w:pPr>
        <w:numPr>
          <w:ilvl w:val="0"/>
          <w:numId w:val="23"/>
        </w:numPr>
        <w:ind w:right="11" w:hanging="720"/>
      </w:pPr>
      <w:r>
        <w:t xml:space="preserve">Correspondence with </w:t>
      </w:r>
      <w:r>
        <w:t xml:space="preserve">the facility </w:t>
      </w:r>
    </w:p>
    <w:p w:rsidR="00E436AA" w:rsidRDefault="00F052B2">
      <w:pPr>
        <w:numPr>
          <w:ilvl w:val="0"/>
          <w:numId w:val="23"/>
        </w:numPr>
        <w:ind w:right="11" w:hanging="720"/>
      </w:pPr>
      <w:r>
        <w:t xml:space="preserve">Sight and Sound Separation Checklist  </w:t>
      </w:r>
    </w:p>
    <w:p w:rsidR="00E436AA" w:rsidRDefault="00F052B2">
      <w:pPr>
        <w:numPr>
          <w:ilvl w:val="0"/>
          <w:numId w:val="23"/>
        </w:numPr>
        <w:ind w:right="11" w:hanging="720"/>
      </w:pPr>
      <w:r>
        <w:t xml:space="preserve">Non-Secure Certification Form (if applicable) </w:t>
      </w:r>
    </w:p>
    <w:p w:rsidR="00E436AA" w:rsidRDefault="00F052B2">
      <w:pPr>
        <w:numPr>
          <w:ilvl w:val="0"/>
          <w:numId w:val="23"/>
        </w:numPr>
        <w:ind w:right="11" w:hanging="720"/>
      </w:pPr>
      <w:r>
        <w:t xml:space="preserve">Copies of Compliance Violation Forms sent to the facility </w:t>
      </w:r>
    </w:p>
    <w:p w:rsidR="00E436AA" w:rsidRDefault="00F052B2">
      <w:pPr>
        <w:numPr>
          <w:ilvl w:val="0"/>
          <w:numId w:val="23"/>
        </w:numPr>
        <w:ind w:right="11" w:hanging="720"/>
      </w:pPr>
      <w:r>
        <w:t xml:space="preserve">Copy of the facility layout indicating areas where juveniles are held securely and non-securely </w:t>
      </w:r>
    </w:p>
    <w:p w:rsidR="00E436AA" w:rsidRDefault="00F052B2">
      <w:pPr>
        <w:numPr>
          <w:ilvl w:val="0"/>
          <w:numId w:val="23"/>
        </w:numPr>
        <w:ind w:right="11" w:hanging="720"/>
      </w:pPr>
      <w:r>
        <w:t xml:space="preserve">A copy of the log they are using or a summary of their record keeping status </w:t>
      </w:r>
    </w:p>
    <w:p w:rsidR="00E436AA" w:rsidRDefault="00F052B2">
      <w:pPr>
        <w:numPr>
          <w:ilvl w:val="0"/>
          <w:numId w:val="23"/>
        </w:numPr>
        <w:ind w:right="11" w:hanging="720"/>
      </w:pPr>
      <w:r>
        <w:t xml:space="preserve">A copy of all the On-Site Summary forms </w:t>
      </w:r>
    </w:p>
    <w:p w:rsidR="00E436AA" w:rsidRDefault="00F052B2">
      <w:pPr>
        <w:spacing w:after="0" w:line="259" w:lineRule="auto"/>
        <w:ind w:left="89" w:firstLine="0"/>
      </w:pPr>
      <w:r>
        <w:t xml:space="preserve"> </w:t>
      </w:r>
    </w:p>
    <w:p w:rsidR="00E436AA" w:rsidRDefault="00F052B2">
      <w:pPr>
        <w:ind w:left="99" w:right="11"/>
      </w:pPr>
      <w:r>
        <w:t>It is important that all facility administrators or contacts be provided with all applicable information on compliance with the JJDP Ac</w:t>
      </w:r>
      <w:r>
        <w:t xml:space="preserve">t and related regulations.  </w:t>
      </w:r>
    </w:p>
    <w:p w:rsidR="00E436AA" w:rsidRDefault="00F052B2">
      <w:pPr>
        <w:spacing w:after="0" w:line="259" w:lineRule="auto"/>
        <w:ind w:left="89" w:firstLine="0"/>
      </w:pPr>
      <w:r>
        <w:t xml:space="preserve"> </w:t>
      </w:r>
    </w:p>
    <w:p w:rsidR="00E436AA" w:rsidRDefault="00F052B2">
      <w:pPr>
        <w:ind w:left="99" w:right="11"/>
      </w:pPr>
      <w:r>
        <w:t xml:space="preserve">During each on-site inspection, the compliance monitor will make available </w:t>
      </w:r>
      <w:r>
        <w:rPr>
          <w:u w:val="single" w:color="000000"/>
        </w:rPr>
        <w:t>Colorado’s Guide:</w:t>
      </w:r>
      <w:r>
        <w:t xml:space="preserve"> </w:t>
      </w:r>
    </w:p>
    <w:p w:rsidR="00E436AA" w:rsidRDefault="00F052B2">
      <w:pPr>
        <w:ind w:left="99" w:right="11"/>
      </w:pPr>
      <w:r>
        <w:rPr>
          <w:u w:val="single" w:color="000000"/>
        </w:rPr>
        <w:t xml:space="preserve">Holding of Juveniles </w:t>
      </w:r>
      <w:r>
        <w:t xml:space="preserve">that contains, at a minimum: </w:t>
      </w:r>
    </w:p>
    <w:p w:rsidR="00E436AA" w:rsidRDefault="00F052B2">
      <w:pPr>
        <w:numPr>
          <w:ilvl w:val="0"/>
          <w:numId w:val="24"/>
        </w:numPr>
        <w:ind w:right="11" w:hanging="720"/>
      </w:pPr>
      <w:r>
        <w:t xml:space="preserve">The OJJDP 1996 Consolidated Federal Register </w:t>
      </w:r>
    </w:p>
    <w:p w:rsidR="00E436AA" w:rsidRDefault="00F052B2">
      <w:pPr>
        <w:numPr>
          <w:ilvl w:val="0"/>
          <w:numId w:val="24"/>
        </w:numPr>
        <w:ind w:right="11" w:hanging="720"/>
      </w:pPr>
      <w:r>
        <w:t>An overview of the JJDP Act and pu</w:t>
      </w:r>
      <w:r>
        <w:t xml:space="preserve">rpose of the core requirements </w:t>
      </w:r>
    </w:p>
    <w:p w:rsidR="00E436AA" w:rsidRDefault="00F052B2">
      <w:pPr>
        <w:numPr>
          <w:ilvl w:val="0"/>
          <w:numId w:val="24"/>
        </w:numPr>
        <w:ind w:right="11" w:hanging="720"/>
      </w:pPr>
      <w:r>
        <w:t xml:space="preserve">The federal definition of terms that the compliance monitor uses exclusively </w:t>
      </w:r>
    </w:p>
    <w:p w:rsidR="00E436AA" w:rsidRDefault="00F052B2">
      <w:pPr>
        <w:numPr>
          <w:ilvl w:val="0"/>
          <w:numId w:val="24"/>
        </w:numPr>
        <w:ind w:right="11" w:hanging="720"/>
      </w:pPr>
      <w:r>
        <w:t xml:space="preserve">Sample Law Enforcement Custody Policy and Procedure </w:t>
      </w:r>
    </w:p>
    <w:p w:rsidR="00E436AA" w:rsidRDefault="00F052B2">
      <w:pPr>
        <w:numPr>
          <w:ilvl w:val="0"/>
          <w:numId w:val="24"/>
        </w:numPr>
        <w:ind w:right="11" w:hanging="720"/>
      </w:pPr>
      <w:r>
        <w:t>An explanation of the core requirements and how they relate to different types of facilities.</w:t>
      </w:r>
      <w:r>
        <w:t xml:space="preserve"> This explanation should include what constitutes a violation at adult jails and lockups, court holding facilities and juvenile detention centers. </w:t>
      </w:r>
    </w:p>
    <w:p w:rsidR="00E436AA" w:rsidRDefault="00F052B2">
      <w:pPr>
        <w:numPr>
          <w:ilvl w:val="0"/>
          <w:numId w:val="24"/>
        </w:numPr>
        <w:ind w:right="11" w:hanging="720"/>
      </w:pPr>
      <w:r>
        <w:t xml:space="preserve">An explanation of secure and non-secure custody and how the requirements relate to each type of facility. </w:t>
      </w:r>
    </w:p>
    <w:p w:rsidR="00E436AA" w:rsidRDefault="00F052B2">
      <w:pPr>
        <w:numPr>
          <w:ilvl w:val="0"/>
          <w:numId w:val="24"/>
        </w:numPr>
        <w:ind w:right="11" w:hanging="720"/>
      </w:pPr>
      <w:r>
        <w:t xml:space="preserve">A sample Juvenile Holding Cell Log </w:t>
      </w:r>
    </w:p>
    <w:p w:rsidR="00E436AA" w:rsidRDefault="00F052B2">
      <w:pPr>
        <w:numPr>
          <w:ilvl w:val="0"/>
          <w:numId w:val="24"/>
        </w:numPr>
        <w:ind w:right="11" w:hanging="720"/>
      </w:pPr>
      <w:r>
        <w:t xml:space="preserve">The State and local consequences of non-compliance with the JJDP Act </w:t>
      </w:r>
    </w:p>
    <w:p w:rsidR="00E436AA" w:rsidRDefault="00F052B2">
      <w:pPr>
        <w:numPr>
          <w:ilvl w:val="0"/>
          <w:numId w:val="24"/>
        </w:numPr>
        <w:ind w:right="11" w:hanging="720"/>
      </w:pPr>
      <w:r>
        <w:t xml:space="preserve">Information on Temporary Holding Policies and Collocated Policies </w:t>
      </w:r>
    </w:p>
    <w:p w:rsidR="00E436AA" w:rsidRDefault="00F052B2">
      <w:pPr>
        <w:numPr>
          <w:ilvl w:val="0"/>
          <w:numId w:val="24"/>
        </w:numPr>
        <w:ind w:right="11" w:hanging="720"/>
      </w:pPr>
      <w:r>
        <w:t xml:space="preserve">References to the Children’s Code as appropriate </w:t>
      </w:r>
    </w:p>
    <w:p w:rsidR="00E436AA" w:rsidRDefault="00F052B2">
      <w:pPr>
        <w:numPr>
          <w:ilvl w:val="0"/>
          <w:numId w:val="24"/>
        </w:numPr>
        <w:ind w:right="11" w:hanging="720"/>
      </w:pPr>
      <w:r>
        <w:t xml:space="preserve">Information on the federal Valid </w:t>
      </w:r>
      <w:r>
        <w:t xml:space="preserve">Court Order </w:t>
      </w:r>
    </w:p>
    <w:p w:rsidR="00E436AA" w:rsidRDefault="00F052B2">
      <w:pPr>
        <w:spacing w:after="0" w:line="259" w:lineRule="auto"/>
        <w:ind w:left="89" w:firstLine="0"/>
      </w:pPr>
      <w:r>
        <w:t xml:space="preserve"> </w:t>
      </w:r>
    </w:p>
    <w:p w:rsidR="00E436AA" w:rsidRDefault="00F052B2">
      <w:pPr>
        <w:ind w:left="99" w:right="11"/>
      </w:pPr>
      <w:r>
        <w:t>In addition, the compliance monitor represents the designated state agency (DSA), and as such, should have available during on-site visits information regarding funding opportunities through the DSA or other resources, information from other</w:t>
      </w:r>
      <w:r>
        <w:t xml:space="preserve"> DCJ units that is pertinent, and other information that the DCJ OAJJA Manager deems appropriate. This not only provides the facility administrator or contact with valuable information but also serves to develop and maintain the very important working rela</w:t>
      </w:r>
      <w:r>
        <w:t xml:space="preserve">tionships between the facility and compliance monitor. </w:t>
      </w:r>
    </w:p>
    <w:p w:rsidR="00E436AA" w:rsidRDefault="00F052B2">
      <w:pPr>
        <w:spacing w:after="0" w:line="259" w:lineRule="auto"/>
        <w:ind w:left="89" w:firstLine="0"/>
      </w:pPr>
      <w:r>
        <w:t xml:space="preserve"> </w:t>
      </w:r>
    </w:p>
    <w:p w:rsidR="00E436AA" w:rsidRDefault="00F052B2">
      <w:pPr>
        <w:spacing w:after="4" w:line="252" w:lineRule="auto"/>
        <w:ind w:left="99"/>
      </w:pPr>
      <w:r>
        <w:rPr>
          <w:u w:val="single" w:color="000000"/>
        </w:rPr>
        <w:t>Process:</w:t>
      </w:r>
      <w:r>
        <w:t xml:space="preserve"> </w:t>
      </w:r>
    </w:p>
    <w:p w:rsidR="00E436AA" w:rsidRDefault="00F052B2">
      <w:pPr>
        <w:spacing w:after="0" w:line="259" w:lineRule="auto"/>
        <w:ind w:left="89" w:firstLine="0"/>
      </w:pPr>
      <w:r>
        <w:t xml:space="preserve"> </w:t>
      </w:r>
    </w:p>
    <w:p w:rsidR="00E436AA" w:rsidRDefault="00F052B2">
      <w:pPr>
        <w:ind w:left="99" w:right="11"/>
      </w:pPr>
      <w:r>
        <w:t xml:space="preserve">The compliance monitor will annually inspect facilities to ensure an accurate assessment of each facility's classification and record keeping. The inspection will include: </w:t>
      </w:r>
    </w:p>
    <w:p w:rsidR="00E436AA" w:rsidRDefault="00F052B2">
      <w:pPr>
        <w:spacing w:after="0" w:line="259" w:lineRule="auto"/>
        <w:ind w:left="89" w:firstLine="0"/>
      </w:pPr>
      <w:r>
        <w:t xml:space="preserve"> </w:t>
      </w:r>
    </w:p>
    <w:p w:rsidR="00E436AA" w:rsidRDefault="00F052B2">
      <w:pPr>
        <w:numPr>
          <w:ilvl w:val="0"/>
          <w:numId w:val="25"/>
        </w:numPr>
        <w:ind w:right="11" w:hanging="720"/>
      </w:pPr>
      <w:r>
        <w:t xml:space="preserve">A review of the physical accommodations to determine whether it is a secure or non-secure facility. </w:t>
      </w:r>
    </w:p>
    <w:p w:rsidR="00E436AA" w:rsidRDefault="00F052B2">
      <w:pPr>
        <w:numPr>
          <w:ilvl w:val="0"/>
          <w:numId w:val="25"/>
        </w:numPr>
        <w:ind w:right="11" w:hanging="720"/>
      </w:pPr>
      <w:r>
        <w:t>A “walk-through” of the facility as if the compliance monitor was a juveniles to determine the level of sight and sound separation between juveniles and in</w:t>
      </w:r>
      <w:r>
        <w:t xml:space="preserve">carcerated adults. </w:t>
      </w:r>
    </w:p>
    <w:p w:rsidR="00E436AA" w:rsidRDefault="00F052B2">
      <w:pPr>
        <w:numPr>
          <w:ilvl w:val="0"/>
          <w:numId w:val="25"/>
        </w:numPr>
        <w:ind w:right="11" w:hanging="720"/>
      </w:pPr>
      <w:r>
        <w:t xml:space="preserve">A review of the record keeping system to determine whether sufficient data are maintained to determine compliance with 223 (a) (11), (12), (13), and (23). </w:t>
      </w:r>
    </w:p>
    <w:p w:rsidR="00E436AA" w:rsidRDefault="00F052B2">
      <w:pPr>
        <w:numPr>
          <w:ilvl w:val="0"/>
          <w:numId w:val="25"/>
        </w:numPr>
        <w:ind w:right="11" w:hanging="720"/>
      </w:pPr>
      <w:r>
        <w:t>An exit interview with the facility administrator or contact to share onsite fin</w:t>
      </w:r>
      <w:r>
        <w:t xml:space="preserve">dings and concerns, to discuss methods to realize compliance if issues are present, to provide DCJ materials, and to discuss concerns the facility administrator or contact has. </w:t>
      </w:r>
    </w:p>
    <w:p w:rsidR="00E436AA" w:rsidRDefault="00F052B2">
      <w:pPr>
        <w:spacing w:after="0" w:line="259" w:lineRule="auto"/>
        <w:ind w:left="809" w:firstLine="0"/>
      </w:pPr>
      <w:r>
        <w:t xml:space="preserve"> </w:t>
      </w:r>
    </w:p>
    <w:p w:rsidR="00E436AA" w:rsidRDefault="00F052B2">
      <w:pPr>
        <w:ind w:left="99" w:right="11"/>
      </w:pPr>
      <w:r>
        <w:t>The following guidelines will be used in determining which facilities will r</w:t>
      </w:r>
      <w:r>
        <w:t xml:space="preserve">eceive an onsite inspection: </w:t>
      </w:r>
    </w:p>
    <w:p w:rsidR="00E436AA" w:rsidRDefault="00F052B2">
      <w:pPr>
        <w:spacing w:after="0" w:line="259" w:lineRule="auto"/>
        <w:ind w:left="89" w:firstLine="0"/>
      </w:pPr>
      <w:r>
        <w:t xml:space="preserve"> </w:t>
      </w:r>
    </w:p>
    <w:p w:rsidR="00E436AA" w:rsidRDefault="00F052B2">
      <w:pPr>
        <w:ind w:left="99" w:right="11"/>
      </w:pPr>
      <w:r>
        <w:t>The basic requirement per OJJDP regulations is that states’ should have in place a statistically sound method of inspecting 10% of the facilities annually. However, data on all juveniles held securely must be collected from 100% of the facilities. It is Co</w:t>
      </w:r>
      <w:r>
        <w:t xml:space="preserve">lorado’s policy that 33% of all secure facilities that hold juveniles be inspected annually.  </w:t>
      </w:r>
    </w:p>
    <w:p w:rsidR="00E436AA" w:rsidRDefault="00F052B2">
      <w:pPr>
        <w:spacing w:after="0" w:line="259" w:lineRule="auto"/>
        <w:ind w:left="89" w:firstLine="0"/>
      </w:pPr>
      <w:r>
        <w:t xml:space="preserve"> </w:t>
      </w:r>
    </w:p>
    <w:p w:rsidR="00E436AA" w:rsidRDefault="00F052B2">
      <w:pPr>
        <w:ind w:left="99" w:right="11"/>
      </w:pPr>
      <w:r>
        <w:t xml:space="preserve">The following chart should be used as guidance as to how often Colorado facilities should be monitored and what they are monitored for.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r>
        <w:tab/>
        <w:t xml:space="preserve"> </w:t>
      </w:r>
    </w:p>
    <w:p w:rsidR="00E436AA" w:rsidRDefault="00E436AA">
      <w:pPr>
        <w:spacing w:after="0" w:line="259" w:lineRule="auto"/>
        <w:ind w:left="-1351" w:right="10850" w:firstLine="0"/>
      </w:pPr>
    </w:p>
    <w:tbl>
      <w:tblPr>
        <w:tblStyle w:val="TableGrid"/>
        <w:tblW w:w="9574" w:type="dxa"/>
        <w:tblInd w:w="-18" w:type="dxa"/>
        <w:tblCellMar>
          <w:top w:w="0" w:type="dxa"/>
          <w:left w:w="107" w:type="dxa"/>
          <w:bottom w:w="0" w:type="dxa"/>
          <w:right w:w="41" w:type="dxa"/>
        </w:tblCellMar>
        <w:tblLook w:val="04A0" w:firstRow="1" w:lastRow="0" w:firstColumn="1" w:lastColumn="0" w:noHBand="0" w:noVBand="1"/>
      </w:tblPr>
      <w:tblGrid>
        <w:gridCol w:w="2064"/>
        <w:gridCol w:w="2135"/>
        <w:gridCol w:w="5375"/>
      </w:tblGrid>
      <w:tr w:rsidR="00E436AA">
        <w:trPr>
          <w:trHeight w:val="766"/>
        </w:trPr>
        <w:tc>
          <w:tcPr>
            <w:tcW w:w="2064" w:type="dxa"/>
            <w:tcBorders>
              <w:top w:val="single" w:sz="4" w:space="0" w:color="000000"/>
              <w:left w:val="single" w:sz="4" w:space="0" w:color="000000"/>
              <w:bottom w:val="single" w:sz="4" w:space="0" w:color="000000"/>
              <w:right w:val="single" w:sz="4" w:space="0" w:color="000000"/>
            </w:tcBorders>
            <w:shd w:val="clear" w:color="auto" w:fill="DADADB"/>
          </w:tcPr>
          <w:p w:rsidR="00E436AA" w:rsidRDefault="00F052B2">
            <w:pPr>
              <w:spacing w:after="0" w:line="259" w:lineRule="auto"/>
              <w:ind w:left="0" w:firstLine="0"/>
            </w:pPr>
            <w:r>
              <w:rPr>
                <w:b/>
              </w:rPr>
              <w:t>Type</w:t>
            </w:r>
            <w:r>
              <w:rPr>
                <w:b/>
              </w:rPr>
              <w:t xml:space="preserve"> of Facility</w:t>
            </w:r>
            <w:r>
              <w:rPr>
                <w:b/>
                <w:sz w:val="24"/>
              </w:rPr>
              <w:t xml:space="preserve"> </w:t>
            </w:r>
          </w:p>
          <w:p w:rsidR="00E436AA" w:rsidRDefault="00F052B2">
            <w:pPr>
              <w:spacing w:after="0" w:line="259" w:lineRule="auto"/>
              <w:ind w:left="0" w:firstLine="0"/>
            </w:pPr>
            <w:r>
              <w:rPr>
                <w:b/>
              </w:rPr>
              <w:t xml:space="preserve">Colorado </w:t>
            </w:r>
          </w:p>
          <w:p w:rsidR="00E436AA" w:rsidRDefault="00F052B2">
            <w:pPr>
              <w:spacing w:after="0" w:line="259" w:lineRule="auto"/>
              <w:ind w:left="0" w:firstLine="0"/>
            </w:pPr>
            <w:r>
              <w:rPr>
                <w:b/>
              </w:rPr>
              <w:t>Definition</w:t>
            </w:r>
            <w:r>
              <w:rPr>
                <w:b/>
                <w:sz w:val="24"/>
              </w:rPr>
              <w:t xml:space="preserve"> </w:t>
            </w:r>
          </w:p>
        </w:tc>
        <w:tc>
          <w:tcPr>
            <w:tcW w:w="2135" w:type="dxa"/>
            <w:tcBorders>
              <w:top w:val="single" w:sz="4" w:space="0" w:color="000000"/>
              <w:left w:val="single" w:sz="4" w:space="0" w:color="000000"/>
              <w:bottom w:val="single" w:sz="4" w:space="0" w:color="000000"/>
              <w:right w:val="single" w:sz="4" w:space="0" w:color="000000"/>
            </w:tcBorders>
            <w:shd w:val="clear" w:color="auto" w:fill="DADADB"/>
          </w:tcPr>
          <w:p w:rsidR="00E436AA" w:rsidRDefault="00F052B2">
            <w:pPr>
              <w:spacing w:after="0" w:line="259" w:lineRule="auto"/>
              <w:ind w:left="0" w:firstLine="0"/>
            </w:pPr>
            <w:r>
              <w:rPr>
                <w:b/>
              </w:rPr>
              <w:t>Type of Facility</w:t>
            </w:r>
            <w:r>
              <w:rPr>
                <w:b/>
                <w:sz w:val="24"/>
              </w:rPr>
              <w:t xml:space="preserve"> </w:t>
            </w:r>
          </w:p>
          <w:p w:rsidR="00E436AA" w:rsidRDefault="00F052B2">
            <w:pPr>
              <w:spacing w:after="0" w:line="259" w:lineRule="auto"/>
              <w:ind w:left="0" w:firstLine="0"/>
            </w:pPr>
            <w:r>
              <w:rPr>
                <w:b/>
              </w:rPr>
              <w:t xml:space="preserve">Federal Definition </w:t>
            </w:r>
            <w:r>
              <w:rPr>
                <w:b/>
                <w:sz w:val="24"/>
              </w:rPr>
              <w:t xml:space="preserve"> </w:t>
            </w:r>
          </w:p>
        </w:tc>
        <w:tc>
          <w:tcPr>
            <w:tcW w:w="5375" w:type="dxa"/>
            <w:tcBorders>
              <w:top w:val="single" w:sz="4" w:space="0" w:color="000000"/>
              <w:left w:val="single" w:sz="4" w:space="0" w:color="000000"/>
              <w:bottom w:val="single" w:sz="4" w:space="0" w:color="000000"/>
              <w:right w:val="single" w:sz="4" w:space="0" w:color="000000"/>
            </w:tcBorders>
            <w:shd w:val="clear" w:color="auto" w:fill="DADADB"/>
          </w:tcPr>
          <w:p w:rsidR="00E436AA" w:rsidRDefault="00F052B2">
            <w:pPr>
              <w:spacing w:after="0" w:line="259" w:lineRule="auto"/>
              <w:ind w:left="1" w:firstLine="0"/>
            </w:pPr>
            <w:r>
              <w:rPr>
                <w:b/>
              </w:rPr>
              <w:t>Inspection Rates</w:t>
            </w:r>
            <w:r>
              <w:rPr>
                <w:b/>
                <w:sz w:val="24"/>
              </w:rPr>
              <w:t xml:space="preserve"> </w:t>
            </w:r>
          </w:p>
        </w:tc>
      </w:tr>
      <w:tr w:rsidR="00E436AA">
        <w:trPr>
          <w:trHeight w:val="2543"/>
        </w:trPr>
        <w:tc>
          <w:tcPr>
            <w:tcW w:w="206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t>Prisons</w:t>
            </w:r>
            <w:r>
              <w:rPr>
                <w:sz w:val="24"/>
              </w:rPr>
              <w:t xml:space="preserve"> </w:t>
            </w:r>
          </w:p>
          <w:p w:rsidR="00E436AA" w:rsidRDefault="00F052B2">
            <w:pPr>
              <w:spacing w:after="0" w:line="259" w:lineRule="auto"/>
              <w:ind w:left="0" w:firstLine="0"/>
            </w:pPr>
            <w:r>
              <w:t xml:space="preserve">Department of </w:t>
            </w:r>
          </w:p>
          <w:p w:rsidR="00E436AA" w:rsidRDefault="00F052B2">
            <w:pPr>
              <w:spacing w:after="0" w:line="259" w:lineRule="auto"/>
              <w:ind w:left="0" w:firstLine="0"/>
            </w:pPr>
            <w:r>
              <w:t>Corrections (DOC)</w:t>
            </w:r>
            <w:r>
              <w:rPr>
                <w:sz w:val="24"/>
              </w:rPr>
              <w:t xml:space="preserve"> </w:t>
            </w:r>
          </w:p>
          <w:p w:rsidR="00E436AA" w:rsidRDefault="00F052B2">
            <w:pPr>
              <w:spacing w:after="0" w:line="259" w:lineRule="auto"/>
              <w:ind w:left="0" w:firstLine="0"/>
            </w:pPr>
            <w:r>
              <w:rPr>
                <w:sz w:val="24"/>
              </w:rPr>
              <w:t xml:space="preserve"> </w:t>
            </w:r>
          </w:p>
          <w:p w:rsidR="00E436AA" w:rsidRDefault="00F052B2">
            <w:pPr>
              <w:spacing w:after="0" w:line="259" w:lineRule="auto"/>
              <w:ind w:left="0" w:firstLine="0"/>
            </w:pPr>
            <w:r>
              <w:rPr>
                <w:sz w:val="24"/>
              </w:rPr>
              <w:t xml:space="preserve"> </w:t>
            </w:r>
          </w:p>
          <w:p w:rsidR="00E436AA" w:rsidRDefault="00F052B2">
            <w:pPr>
              <w:spacing w:after="0" w:line="259" w:lineRule="auto"/>
              <w:ind w:left="0" w:firstLine="0"/>
            </w:pPr>
            <w:r>
              <w:rPr>
                <w:sz w:val="24"/>
              </w:rPr>
              <w:t xml:space="preserve"> </w:t>
            </w:r>
          </w:p>
        </w:tc>
        <w:tc>
          <w:tcPr>
            <w:tcW w:w="213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t>Adult Correctional Facilities</w:t>
            </w:r>
            <w:r>
              <w:rPr>
                <w:sz w:val="24"/>
              </w:rPr>
              <w:t xml:space="preserve"> </w:t>
            </w:r>
          </w:p>
        </w:tc>
        <w:tc>
          <w:tcPr>
            <w:tcW w:w="537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right="51" w:firstLine="0"/>
            </w:pPr>
            <w:r>
              <w:t>They are classified as secure. Public or private. Adult only facilities. (In Colorado, per statute, only direct file juveniles may be sentenced to adult correctional facilities). State law and Judicial Rules prohibit the sentencing of any juvenile not file</w:t>
            </w:r>
            <w:r>
              <w:t xml:space="preserve">d on as an adult, and are enforced through DOC admission practices. Separation requirements prohibiting any type of Scared Straight or Shape Up or other visitation program confirmed by discussing this issue with DOC Management every year. Spot check. </w:t>
            </w:r>
            <w:r>
              <w:rPr>
                <w:sz w:val="24"/>
              </w:rPr>
              <w:t xml:space="preserve"> </w:t>
            </w:r>
          </w:p>
        </w:tc>
      </w:tr>
      <w:tr w:rsidR="00E436AA">
        <w:trPr>
          <w:trHeight w:val="2033"/>
        </w:trPr>
        <w:tc>
          <w:tcPr>
            <w:tcW w:w="206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t>Juvenile</w:t>
            </w:r>
            <w:r>
              <w:rPr>
                <w:sz w:val="24"/>
              </w:rPr>
              <w:t xml:space="preserve"> </w:t>
            </w:r>
          </w:p>
          <w:p w:rsidR="00E436AA" w:rsidRDefault="00F052B2">
            <w:pPr>
              <w:spacing w:after="0" w:line="259" w:lineRule="auto"/>
              <w:ind w:left="0" w:firstLine="0"/>
            </w:pPr>
            <w:r>
              <w:t>Correctional</w:t>
            </w:r>
            <w:r>
              <w:rPr>
                <w:sz w:val="24"/>
              </w:rPr>
              <w:t xml:space="preserve"> </w:t>
            </w:r>
          </w:p>
          <w:p w:rsidR="00E436AA" w:rsidRDefault="00F052B2">
            <w:pPr>
              <w:spacing w:after="0" w:line="259" w:lineRule="auto"/>
              <w:ind w:left="0" w:firstLine="0"/>
            </w:pPr>
            <w:r>
              <w:t>Facilities</w:t>
            </w:r>
            <w:r>
              <w:rPr>
                <w:sz w:val="24"/>
              </w:rPr>
              <w:t xml:space="preserve"> </w:t>
            </w:r>
          </w:p>
          <w:p w:rsidR="00E436AA" w:rsidRDefault="00F052B2">
            <w:pPr>
              <w:spacing w:after="0" w:line="259" w:lineRule="auto"/>
              <w:ind w:left="0" w:firstLine="0"/>
            </w:pPr>
            <w:r>
              <w:rPr>
                <w:sz w:val="24"/>
              </w:rPr>
              <w:t xml:space="preserve"> </w:t>
            </w:r>
          </w:p>
        </w:tc>
        <w:tc>
          <w:tcPr>
            <w:tcW w:w="213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t xml:space="preserve">Juvenile </w:t>
            </w:r>
          </w:p>
          <w:p w:rsidR="00E436AA" w:rsidRDefault="00F052B2">
            <w:pPr>
              <w:spacing w:after="0" w:line="259" w:lineRule="auto"/>
              <w:ind w:left="0" w:firstLine="0"/>
            </w:pPr>
            <w:r>
              <w:t xml:space="preserve">Correctional </w:t>
            </w:r>
          </w:p>
          <w:p w:rsidR="00E436AA" w:rsidRDefault="00F052B2">
            <w:pPr>
              <w:spacing w:after="0" w:line="259" w:lineRule="auto"/>
              <w:ind w:left="0" w:firstLine="0"/>
            </w:pPr>
            <w:r>
              <w:t xml:space="preserve">Facilities or </w:t>
            </w:r>
          </w:p>
          <w:p w:rsidR="00E436AA" w:rsidRDefault="00F052B2">
            <w:pPr>
              <w:spacing w:after="0" w:line="259" w:lineRule="auto"/>
              <w:ind w:left="0" w:firstLine="0"/>
            </w:pPr>
            <w:r>
              <w:t xml:space="preserve">Juvenile Training </w:t>
            </w:r>
          </w:p>
          <w:p w:rsidR="00E436AA" w:rsidRDefault="00F052B2">
            <w:pPr>
              <w:spacing w:after="0" w:line="259" w:lineRule="auto"/>
              <w:ind w:left="0" w:firstLine="0"/>
            </w:pPr>
            <w:r>
              <w:t>Schools</w:t>
            </w:r>
            <w:r>
              <w:rPr>
                <w:sz w:val="24"/>
              </w:rPr>
              <w:t xml:space="preserve"> </w:t>
            </w:r>
          </w:p>
        </w:tc>
        <w:tc>
          <w:tcPr>
            <w:tcW w:w="537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right="2" w:firstLine="0"/>
            </w:pPr>
            <w:r>
              <w:t>They are classified as secure. Public or private. Juvenile only. Inspected for DSO and separation, at least 10% annually, but 100% within three years. One issue is juveniles in these facilities that have turned 18 and then commit an adult offense (contraba</w:t>
            </w:r>
            <w:r>
              <w:t xml:space="preserve">nd, assault) as they may be separation violations. (OJJDP has not provided specific guidance on this circumstance). </w:t>
            </w:r>
            <w:r>
              <w:rPr>
                <w:sz w:val="24"/>
              </w:rPr>
              <w:t xml:space="preserve"> </w:t>
            </w:r>
          </w:p>
        </w:tc>
      </w:tr>
      <w:tr w:rsidR="00E436AA">
        <w:trPr>
          <w:trHeight w:val="2033"/>
        </w:trPr>
        <w:tc>
          <w:tcPr>
            <w:tcW w:w="206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t>Juvenile</w:t>
            </w:r>
            <w:r>
              <w:rPr>
                <w:sz w:val="24"/>
              </w:rPr>
              <w:t xml:space="preserve"> </w:t>
            </w:r>
          </w:p>
          <w:p w:rsidR="00E436AA" w:rsidRDefault="00F052B2">
            <w:pPr>
              <w:spacing w:after="0" w:line="259" w:lineRule="auto"/>
              <w:ind w:left="0" w:firstLine="0"/>
            </w:pPr>
            <w:r>
              <w:t>Detention</w:t>
            </w:r>
            <w:r>
              <w:rPr>
                <w:sz w:val="24"/>
              </w:rPr>
              <w:t xml:space="preserve"> </w:t>
            </w:r>
          </w:p>
          <w:p w:rsidR="00E436AA" w:rsidRDefault="00F052B2">
            <w:pPr>
              <w:spacing w:after="0" w:line="259" w:lineRule="auto"/>
              <w:ind w:left="0" w:firstLine="0"/>
            </w:pPr>
            <w:r>
              <w:t>Centers</w:t>
            </w:r>
            <w:r>
              <w:rPr>
                <w:sz w:val="24"/>
              </w:rPr>
              <w:t xml:space="preserve"> </w:t>
            </w:r>
          </w:p>
          <w:p w:rsidR="00E436AA" w:rsidRDefault="00F052B2">
            <w:pPr>
              <w:spacing w:after="0" w:line="259" w:lineRule="auto"/>
              <w:ind w:left="0" w:firstLine="0"/>
            </w:pPr>
            <w:r>
              <w:rPr>
                <w:sz w:val="24"/>
              </w:rPr>
              <w:t xml:space="preserve"> </w:t>
            </w:r>
          </w:p>
        </w:tc>
        <w:tc>
          <w:tcPr>
            <w:tcW w:w="213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t>Juvenile Detention Centers</w:t>
            </w:r>
            <w:r>
              <w:rPr>
                <w:sz w:val="24"/>
              </w:rPr>
              <w:t xml:space="preserve"> </w:t>
            </w:r>
          </w:p>
        </w:tc>
        <w:tc>
          <w:tcPr>
            <w:tcW w:w="537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t>They are classified as secure. Public or private. Juvenile only. Inspected for DSO and separation, at least 10% annually, but 100% within three years.</w:t>
            </w:r>
            <w:r>
              <w:rPr>
                <w:sz w:val="24"/>
              </w:rPr>
              <w:t xml:space="preserve"> </w:t>
            </w:r>
            <w:r>
              <w:t>One issue is juveniles in these facilities that have turned 18 and then commit an adult offense (contraba</w:t>
            </w:r>
            <w:r>
              <w:t>nd, assault) as they are separation violations. (OJJDP has not provided specific guidance on this circumstance).</w:t>
            </w:r>
            <w:r>
              <w:rPr>
                <w:sz w:val="24"/>
              </w:rPr>
              <w:t xml:space="preserve"> </w:t>
            </w:r>
          </w:p>
        </w:tc>
      </w:tr>
      <w:tr w:rsidR="00E436AA">
        <w:trPr>
          <w:trHeight w:val="1277"/>
        </w:trPr>
        <w:tc>
          <w:tcPr>
            <w:tcW w:w="206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40" w:lineRule="auto"/>
              <w:ind w:left="0" w:firstLine="0"/>
            </w:pPr>
            <w:r>
              <w:t>Psychiatric</w:t>
            </w:r>
            <w:r>
              <w:rPr>
                <w:sz w:val="24"/>
              </w:rPr>
              <w:t xml:space="preserve"> </w:t>
            </w:r>
            <w:r>
              <w:t>Hospitals with</w:t>
            </w:r>
            <w:r>
              <w:rPr>
                <w:sz w:val="24"/>
              </w:rPr>
              <w:t xml:space="preserve"> </w:t>
            </w:r>
          </w:p>
          <w:p w:rsidR="00E436AA" w:rsidRDefault="00F052B2">
            <w:pPr>
              <w:spacing w:after="0" w:line="259" w:lineRule="auto"/>
              <w:ind w:left="0" w:firstLine="0"/>
            </w:pPr>
            <w:r>
              <w:t>secure units</w:t>
            </w:r>
            <w:r>
              <w:rPr>
                <w:sz w:val="24"/>
              </w:rPr>
              <w:t xml:space="preserve"> </w:t>
            </w:r>
          </w:p>
          <w:p w:rsidR="00E436AA" w:rsidRDefault="00F052B2">
            <w:pPr>
              <w:spacing w:after="0" w:line="259" w:lineRule="auto"/>
              <w:ind w:left="0" w:firstLine="0"/>
            </w:pPr>
            <w:r>
              <w:rPr>
                <w:sz w:val="24"/>
              </w:rPr>
              <w:t xml:space="preserve"> </w:t>
            </w:r>
          </w:p>
        </w:tc>
        <w:tc>
          <w:tcPr>
            <w:tcW w:w="213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t>Mental Health Facilities</w:t>
            </w:r>
            <w:r>
              <w:rPr>
                <w:sz w:val="24"/>
              </w:rPr>
              <w:t xml:space="preserve"> </w:t>
            </w:r>
          </w:p>
        </w:tc>
        <w:tc>
          <w:tcPr>
            <w:tcW w:w="5375" w:type="dxa"/>
            <w:tcBorders>
              <w:top w:val="single" w:sz="4" w:space="0" w:color="000000"/>
              <w:left w:val="single" w:sz="4" w:space="0" w:color="000000"/>
              <w:bottom w:val="single" w:sz="4" w:space="0" w:color="000000"/>
              <w:right w:val="single" w:sz="4" w:space="0" w:color="000000"/>
            </w:tcBorders>
          </w:tcPr>
          <w:p w:rsidR="00E436AA" w:rsidRDefault="00F052B2">
            <w:pPr>
              <w:spacing w:after="18" w:line="239" w:lineRule="auto"/>
              <w:ind w:left="1" w:firstLine="0"/>
            </w:pPr>
            <w:r>
              <w:t xml:space="preserve">They are classified as secure. Public or private. Juveniles and adults. In Colorado admission is only through civil commitment process (27-65 statute) or voluntary admission. Also addressed in later policy. </w:t>
            </w:r>
          </w:p>
          <w:p w:rsidR="00E436AA" w:rsidRDefault="00F052B2">
            <w:pPr>
              <w:spacing w:after="0" w:line="259" w:lineRule="auto"/>
              <w:ind w:left="1" w:firstLine="0"/>
            </w:pPr>
            <w:r>
              <w:t xml:space="preserve">Spot check. </w:t>
            </w:r>
            <w:r>
              <w:rPr>
                <w:sz w:val="24"/>
              </w:rPr>
              <w:t xml:space="preserve"> </w:t>
            </w:r>
          </w:p>
        </w:tc>
      </w:tr>
      <w:tr w:rsidR="00E436AA">
        <w:trPr>
          <w:trHeight w:val="2539"/>
        </w:trPr>
        <w:tc>
          <w:tcPr>
            <w:tcW w:w="206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right="160" w:firstLine="0"/>
            </w:pPr>
            <w:r>
              <w:t>Jails and</w:t>
            </w:r>
            <w:r>
              <w:rPr>
                <w:sz w:val="24"/>
              </w:rPr>
              <w:t xml:space="preserve"> </w:t>
            </w:r>
            <w:r>
              <w:t>Lockups</w:t>
            </w:r>
            <w:r>
              <w:rPr>
                <w:sz w:val="24"/>
              </w:rPr>
              <w:t xml:space="preserve"> </w:t>
            </w:r>
          </w:p>
        </w:tc>
        <w:tc>
          <w:tcPr>
            <w:tcW w:w="213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t>Adult Jails</w:t>
            </w:r>
            <w:r>
              <w:rPr>
                <w:sz w:val="24"/>
              </w:rPr>
              <w:t xml:space="preserve"> </w:t>
            </w:r>
          </w:p>
          <w:p w:rsidR="00E436AA" w:rsidRDefault="00F052B2">
            <w:pPr>
              <w:spacing w:after="0" w:line="259" w:lineRule="auto"/>
              <w:ind w:left="0" w:firstLine="0"/>
            </w:pPr>
            <w:r>
              <w:t>A</w:t>
            </w:r>
            <w:r>
              <w:t>dult Lockups</w:t>
            </w:r>
            <w:r>
              <w:rPr>
                <w:sz w:val="24"/>
              </w:rPr>
              <w:t xml:space="preserve"> </w:t>
            </w:r>
          </w:p>
        </w:tc>
        <w:tc>
          <w:tcPr>
            <w:tcW w:w="537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t xml:space="preserve">They are classified as secure or non-secure. Public or private. All are for juveniles and adults. Secure facilities inspected at a desired rate of 33% annually but 100% within three years. Non-secure facilities inspected at a desired rate of </w:t>
            </w:r>
            <w:r>
              <w:t>33% annually to determine if they are still non-secure. Or, at least 10% annually, but 100% within three years. Records are maintained by the compliance monitor in the Net Motion database to determine which facilities should receive inspections each year.</w:t>
            </w:r>
            <w:r>
              <w:rPr>
                <w:sz w:val="24"/>
              </w:rPr>
              <w:t xml:space="preserve"> </w:t>
            </w:r>
          </w:p>
        </w:tc>
      </w:tr>
      <w:tr w:rsidR="00E436AA">
        <w:trPr>
          <w:trHeight w:val="768"/>
        </w:trPr>
        <w:tc>
          <w:tcPr>
            <w:tcW w:w="206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42" w:lineRule="auto"/>
              <w:ind w:left="0" w:right="42" w:firstLine="0"/>
            </w:pPr>
            <w:r>
              <w:t>Temporary</w:t>
            </w:r>
            <w:r>
              <w:rPr>
                <w:sz w:val="24"/>
              </w:rPr>
              <w:t xml:space="preserve"> </w:t>
            </w:r>
            <w:r>
              <w:t>Holding</w:t>
            </w:r>
            <w:r>
              <w:rPr>
                <w:sz w:val="24"/>
              </w:rPr>
              <w:t xml:space="preserve"> </w:t>
            </w:r>
          </w:p>
          <w:p w:rsidR="00E436AA" w:rsidRDefault="00F052B2">
            <w:pPr>
              <w:spacing w:after="0" w:line="259" w:lineRule="auto"/>
              <w:ind w:left="0" w:firstLine="0"/>
            </w:pPr>
            <w:r>
              <w:t>Facilities</w:t>
            </w:r>
            <w:r>
              <w:rPr>
                <w:sz w:val="24"/>
              </w:rPr>
              <w:t xml:space="preserve"> </w:t>
            </w:r>
          </w:p>
        </w:tc>
        <w:tc>
          <w:tcPr>
            <w:tcW w:w="213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t xml:space="preserve">Non-Secure </w:t>
            </w:r>
          </w:p>
          <w:p w:rsidR="00E436AA" w:rsidRDefault="00F052B2">
            <w:pPr>
              <w:spacing w:after="0" w:line="259" w:lineRule="auto"/>
              <w:ind w:left="0" w:firstLine="0"/>
            </w:pPr>
            <w:r>
              <w:t>Facilities</w:t>
            </w:r>
            <w:r>
              <w:rPr>
                <w:sz w:val="24"/>
              </w:rPr>
              <w:t xml:space="preserve"> </w:t>
            </w:r>
          </w:p>
        </w:tc>
        <w:tc>
          <w:tcPr>
            <w:tcW w:w="537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t xml:space="preserve">These are “Colorado” type facilities; all are nonsecure per state law and DCJ regulation. Inspect every three years. </w:t>
            </w:r>
            <w:r>
              <w:rPr>
                <w:sz w:val="24"/>
              </w:rPr>
              <w:t xml:space="preserve"> </w:t>
            </w:r>
          </w:p>
        </w:tc>
      </w:tr>
      <w:tr w:rsidR="00E436AA">
        <w:trPr>
          <w:trHeight w:val="770"/>
        </w:trPr>
        <w:tc>
          <w:tcPr>
            <w:tcW w:w="206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t>Group Homes</w:t>
            </w:r>
            <w:r>
              <w:rPr>
                <w:sz w:val="24"/>
              </w:rPr>
              <w:t xml:space="preserve"> </w:t>
            </w:r>
          </w:p>
          <w:p w:rsidR="00E436AA" w:rsidRDefault="00F052B2">
            <w:pPr>
              <w:spacing w:after="0" w:line="259" w:lineRule="auto"/>
              <w:ind w:left="0" w:firstLine="0"/>
              <w:jc w:val="both"/>
            </w:pPr>
            <w:r>
              <w:t>Foster Homes</w:t>
            </w:r>
            <w:r>
              <w:rPr>
                <w:sz w:val="24"/>
              </w:rPr>
              <w:t xml:space="preserve"> </w:t>
            </w:r>
            <w:r>
              <w:t>Shelter Cares</w:t>
            </w:r>
            <w:r>
              <w:rPr>
                <w:sz w:val="24"/>
              </w:rPr>
              <w:t xml:space="preserve"> </w:t>
            </w:r>
          </w:p>
        </w:tc>
        <w:tc>
          <w:tcPr>
            <w:tcW w:w="213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t xml:space="preserve">Non-Secure </w:t>
            </w:r>
          </w:p>
          <w:p w:rsidR="00E436AA" w:rsidRDefault="00F052B2">
            <w:pPr>
              <w:spacing w:after="0" w:line="259" w:lineRule="auto"/>
              <w:ind w:left="0" w:firstLine="0"/>
            </w:pPr>
            <w:r>
              <w:t>Facilities</w:t>
            </w:r>
            <w:r>
              <w:rPr>
                <w:sz w:val="24"/>
              </w:rPr>
              <w:t xml:space="preserve"> </w:t>
            </w:r>
          </w:p>
        </w:tc>
        <w:tc>
          <w:tcPr>
            <w:tcW w:w="537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t xml:space="preserve">They are classified as non-secure because of Colorado Regulations that are contained in the filing cabinet. They are public or private. Juveniles only. </w:t>
            </w:r>
          </w:p>
        </w:tc>
      </w:tr>
    </w:tbl>
    <w:p w:rsidR="00E436AA" w:rsidRDefault="00E436AA">
      <w:pPr>
        <w:spacing w:after="0" w:line="259" w:lineRule="auto"/>
        <w:ind w:left="-1351" w:right="10850" w:firstLine="0"/>
      </w:pPr>
    </w:p>
    <w:tbl>
      <w:tblPr>
        <w:tblStyle w:val="TableGrid"/>
        <w:tblW w:w="9574" w:type="dxa"/>
        <w:tblInd w:w="-18" w:type="dxa"/>
        <w:tblCellMar>
          <w:top w:w="0" w:type="dxa"/>
          <w:left w:w="107" w:type="dxa"/>
          <w:bottom w:w="0" w:type="dxa"/>
          <w:right w:w="41" w:type="dxa"/>
        </w:tblCellMar>
        <w:tblLook w:val="04A0" w:firstRow="1" w:lastRow="0" w:firstColumn="1" w:lastColumn="0" w:noHBand="0" w:noVBand="1"/>
      </w:tblPr>
      <w:tblGrid>
        <w:gridCol w:w="2064"/>
        <w:gridCol w:w="2135"/>
        <w:gridCol w:w="5375"/>
      </w:tblGrid>
      <w:tr w:rsidR="00E436AA">
        <w:trPr>
          <w:trHeight w:val="766"/>
        </w:trPr>
        <w:tc>
          <w:tcPr>
            <w:tcW w:w="2064" w:type="dxa"/>
            <w:tcBorders>
              <w:top w:val="single" w:sz="4" w:space="0" w:color="000000"/>
              <w:left w:val="single" w:sz="4" w:space="0" w:color="000000"/>
              <w:bottom w:val="single" w:sz="4" w:space="0" w:color="000000"/>
              <w:right w:val="single" w:sz="4" w:space="0" w:color="000000"/>
            </w:tcBorders>
            <w:shd w:val="clear" w:color="auto" w:fill="DADADB"/>
          </w:tcPr>
          <w:p w:rsidR="00E436AA" w:rsidRDefault="00F052B2">
            <w:pPr>
              <w:spacing w:after="0" w:line="259" w:lineRule="auto"/>
              <w:ind w:left="0" w:firstLine="0"/>
            </w:pPr>
            <w:r>
              <w:rPr>
                <w:b/>
              </w:rPr>
              <w:t>Type of Facility</w:t>
            </w:r>
            <w:r>
              <w:rPr>
                <w:b/>
                <w:sz w:val="24"/>
              </w:rPr>
              <w:t xml:space="preserve"> </w:t>
            </w:r>
          </w:p>
          <w:p w:rsidR="00E436AA" w:rsidRDefault="00F052B2">
            <w:pPr>
              <w:spacing w:after="0" w:line="259" w:lineRule="auto"/>
              <w:ind w:left="0" w:firstLine="0"/>
            </w:pPr>
            <w:r>
              <w:rPr>
                <w:b/>
              </w:rPr>
              <w:t xml:space="preserve">Colorado </w:t>
            </w:r>
          </w:p>
          <w:p w:rsidR="00E436AA" w:rsidRDefault="00F052B2">
            <w:pPr>
              <w:spacing w:after="0" w:line="259" w:lineRule="auto"/>
              <w:ind w:left="0" w:firstLine="0"/>
            </w:pPr>
            <w:r>
              <w:rPr>
                <w:b/>
              </w:rPr>
              <w:t>Definition</w:t>
            </w:r>
            <w:r>
              <w:rPr>
                <w:b/>
                <w:sz w:val="24"/>
              </w:rPr>
              <w:t xml:space="preserve"> </w:t>
            </w:r>
          </w:p>
        </w:tc>
        <w:tc>
          <w:tcPr>
            <w:tcW w:w="2135" w:type="dxa"/>
            <w:tcBorders>
              <w:top w:val="single" w:sz="4" w:space="0" w:color="000000"/>
              <w:left w:val="single" w:sz="4" w:space="0" w:color="000000"/>
              <w:bottom w:val="single" w:sz="4" w:space="0" w:color="000000"/>
              <w:right w:val="single" w:sz="4" w:space="0" w:color="000000"/>
            </w:tcBorders>
            <w:shd w:val="clear" w:color="auto" w:fill="DADADB"/>
          </w:tcPr>
          <w:p w:rsidR="00E436AA" w:rsidRDefault="00F052B2">
            <w:pPr>
              <w:spacing w:after="0" w:line="259" w:lineRule="auto"/>
              <w:ind w:left="0" w:firstLine="0"/>
            </w:pPr>
            <w:r>
              <w:rPr>
                <w:b/>
              </w:rPr>
              <w:t>Type of Facility</w:t>
            </w:r>
            <w:r>
              <w:rPr>
                <w:b/>
                <w:sz w:val="24"/>
              </w:rPr>
              <w:t xml:space="preserve"> </w:t>
            </w:r>
          </w:p>
          <w:p w:rsidR="00E436AA" w:rsidRDefault="00F052B2">
            <w:pPr>
              <w:spacing w:after="0" w:line="259" w:lineRule="auto"/>
              <w:ind w:left="0" w:firstLine="0"/>
            </w:pPr>
            <w:r>
              <w:rPr>
                <w:b/>
              </w:rPr>
              <w:t xml:space="preserve">Federal Definition </w:t>
            </w:r>
            <w:r>
              <w:rPr>
                <w:b/>
                <w:sz w:val="24"/>
              </w:rPr>
              <w:t xml:space="preserve"> </w:t>
            </w:r>
          </w:p>
        </w:tc>
        <w:tc>
          <w:tcPr>
            <w:tcW w:w="5375" w:type="dxa"/>
            <w:tcBorders>
              <w:top w:val="single" w:sz="4" w:space="0" w:color="000000"/>
              <w:left w:val="single" w:sz="4" w:space="0" w:color="000000"/>
              <w:bottom w:val="single" w:sz="4" w:space="0" w:color="000000"/>
              <w:right w:val="single" w:sz="4" w:space="0" w:color="000000"/>
            </w:tcBorders>
            <w:shd w:val="clear" w:color="auto" w:fill="DADADB"/>
          </w:tcPr>
          <w:p w:rsidR="00E436AA" w:rsidRDefault="00F052B2">
            <w:pPr>
              <w:spacing w:after="0" w:line="259" w:lineRule="auto"/>
              <w:ind w:left="1" w:firstLine="0"/>
            </w:pPr>
            <w:r>
              <w:rPr>
                <w:b/>
              </w:rPr>
              <w:t>Inspection Rates</w:t>
            </w:r>
            <w:r>
              <w:rPr>
                <w:b/>
                <w:sz w:val="24"/>
              </w:rPr>
              <w:t xml:space="preserve"> </w:t>
            </w:r>
          </w:p>
        </w:tc>
      </w:tr>
      <w:tr w:rsidR="00E436AA">
        <w:trPr>
          <w:trHeight w:val="1024"/>
        </w:trPr>
        <w:tc>
          <w:tcPr>
            <w:tcW w:w="206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24"/>
              </w:rPr>
              <w:t xml:space="preserve"> </w:t>
            </w:r>
          </w:p>
        </w:tc>
        <w:tc>
          <w:tcPr>
            <w:tcW w:w="2135" w:type="dxa"/>
            <w:tcBorders>
              <w:top w:val="single" w:sz="4" w:space="0" w:color="000000"/>
              <w:left w:val="single" w:sz="4" w:space="0" w:color="000000"/>
              <w:bottom w:val="single" w:sz="4" w:space="0" w:color="000000"/>
              <w:right w:val="single" w:sz="4" w:space="0" w:color="000000"/>
            </w:tcBorders>
          </w:tcPr>
          <w:p w:rsidR="00E436AA" w:rsidRDefault="00E436AA">
            <w:pPr>
              <w:spacing w:after="160" w:line="259" w:lineRule="auto"/>
              <w:ind w:left="0" w:firstLine="0"/>
            </w:pPr>
          </w:p>
        </w:tc>
        <w:tc>
          <w:tcPr>
            <w:tcW w:w="537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t>Colorado inspects these facilities annually to ensure they are meeting licensing requirements. The licensing requirements are in the filing cabinet. Spot check.</w:t>
            </w:r>
            <w:r>
              <w:rPr>
                <w:sz w:val="24"/>
              </w:rPr>
              <w:t xml:space="preserve"> </w:t>
            </w:r>
          </w:p>
        </w:tc>
      </w:tr>
      <w:tr w:rsidR="00E436AA">
        <w:trPr>
          <w:trHeight w:val="2287"/>
        </w:trPr>
        <w:tc>
          <w:tcPr>
            <w:tcW w:w="206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t>Secured</w:t>
            </w:r>
            <w:r>
              <w:rPr>
                <w:sz w:val="24"/>
              </w:rPr>
              <w:t xml:space="preserve"> </w:t>
            </w:r>
          </w:p>
          <w:p w:rsidR="00E436AA" w:rsidRDefault="00F052B2">
            <w:pPr>
              <w:spacing w:after="2" w:line="240" w:lineRule="auto"/>
              <w:ind w:left="0" w:firstLine="0"/>
            </w:pPr>
            <w:r>
              <w:t>Residential</w:t>
            </w:r>
            <w:r>
              <w:rPr>
                <w:sz w:val="24"/>
              </w:rPr>
              <w:t xml:space="preserve"> </w:t>
            </w:r>
            <w:r>
              <w:t>Treatment</w:t>
            </w:r>
            <w:r>
              <w:rPr>
                <w:sz w:val="24"/>
              </w:rPr>
              <w:t xml:space="preserve"> </w:t>
            </w:r>
          </w:p>
          <w:p w:rsidR="00E436AA" w:rsidRDefault="00F052B2">
            <w:pPr>
              <w:spacing w:after="0" w:line="259" w:lineRule="auto"/>
              <w:ind w:left="0" w:firstLine="0"/>
            </w:pPr>
            <w:r>
              <w:t>Centers</w:t>
            </w:r>
            <w:r>
              <w:rPr>
                <w:sz w:val="24"/>
              </w:rPr>
              <w:t xml:space="preserve"> </w:t>
            </w:r>
          </w:p>
          <w:p w:rsidR="00E436AA" w:rsidRDefault="00F052B2">
            <w:pPr>
              <w:spacing w:after="0" w:line="259" w:lineRule="auto"/>
              <w:ind w:left="0" w:firstLine="0"/>
            </w:pPr>
            <w:r>
              <w:rPr>
                <w:sz w:val="24"/>
              </w:rPr>
              <w:t xml:space="preserve"> </w:t>
            </w:r>
          </w:p>
        </w:tc>
        <w:tc>
          <w:tcPr>
            <w:tcW w:w="2135" w:type="dxa"/>
            <w:tcBorders>
              <w:top w:val="single" w:sz="4" w:space="0" w:color="000000"/>
              <w:left w:val="single" w:sz="4" w:space="0" w:color="000000"/>
              <w:bottom w:val="single" w:sz="4" w:space="0" w:color="000000"/>
              <w:right w:val="single" w:sz="4" w:space="0" w:color="000000"/>
            </w:tcBorders>
          </w:tcPr>
          <w:p w:rsidR="00E436AA" w:rsidRDefault="00F052B2">
            <w:pPr>
              <w:spacing w:after="15" w:line="240" w:lineRule="auto"/>
              <w:ind w:left="0" w:firstLine="0"/>
            </w:pPr>
            <w:r>
              <w:t xml:space="preserve">Juvenile Detention or Correctional </w:t>
            </w:r>
          </w:p>
          <w:p w:rsidR="00E436AA" w:rsidRDefault="00F052B2">
            <w:pPr>
              <w:spacing w:after="0" w:line="259" w:lineRule="auto"/>
              <w:ind w:left="0" w:firstLine="0"/>
            </w:pPr>
            <w:r>
              <w:t xml:space="preserve">Facility </w:t>
            </w:r>
            <w:r>
              <w:rPr>
                <w:sz w:val="24"/>
              </w:rPr>
              <w:t xml:space="preserve"> </w:t>
            </w:r>
          </w:p>
        </w:tc>
        <w:tc>
          <w:tcPr>
            <w:tcW w:w="537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38" w:lineRule="auto"/>
              <w:ind w:left="1" w:firstLine="0"/>
            </w:pPr>
            <w:r>
              <w:t xml:space="preserve">There are three secure private JCF’s that contract with DYC: Betty Marler, De Nier, San Luis Valley Youth Services Centers. </w:t>
            </w:r>
            <w:r>
              <w:rPr>
                <w:sz w:val="24"/>
              </w:rPr>
              <w:t xml:space="preserve"> </w:t>
            </w:r>
          </w:p>
          <w:p w:rsidR="00E436AA" w:rsidRDefault="00F052B2">
            <w:pPr>
              <w:spacing w:after="0" w:line="259" w:lineRule="auto"/>
              <w:ind w:left="1" w:firstLine="0"/>
            </w:pPr>
            <w:r>
              <w:t>SRTC’s are DHHS placement options and are classified as secure, public or private, juveniles only. Classification will determine inspection rate. These facilities are licensed and inspected annually by the Division of Health and Human Services, DCJ inspect</w:t>
            </w:r>
            <w:r>
              <w:t xml:space="preserve">s once every three years.    </w:t>
            </w:r>
            <w:r>
              <w:rPr>
                <w:sz w:val="24"/>
              </w:rPr>
              <w:t xml:space="preserve"> </w:t>
            </w:r>
          </w:p>
        </w:tc>
      </w:tr>
      <w:tr w:rsidR="00E436AA">
        <w:trPr>
          <w:trHeight w:val="1574"/>
        </w:trPr>
        <w:tc>
          <w:tcPr>
            <w:tcW w:w="206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42" w:lineRule="auto"/>
              <w:ind w:left="0" w:firstLine="0"/>
            </w:pPr>
            <w:r>
              <w:t>Residential</w:t>
            </w:r>
            <w:r>
              <w:rPr>
                <w:sz w:val="24"/>
              </w:rPr>
              <w:t xml:space="preserve"> </w:t>
            </w:r>
            <w:r>
              <w:t>Treatment</w:t>
            </w:r>
            <w:r>
              <w:rPr>
                <w:sz w:val="24"/>
              </w:rPr>
              <w:t xml:space="preserve"> </w:t>
            </w:r>
          </w:p>
          <w:p w:rsidR="00E436AA" w:rsidRDefault="00F052B2">
            <w:pPr>
              <w:spacing w:after="0" w:line="259" w:lineRule="auto"/>
              <w:ind w:left="0" w:firstLine="0"/>
            </w:pPr>
            <w:r>
              <w:t>Centers</w:t>
            </w:r>
            <w:r>
              <w:rPr>
                <w:sz w:val="24"/>
              </w:rPr>
              <w:t xml:space="preserve"> </w:t>
            </w:r>
          </w:p>
          <w:p w:rsidR="00E436AA" w:rsidRDefault="00F052B2">
            <w:pPr>
              <w:spacing w:after="0" w:line="259" w:lineRule="auto"/>
              <w:ind w:left="0" w:firstLine="0"/>
            </w:pPr>
            <w:r>
              <w:rPr>
                <w:sz w:val="24"/>
              </w:rPr>
              <w:t xml:space="preserve"> </w:t>
            </w:r>
          </w:p>
          <w:p w:rsidR="00E436AA" w:rsidRDefault="00F052B2">
            <w:pPr>
              <w:spacing w:after="0" w:line="259" w:lineRule="auto"/>
              <w:ind w:left="0" w:firstLine="0"/>
            </w:pPr>
            <w:r>
              <w:t>Residential Child</w:t>
            </w:r>
            <w:r>
              <w:rPr>
                <w:sz w:val="24"/>
              </w:rPr>
              <w:t xml:space="preserve"> </w:t>
            </w:r>
            <w:r>
              <w:t>Care Facilities</w:t>
            </w:r>
            <w:r>
              <w:rPr>
                <w:sz w:val="24"/>
              </w:rPr>
              <w:t xml:space="preserve"> </w:t>
            </w:r>
          </w:p>
        </w:tc>
        <w:tc>
          <w:tcPr>
            <w:tcW w:w="213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t xml:space="preserve">Non-Secure </w:t>
            </w:r>
          </w:p>
          <w:p w:rsidR="00E436AA" w:rsidRDefault="00F052B2">
            <w:pPr>
              <w:spacing w:after="0" w:line="259" w:lineRule="auto"/>
              <w:ind w:left="0" w:firstLine="0"/>
            </w:pPr>
            <w:r>
              <w:t>Facilities</w:t>
            </w:r>
            <w:r>
              <w:rPr>
                <w:sz w:val="24"/>
              </w:rPr>
              <w:t xml:space="preserve"> </w:t>
            </w:r>
          </w:p>
          <w:p w:rsidR="00E436AA" w:rsidRDefault="00F052B2">
            <w:pPr>
              <w:spacing w:after="0" w:line="259" w:lineRule="auto"/>
              <w:ind w:left="0" w:firstLine="0"/>
            </w:pPr>
            <w:r>
              <w:rPr>
                <w:sz w:val="24"/>
              </w:rPr>
              <w:t xml:space="preserve"> </w:t>
            </w:r>
          </w:p>
          <w:p w:rsidR="00E436AA" w:rsidRDefault="00F052B2">
            <w:pPr>
              <w:spacing w:after="0" w:line="259" w:lineRule="auto"/>
              <w:ind w:left="0" w:firstLine="0"/>
            </w:pPr>
            <w:r>
              <w:rPr>
                <w:sz w:val="24"/>
              </w:rPr>
              <w:t xml:space="preserve"> </w:t>
            </w:r>
          </w:p>
          <w:p w:rsidR="00E436AA" w:rsidRDefault="00F052B2">
            <w:pPr>
              <w:spacing w:after="0" w:line="259" w:lineRule="auto"/>
              <w:ind w:left="0" w:firstLine="0"/>
            </w:pPr>
            <w:r>
              <w:t xml:space="preserve">Non-Secure </w:t>
            </w:r>
          </w:p>
          <w:p w:rsidR="00E436AA" w:rsidRDefault="00F052B2">
            <w:pPr>
              <w:spacing w:after="0" w:line="259" w:lineRule="auto"/>
              <w:ind w:left="0" w:firstLine="0"/>
            </w:pPr>
            <w:r>
              <w:t xml:space="preserve">Facilities </w:t>
            </w:r>
            <w:r>
              <w:rPr>
                <w:sz w:val="24"/>
              </w:rPr>
              <w:t xml:space="preserve"> </w:t>
            </w:r>
          </w:p>
        </w:tc>
        <w:tc>
          <w:tcPr>
            <w:tcW w:w="537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right="17" w:firstLine="0"/>
            </w:pPr>
            <w:r>
              <w:t>Classified as non-</w:t>
            </w:r>
            <w:r>
              <w:t xml:space="preserve">secure per licensing regulations, public or private, and juvenile only. Licensing rules are in filing cabinet along with CDHS’s inspection and violation procedures. They are spot-checked with a DHHS representative. </w:t>
            </w:r>
            <w:r>
              <w:rPr>
                <w:sz w:val="24"/>
              </w:rPr>
              <w:t xml:space="preserve"> </w:t>
            </w:r>
          </w:p>
        </w:tc>
      </w:tr>
      <w:tr w:rsidR="00E436AA">
        <w:trPr>
          <w:trHeight w:val="1274"/>
        </w:trPr>
        <w:tc>
          <w:tcPr>
            <w:tcW w:w="206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t>Detox or other</w:t>
            </w:r>
            <w:r>
              <w:rPr>
                <w:sz w:val="24"/>
              </w:rPr>
              <w:t xml:space="preserve"> </w:t>
            </w:r>
          </w:p>
          <w:p w:rsidR="00E436AA" w:rsidRDefault="00F052B2">
            <w:pPr>
              <w:spacing w:after="0" w:line="259" w:lineRule="auto"/>
              <w:ind w:left="0" w:firstLine="0"/>
            </w:pPr>
            <w:r>
              <w:t>alcohol facilities</w:t>
            </w:r>
            <w:r>
              <w:rPr>
                <w:sz w:val="24"/>
              </w:rPr>
              <w:t xml:space="preserve"> </w:t>
            </w:r>
          </w:p>
          <w:p w:rsidR="00E436AA" w:rsidRDefault="00F052B2">
            <w:pPr>
              <w:spacing w:after="0" w:line="259" w:lineRule="auto"/>
              <w:ind w:left="0" w:firstLine="0"/>
            </w:pPr>
            <w:r>
              <w:rPr>
                <w:sz w:val="24"/>
              </w:rPr>
              <w:t xml:space="preserve"> </w:t>
            </w:r>
          </w:p>
        </w:tc>
        <w:tc>
          <w:tcPr>
            <w:tcW w:w="213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t xml:space="preserve">Non-Secure </w:t>
            </w:r>
          </w:p>
          <w:p w:rsidR="00E436AA" w:rsidRDefault="00F052B2">
            <w:pPr>
              <w:spacing w:after="0" w:line="259" w:lineRule="auto"/>
              <w:ind w:left="0" w:firstLine="0"/>
            </w:pPr>
            <w:r>
              <w:t>Facilities</w:t>
            </w:r>
            <w:r>
              <w:rPr>
                <w:sz w:val="24"/>
              </w:rPr>
              <w:t xml:space="preserve"> </w:t>
            </w:r>
          </w:p>
        </w:tc>
        <w:tc>
          <w:tcPr>
            <w:tcW w:w="537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t xml:space="preserve">Classified as non-secure per ADAD licensing regulations and violation procedures, public or private, juvenile and adults. Licensing rules and violation procedures are in filing cabinet. They are spot-checked with an ADAD </w:t>
            </w:r>
            <w:r>
              <w:t xml:space="preserve">representative. </w:t>
            </w:r>
            <w:r>
              <w:rPr>
                <w:sz w:val="24"/>
              </w:rPr>
              <w:t xml:space="preserve"> </w:t>
            </w:r>
          </w:p>
        </w:tc>
      </w:tr>
      <w:tr w:rsidR="00E436AA">
        <w:trPr>
          <w:trHeight w:val="2309"/>
        </w:trPr>
        <w:tc>
          <w:tcPr>
            <w:tcW w:w="206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t>Regional</w:t>
            </w:r>
            <w:r>
              <w:rPr>
                <w:sz w:val="24"/>
              </w:rPr>
              <w:t xml:space="preserve"> </w:t>
            </w:r>
          </w:p>
          <w:p w:rsidR="00E436AA" w:rsidRDefault="00F052B2">
            <w:pPr>
              <w:spacing w:after="18" w:line="241" w:lineRule="auto"/>
              <w:ind w:left="0" w:right="78" w:firstLine="0"/>
              <w:jc w:val="both"/>
            </w:pPr>
            <w:r>
              <w:t>Shopping Malls</w:t>
            </w:r>
            <w:r>
              <w:rPr>
                <w:sz w:val="24"/>
              </w:rPr>
              <w:t xml:space="preserve"> </w:t>
            </w:r>
            <w:r>
              <w:t xml:space="preserve">That are staffed by law enforcement </w:t>
            </w:r>
          </w:p>
          <w:p w:rsidR="00E436AA" w:rsidRDefault="00F052B2">
            <w:pPr>
              <w:spacing w:after="0" w:line="259" w:lineRule="auto"/>
              <w:ind w:left="0" w:firstLine="0"/>
            </w:pPr>
            <w:r>
              <w:t>(public authority)</w:t>
            </w:r>
            <w:r>
              <w:rPr>
                <w:sz w:val="24"/>
              </w:rPr>
              <w:t xml:space="preserve"> </w:t>
            </w:r>
          </w:p>
          <w:p w:rsidR="00E436AA" w:rsidRDefault="00F052B2">
            <w:pPr>
              <w:spacing w:after="0" w:line="259" w:lineRule="auto"/>
              <w:ind w:left="0" w:firstLine="0"/>
            </w:pPr>
            <w:r>
              <w:rPr>
                <w:sz w:val="24"/>
              </w:rPr>
              <w:t xml:space="preserve"> </w:t>
            </w:r>
          </w:p>
        </w:tc>
        <w:tc>
          <w:tcPr>
            <w:tcW w:w="2135" w:type="dxa"/>
            <w:tcBorders>
              <w:top w:val="single" w:sz="4" w:space="0" w:color="000000"/>
              <w:left w:val="single" w:sz="4" w:space="0" w:color="000000"/>
              <w:bottom w:val="single" w:sz="4" w:space="0" w:color="000000"/>
              <w:right w:val="single" w:sz="4" w:space="0" w:color="000000"/>
            </w:tcBorders>
          </w:tcPr>
          <w:p w:rsidR="00E436AA" w:rsidRDefault="00F052B2">
            <w:pPr>
              <w:spacing w:after="4" w:line="238" w:lineRule="auto"/>
              <w:ind w:left="0" w:firstLine="0"/>
            </w:pPr>
            <w:r>
              <w:t xml:space="preserve">Adult lockups if secure and operated by public authority. </w:t>
            </w:r>
            <w:r>
              <w:rPr>
                <w:sz w:val="24"/>
              </w:rPr>
              <w:t xml:space="preserve"> </w:t>
            </w:r>
          </w:p>
          <w:p w:rsidR="00E436AA" w:rsidRDefault="00F052B2">
            <w:pPr>
              <w:spacing w:after="0" w:line="259" w:lineRule="auto"/>
              <w:ind w:left="0" w:firstLine="0"/>
            </w:pPr>
            <w:r>
              <w:rPr>
                <w:sz w:val="24"/>
              </w:rPr>
              <w:t xml:space="preserve"> </w:t>
            </w:r>
          </w:p>
          <w:p w:rsidR="00E436AA" w:rsidRDefault="00F052B2">
            <w:pPr>
              <w:spacing w:after="0" w:line="259" w:lineRule="auto"/>
              <w:ind w:left="0" w:firstLine="0"/>
            </w:pPr>
            <w:r>
              <w:t xml:space="preserve">Non-Secure </w:t>
            </w:r>
          </w:p>
          <w:p w:rsidR="00E436AA" w:rsidRDefault="00F052B2">
            <w:pPr>
              <w:spacing w:after="0" w:line="259" w:lineRule="auto"/>
              <w:ind w:left="0" w:right="27" w:firstLine="0"/>
            </w:pPr>
            <w:r>
              <w:t xml:space="preserve">Facilities if operated by private authority. </w:t>
            </w:r>
            <w:r>
              <w:rPr>
                <w:sz w:val="24"/>
              </w:rPr>
              <w:t xml:space="preserve"> </w:t>
            </w:r>
          </w:p>
        </w:tc>
        <w:tc>
          <w:tcPr>
            <w:tcW w:w="5375" w:type="dxa"/>
            <w:tcBorders>
              <w:top w:val="single" w:sz="4" w:space="0" w:color="000000"/>
              <w:left w:val="single" w:sz="4" w:space="0" w:color="000000"/>
              <w:bottom w:val="single" w:sz="4" w:space="0" w:color="000000"/>
              <w:right w:val="single" w:sz="4" w:space="0" w:color="000000"/>
            </w:tcBorders>
          </w:tcPr>
          <w:p w:rsidR="00E436AA" w:rsidRDefault="00F052B2">
            <w:pPr>
              <w:spacing w:after="3" w:line="239" w:lineRule="auto"/>
              <w:ind w:left="1" w:firstLine="0"/>
            </w:pPr>
            <w:r>
              <w:t>Annually information from law enforcement is obtained regarding off duty officers working in malls or substations located in malls. If there are law enforcement offices in malls they are classified as substations and are subject to the same inspection rate</w:t>
            </w:r>
            <w:r>
              <w:t xml:space="preserve"> as jails and lockups.</w:t>
            </w:r>
            <w:r>
              <w:rPr>
                <w:sz w:val="24"/>
              </w:rPr>
              <w:t xml:space="preserve"> </w:t>
            </w:r>
          </w:p>
          <w:p w:rsidR="00E436AA" w:rsidRDefault="00F052B2">
            <w:pPr>
              <w:spacing w:after="0" w:line="259" w:lineRule="auto"/>
              <w:ind w:left="1" w:firstLine="0"/>
            </w:pPr>
            <w:r>
              <w:rPr>
                <w:sz w:val="24"/>
              </w:rPr>
              <w:t xml:space="preserve"> </w:t>
            </w:r>
          </w:p>
          <w:p w:rsidR="00E436AA" w:rsidRDefault="00F052B2">
            <w:pPr>
              <w:spacing w:after="0" w:line="259" w:lineRule="auto"/>
              <w:ind w:left="1" w:firstLine="0"/>
            </w:pPr>
            <w:r>
              <w:t xml:space="preserve">If operated by a private security firm they are outside the purview of Colorado’s monitoring efforts. </w:t>
            </w:r>
            <w:r>
              <w:rPr>
                <w:sz w:val="24"/>
              </w:rPr>
              <w:t xml:space="preserve"> </w:t>
            </w:r>
          </w:p>
        </w:tc>
      </w:tr>
      <w:tr w:rsidR="00E436AA">
        <w:trPr>
          <w:trHeight w:val="2311"/>
        </w:trPr>
        <w:tc>
          <w:tcPr>
            <w:tcW w:w="206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t xml:space="preserve">Airports </w:t>
            </w:r>
            <w:r>
              <w:rPr>
                <w:sz w:val="24"/>
              </w:rPr>
              <w:t xml:space="preserve"> </w:t>
            </w:r>
          </w:p>
          <w:p w:rsidR="00E436AA" w:rsidRDefault="00F052B2">
            <w:pPr>
              <w:spacing w:after="0" w:line="259" w:lineRule="auto"/>
              <w:ind w:left="0" w:right="78" w:firstLine="0"/>
              <w:jc w:val="both"/>
            </w:pPr>
            <w:r>
              <w:t>That are staffed by law enforcement (public authority)</w:t>
            </w:r>
            <w:r>
              <w:rPr>
                <w:sz w:val="24"/>
              </w:rPr>
              <w:t xml:space="preserve"> </w:t>
            </w:r>
          </w:p>
        </w:tc>
        <w:tc>
          <w:tcPr>
            <w:tcW w:w="2135" w:type="dxa"/>
            <w:tcBorders>
              <w:top w:val="single" w:sz="4" w:space="0" w:color="000000"/>
              <w:left w:val="single" w:sz="4" w:space="0" w:color="000000"/>
              <w:bottom w:val="single" w:sz="4" w:space="0" w:color="000000"/>
              <w:right w:val="single" w:sz="4" w:space="0" w:color="000000"/>
            </w:tcBorders>
          </w:tcPr>
          <w:p w:rsidR="00E436AA" w:rsidRDefault="00F052B2">
            <w:pPr>
              <w:spacing w:after="1" w:line="238" w:lineRule="auto"/>
              <w:ind w:left="0" w:firstLine="0"/>
            </w:pPr>
            <w:r>
              <w:t xml:space="preserve">Adult lockups if secure and operated by public authority. </w:t>
            </w:r>
            <w:r>
              <w:rPr>
                <w:sz w:val="24"/>
              </w:rPr>
              <w:t xml:space="preserve"> </w:t>
            </w:r>
          </w:p>
          <w:p w:rsidR="00E436AA" w:rsidRDefault="00F052B2">
            <w:pPr>
              <w:spacing w:after="0" w:line="259" w:lineRule="auto"/>
              <w:ind w:left="0" w:firstLine="0"/>
            </w:pPr>
            <w:r>
              <w:rPr>
                <w:sz w:val="24"/>
              </w:rPr>
              <w:t xml:space="preserve"> </w:t>
            </w:r>
          </w:p>
          <w:p w:rsidR="00E436AA" w:rsidRDefault="00F052B2">
            <w:pPr>
              <w:spacing w:after="0" w:line="259" w:lineRule="auto"/>
              <w:ind w:left="0" w:firstLine="0"/>
            </w:pPr>
            <w:r>
              <w:t xml:space="preserve">Non-Secure </w:t>
            </w:r>
          </w:p>
          <w:p w:rsidR="00E436AA" w:rsidRDefault="00F052B2">
            <w:pPr>
              <w:spacing w:after="0" w:line="259" w:lineRule="auto"/>
              <w:ind w:left="0" w:right="27" w:firstLine="0"/>
            </w:pPr>
            <w:r>
              <w:t>Facilities if operated by private authority.</w:t>
            </w:r>
            <w:r>
              <w:rPr>
                <w:sz w:val="24"/>
              </w:rPr>
              <w:t xml:space="preserve"> </w:t>
            </w:r>
          </w:p>
        </w:tc>
        <w:tc>
          <w:tcPr>
            <w:tcW w:w="5375" w:type="dxa"/>
            <w:tcBorders>
              <w:top w:val="single" w:sz="4" w:space="0" w:color="000000"/>
              <w:left w:val="single" w:sz="4" w:space="0" w:color="000000"/>
              <w:bottom w:val="single" w:sz="4" w:space="0" w:color="000000"/>
              <w:right w:val="single" w:sz="4" w:space="0" w:color="000000"/>
            </w:tcBorders>
          </w:tcPr>
          <w:p w:rsidR="00E436AA" w:rsidRDefault="00F052B2">
            <w:pPr>
              <w:spacing w:after="4" w:line="238" w:lineRule="auto"/>
              <w:ind w:left="1" w:firstLine="0"/>
            </w:pPr>
            <w:r>
              <w:t>Annually information from law enforcement is obtained regarding substations located in airports. For those operated or staffed by law enforcement, inspect at a minimum of 10% annually and 100% e</w:t>
            </w:r>
            <w:r>
              <w:t xml:space="preserve">very three years. </w:t>
            </w:r>
            <w:r>
              <w:rPr>
                <w:sz w:val="24"/>
              </w:rPr>
              <w:t xml:space="preserve"> </w:t>
            </w:r>
          </w:p>
          <w:p w:rsidR="00E436AA" w:rsidRDefault="00F052B2">
            <w:pPr>
              <w:spacing w:after="0" w:line="259" w:lineRule="auto"/>
              <w:ind w:left="1" w:firstLine="0"/>
            </w:pPr>
            <w:r>
              <w:rPr>
                <w:sz w:val="24"/>
              </w:rPr>
              <w:t xml:space="preserve"> </w:t>
            </w:r>
          </w:p>
          <w:p w:rsidR="00E436AA" w:rsidRDefault="00F052B2">
            <w:pPr>
              <w:spacing w:after="0" w:line="259" w:lineRule="auto"/>
              <w:ind w:left="1" w:firstLine="0"/>
            </w:pPr>
            <w:r>
              <w:t xml:space="preserve">If operated by law enforcement they are included on the monitoring universe list as a substation. </w:t>
            </w:r>
            <w:r>
              <w:rPr>
                <w:sz w:val="24"/>
              </w:rPr>
              <w:t xml:space="preserve"> </w:t>
            </w:r>
          </w:p>
        </w:tc>
      </w:tr>
      <w:tr w:rsidR="00E436AA">
        <w:trPr>
          <w:trHeight w:val="1274"/>
        </w:trPr>
        <w:tc>
          <w:tcPr>
            <w:tcW w:w="206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t>Sporting</w:t>
            </w:r>
            <w:r>
              <w:rPr>
                <w:sz w:val="24"/>
              </w:rPr>
              <w:t xml:space="preserve"> </w:t>
            </w:r>
          </w:p>
          <w:p w:rsidR="00E436AA" w:rsidRDefault="00F052B2">
            <w:pPr>
              <w:spacing w:after="0" w:line="259" w:lineRule="auto"/>
              <w:ind w:left="0" w:firstLine="0"/>
            </w:pPr>
            <w:r>
              <w:t>Complexes</w:t>
            </w:r>
            <w:r>
              <w:rPr>
                <w:sz w:val="24"/>
              </w:rPr>
              <w:t xml:space="preserve"> </w:t>
            </w:r>
          </w:p>
          <w:p w:rsidR="00E436AA" w:rsidRDefault="00F052B2">
            <w:pPr>
              <w:spacing w:after="0" w:line="259" w:lineRule="auto"/>
              <w:ind w:left="0" w:firstLine="0"/>
            </w:pPr>
            <w:r>
              <w:rPr>
                <w:sz w:val="24"/>
              </w:rPr>
              <w:t xml:space="preserve"> </w:t>
            </w:r>
          </w:p>
        </w:tc>
        <w:tc>
          <w:tcPr>
            <w:tcW w:w="213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t xml:space="preserve">Adult lockups if secure and operated by public authority. </w:t>
            </w:r>
            <w:r>
              <w:rPr>
                <w:sz w:val="24"/>
              </w:rPr>
              <w:t xml:space="preserve"> </w:t>
            </w:r>
            <w:r>
              <w:t xml:space="preserve">Non-Secure </w:t>
            </w:r>
          </w:p>
        </w:tc>
        <w:tc>
          <w:tcPr>
            <w:tcW w:w="537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t xml:space="preserve">Annually information from law enforcement is obtained regarding substations located in sporting complexes. For those that are secure, inspect a minimum of 10% annually and 100% every three years. </w:t>
            </w:r>
            <w:r>
              <w:rPr>
                <w:sz w:val="24"/>
              </w:rPr>
              <w:t xml:space="preserve"> </w:t>
            </w:r>
          </w:p>
        </w:tc>
      </w:tr>
      <w:tr w:rsidR="00E436AA">
        <w:trPr>
          <w:trHeight w:val="766"/>
        </w:trPr>
        <w:tc>
          <w:tcPr>
            <w:tcW w:w="2064" w:type="dxa"/>
            <w:tcBorders>
              <w:top w:val="single" w:sz="4" w:space="0" w:color="000000"/>
              <w:left w:val="single" w:sz="4" w:space="0" w:color="000000"/>
              <w:bottom w:val="single" w:sz="4" w:space="0" w:color="000000"/>
              <w:right w:val="single" w:sz="4" w:space="0" w:color="000000"/>
            </w:tcBorders>
            <w:shd w:val="clear" w:color="auto" w:fill="DADADB"/>
          </w:tcPr>
          <w:p w:rsidR="00E436AA" w:rsidRDefault="00F052B2">
            <w:pPr>
              <w:spacing w:after="0" w:line="259" w:lineRule="auto"/>
              <w:ind w:left="0" w:firstLine="0"/>
            </w:pPr>
            <w:r>
              <w:rPr>
                <w:b/>
              </w:rPr>
              <w:t>Type of Facility</w:t>
            </w:r>
            <w:r>
              <w:rPr>
                <w:b/>
                <w:sz w:val="24"/>
              </w:rPr>
              <w:t xml:space="preserve"> </w:t>
            </w:r>
          </w:p>
          <w:p w:rsidR="00E436AA" w:rsidRDefault="00F052B2">
            <w:pPr>
              <w:spacing w:after="0" w:line="259" w:lineRule="auto"/>
              <w:ind w:left="0" w:firstLine="0"/>
            </w:pPr>
            <w:r>
              <w:rPr>
                <w:b/>
              </w:rPr>
              <w:t xml:space="preserve">Colorado </w:t>
            </w:r>
          </w:p>
          <w:p w:rsidR="00E436AA" w:rsidRDefault="00F052B2">
            <w:pPr>
              <w:spacing w:after="0" w:line="259" w:lineRule="auto"/>
              <w:ind w:left="0" w:firstLine="0"/>
            </w:pPr>
            <w:r>
              <w:rPr>
                <w:b/>
              </w:rPr>
              <w:t>Definition</w:t>
            </w:r>
            <w:r>
              <w:rPr>
                <w:b/>
                <w:sz w:val="24"/>
              </w:rPr>
              <w:t xml:space="preserve"> </w:t>
            </w:r>
          </w:p>
        </w:tc>
        <w:tc>
          <w:tcPr>
            <w:tcW w:w="2135" w:type="dxa"/>
            <w:tcBorders>
              <w:top w:val="single" w:sz="4" w:space="0" w:color="000000"/>
              <w:left w:val="single" w:sz="4" w:space="0" w:color="000000"/>
              <w:bottom w:val="single" w:sz="4" w:space="0" w:color="000000"/>
              <w:right w:val="single" w:sz="4" w:space="0" w:color="000000"/>
            </w:tcBorders>
            <w:shd w:val="clear" w:color="auto" w:fill="DADADB"/>
          </w:tcPr>
          <w:p w:rsidR="00E436AA" w:rsidRDefault="00F052B2">
            <w:pPr>
              <w:spacing w:after="0" w:line="259" w:lineRule="auto"/>
              <w:ind w:left="0" w:firstLine="0"/>
            </w:pPr>
            <w:r>
              <w:rPr>
                <w:b/>
              </w:rPr>
              <w:t>Type of Facility</w:t>
            </w:r>
            <w:r>
              <w:rPr>
                <w:b/>
                <w:sz w:val="24"/>
              </w:rPr>
              <w:t xml:space="preserve"> </w:t>
            </w:r>
          </w:p>
          <w:p w:rsidR="00E436AA" w:rsidRDefault="00F052B2">
            <w:pPr>
              <w:spacing w:after="0" w:line="259" w:lineRule="auto"/>
              <w:ind w:left="0" w:firstLine="0"/>
            </w:pPr>
            <w:r>
              <w:rPr>
                <w:b/>
              </w:rPr>
              <w:t xml:space="preserve">Federal Definition </w:t>
            </w:r>
            <w:r>
              <w:rPr>
                <w:b/>
                <w:sz w:val="24"/>
              </w:rPr>
              <w:t xml:space="preserve"> </w:t>
            </w:r>
          </w:p>
        </w:tc>
        <w:tc>
          <w:tcPr>
            <w:tcW w:w="5375" w:type="dxa"/>
            <w:tcBorders>
              <w:top w:val="single" w:sz="4" w:space="0" w:color="000000"/>
              <w:left w:val="single" w:sz="4" w:space="0" w:color="000000"/>
              <w:bottom w:val="single" w:sz="4" w:space="0" w:color="000000"/>
              <w:right w:val="single" w:sz="4" w:space="0" w:color="000000"/>
            </w:tcBorders>
            <w:shd w:val="clear" w:color="auto" w:fill="DADADB"/>
          </w:tcPr>
          <w:p w:rsidR="00E436AA" w:rsidRDefault="00F052B2">
            <w:pPr>
              <w:spacing w:after="0" w:line="259" w:lineRule="auto"/>
              <w:ind w:left="1" w:firstLine="0"/>
            </w:pPr>
            <w:r>
              <w:rPr>
                <w:b/>
              </w:rPr>
              <w:t>Inspection Rates</w:t>
            </w:r>
            <w:r>
              <w:rPr>
                <w:b/>
                <w:sz w:val="24"/>
              </w:rPr>
              <w:t xml:space="preserve"> </w:t>
            </w:r>
          </w:p>
        </w:tc>
      </w:tr>
      <w:tr w:rsidR="00E436AA">
        <w:trPr>
          <w:trHeight w:val="793"/>
        </w:trPr>
        <w:tc>
          <w:tcPr>
            <w:tcW w:w="2064" w:type="dxa"/>
            <w:tcBorders>
              <w:top w:val="single" w:sz="4" w:space="0" w:color="000000"/>
              <w:left w:val="single" w:sz="4" w:space="0" w:color="000000"/>
              <w:bottom w:val="single" w:sz="4" w:space="0" w:color="000000"/>
              <w:right w:val="single" w:sz="4" w:space="0" w:color="000000"/>
            </w:tcBorders>
          </w:tcPr>
          <w:p w:rsidR="00E436AA" w:rsidRDefault="00E436AA">
            <w:pPr>
              <w:spacing w:after="160" w:line="259" w:lineRule="auto"/>
              <w:ind w:left="0" w:firstLine="0"/>
            </w:pPr>
          </w:p>
        </w:tc>
        <w:tc>
          <w:tcPr>
            <w:tcW w:w="213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right="27" w:firstLine="0"/>
            </w:pPr>
            <w:r>
              <w:t>Facilities if operated by private authority.</w:t>
            </w:r>
            <w:r>
              <w:rPr>
                <w:sz w:val="24"/>
              </w:rPr>
              <w:t xml:space="preserve"> </w:t>
            </w:r>
          </w:p>
        </w:tc>
        <w:tc>
          <w:tcPr>
            <w:tcW w:w="537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sz w:val="24"/>
              </w:rPr>
              <w:t xml:space="preserve"> </w:t>
            </w:r>
          </w:p>
          <w:p w:rsidR="00E436AA" w:rsidRDefault="00F052B2">
            <w:pPr>
              <w:spacing w:after="0" w:line="259" w:lineRule="auto"/>
              <w:ind w:left="1" w:firstLine="0"/>
            </w:pPr>
            <w:r>
              <w:t xml:space="preserve">If operated by law enforcement they are included on the monitoring universe as a substation. </w:t>
            </w:r>
            <w:r>
              <w:rPr>
                <w:sz w:val="24"/>
              </w:rPr>
              <w:t xml:space="preserve"> </w:t>
            </w:r>
          </w:p>
        </w:tc>
      </w:tr>
      <w:tr w:rsidR="00E436AA">
        <w:trPr>
          <w:trHeight w:val="929"/>
        </w:trPr>
        <w:tc>
          <w:tcPr>
            <w:tcW w:w="206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t>Schools</w:t>
            </w:r>
            <w:r>
              <w:rPr>
                <w:sz w:val="24"/>
              </w:rPr>
              <w:t xml:space="preserve"> </w:t>
            </w:r>
          </w:p>
        </w:tc>
        <w:tc>
          <w:tcPr>
            <w:tcW w:w="213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t xml:space="preserve">Non-Secure </w:t>
            </w:r>
          </w:p>
          <w:p w:rsidR="00E436AA" w:rsidRDefault="00F052B2">
            <w:pPr>
              <w:spacing w:after="0" w:line="259" w:lineRule="auto"/>
              <w:ind w:left="0" w:firstLine="0"/>
            </w:pPr>
            <w:r>
              <w:t>Facilities</w:t>
            </w:r>
            <w:r>
              <w:rPr>
                <w:sz w:val="24"/>
              </w:rPr>
              <w:t xml:space="preserve"> </w:t>
            </w:r>
          </w:p>
        </w:tc>
        <w:tc>
          <w:tcPr>
            <w:tcW w:w="537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t>All are non-</w:t>
            </w:r>
            <w:r>
              <w:t xml:space="preserve">secure due to Colorado fire codes and </w:t>
            </w:r>
            <w:r>
              <w:rPr>
                <w:sz w:val="24"/>
              </w:rPr>
              <w:t xml:space="preserve"> </w:t>
            </w:r>
            <w:r>
              <w:t xml:space="preserve">Certificates of occupancy rules. Colorado Fire Officials inspect them yearly. </w:t>
            </w:r>
            <w:r>
              <w:rPr>
                <w:sz w:val="24"/>
              </w:rPr>
              <w:t xml:space="preserve"> </w:t>
            </w:r>
          </w:p>
        </w:tc>
      </w:tr>
      <w:tr w:rsidR="00E436AA">
        <w:trPr>
          <w:trHeight w:val="792"/>
        </w:trPr>
        <w:tc>
          <w:tcPr>
            <w:tcW w:w="206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t>Federal</w:t>
            </w:r>
            <w:r>
              <w:rPr>
                <w:sz w:val="24"/>
              </w:rPr>
              <w:t xml:space="preserve"> </w:t>
            </w:r>
          </w:p>
          <w:p w:rsidR="00E436AA" w:rsidRDefault="00F052B2">
            <w:pPr>
              <w:spacing w:after="0" w:line="259" w:lineRule="auto"/>
              <w:ind w:left="0" w:firstLine="0"/>
            </w:pPr>
            <w:r>
              <w:t>Facilities</w:t>
            </w:r>
            <w:r>
              <w:rPr>
                <w:sz w:val="24"/>
              </w:rPr>
              <w:t xml:space="preserve"> </w:t>
            </w:r>
          </w:p>
          <w:p w:rsidR="00E436AA" w:rsidRDefault="00F052B2">
            <w:pPr>
              <w:spacing w:after="0" w:line="259" w:lineRule="auto"/>
              <w:ind w:left="0" w:firstLine="0"/>
            </w:pPr>
            <w:r>
              <w:rPr>
                <w:sz w:val="24"/>
              </w:rPr>
              <w:t xml:space="preserve"> </w:t>
            </w:r>
          </w:p>
        </w:tc>
        <w:tc>
          <w:tcPr>
            <w:tcW w:w="213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t>Federal Facilities</w:t>
            </w:r>
            <w:r>
              <w:rPr>
                <w:sz w:val="24"/>
              </w:rPr>
              <w:t xml:space="preserve"> </w:t>
            </w:r>
          </w:p>
        </w:tc>
        <w:tc>
          <w:tcPr>
            <w:tcW w:w="537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t>Not subject to state inspection for purposes of the Act.</w:t>
            </w:r>
            <w:r>
              <w:rPr>
                <w:sz w:val="24"/>
              </w:rPr>
              <w:t xml:space="preserve"> </w:t>
            </w:r>
          </w:p>
        </w:tc>
      </w:tr>
      <w:tr w:rsidR="00E436AA">
        <w:trPr>
          <w:trHeight w:val="1781"/>
        </w:trPr>
        <w:tc>
          <w:tcPr>
            <w:tcW w:w="206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t>Any other type</w:t>
            </w:r>
            <w:r>
              <w:rPr>
                <w:sz w:val="24"/>
              </w:rPr>
              <w:t xml:space="preserve"> </w:t>
            </w:r>
          </w:p>
          <w:p w:rsidR="00E436AA" w:rsidRDefault="00F052B2">
            <w:pPr>
              <w:spacing w:after="0" w:line="241" w:lineRule="auto"/>
              <w:ind w:left="0" w:right="800" w:firstLine="0"/>
              <w:jc w:val="both"/>
            </w:pPr>
            <w:r>
              <w:t>of facility</w:t>
            </w:r>
            <w:r>
              <w:rPr>
                <w:sz w:val="24"/>
              </w:rPr>
              <w:t xml:space="preserve"> </w:t>
            </w:r>
            <w:r>
              <w:t>identified</w:t>
            </w:r>
            <w:r>
              <w:rPr>
                <w:sz w:val="24"/>
              </w:rPr>
              <w:t xml:space="preserve"> </w:t>
            </w:r>
            <w:r>
              <w:t>through the</w:t>
            </w:r>
            <w:r>
              <w:rPr>
                <w:sz w:val="24"/>
              </w:rPr>
              <w:t xml:space="preserve"> </w:t>
            </w:r>
          </w:p>
          <w:p w:rsidR="00E436AA" w:rsidRDefault="00F052B2">
            <w:pPr>
              <w:spacing w:after="0" w:line="259" w:lineRule="auto"/>
              <w:ind w:left="0" w:firstLine="0"/>
            </w:pPr>
            <w:r>
              <w:t>Identification</w:t>
            </w:r>
            <w:r>
              <w:rPr>
                <w:sz w:val="24"/>
              </w:rPr>
              <w:t xml:space="preserve"> </w:t>
            </w:r>
          </w:p>
          <w:p w:rsidR="00E436AA" w:rsidRDefault="00F052B2">
            <w:pPr>
              <w:spacing w:after="0" w:line="259" w:lineRule="auto"/>
              <w:ind w:left="0" w:firstLine="0"/>
            </w:pPr>
            <w:r>
              <w:t>Process</w:t>
            </w:r>
            <w:r>
              <w:rPr>
                <w:sz w:val="24"/>
              </w:rPr>
              <w:t xml:space="preserve"> </w:t>
            </w:r>
          </w:p>
          <w:p w:rsidR="00E436AA" w:rsidRDefault="00F052B2">
            <w:pPr>
              <w:spacing w:after="0" w:line="259" w:lineRule="auto"/>
              <w:ind w:left="0" w:firstLine="0"/>
            </w:pPr>
            <w:r>
              <w:t>.</w:t>
            </w:r>
            <w:r>
              <w:rPr>
                <w:sz w:val="24"/>
              </w:rPr>
              <w:t xml:space="preserve"> </w:t>
            </w:r>
          </w:p>
        </w:tc>
        <w:tc>
          <w:tcPr>
            <w:tcW w:w="2135"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24"/>
              </w:rPr>
              <w:t xml:space="preserve"> </w:t>
            </w:r>
          </w:p>
        </w:tc>
        <w:tc>
          <w:tcPr>
            <w:tcW w:w="5375" w:type="dxa"/>
            <w:tcBorders>
              <w:top w:val="single" w:sz="4" w:space="0" w:color="000000"/>
              <w:left w:val="single" w:sz="4" w:space="0" w:color="000000"/>
              <w:bottom w:val="single" w:sz="4" w:space="0" w:color="000000"/>
              <w:right w:val="single" w:sz="4" w:space="0" w:color="000000"/>
            </w:tcBorders>
          </w:tcPr>
          <w:p w:rsidR="00E436AA" w:rsidRDefault="00F052B2">
            <w:pPr>
              <w:spacing w:after="1" w:line="238" w:lineRule="auto"/>
              <w:ind w:left="1" w:firstLine="0"/>
            </w:pPr>
            <w:r>
              <w:t>If secure and operated by public authority, subject to annual inspection rates and data collection/verification.</w:t>
            </w:r>
            <w:r>
              <w:rPr>
                <w:sz w:val="24"/>
              </w:rPr>
              <w:t xml:space="preserve"> </w:t>
            </w:r>
          </w:p>
          <w:p w:rsidR="00E436AA" w:rsidRDefault="00F052B2">
            <w:pPr>
              <w:spacing w:after="0" w:line="259" w:lineRule="auto"/>
              <w:ind w:left="1" w:firstLine="0"/>
            </w:pPr>
            <w:r>
              <w:rPr>
                <w:sz w:val="24"/>
              </w:rPr>
              <w:t xml:space="preserve"> </w:t>
            </w:r>
          </w:p>
          <w:p w:rsidR="00E436AA" w:rsidRDefault="00F052B2">
            <w:pPr>
              <w:spacing w:after="0" w:line="259" w:lineRule="auto"/>
              <w:ind w:left="1" w:firstLine="0"/>
              <w:jc w:val="both"/>
            </w:pPr>
            <w:r>
              <w:t xml:space="preserve">If non-secure, subject to classification to determine rate of inspection. </w:t>
            </w:r>
            <w:r>
              <w:rPr>
                <w:sz w:val="24"/>
              </w:rPr>
              <w:t xml:space="preserve"> </w:t>
            </w:r>
          </w:p>
        </w:tc>
      </w:tr>
    </w:tbl>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4" w:line="252" w:lineRule="auto"/>
        <w:ind w:left="99"/>
      </w:pPr>
      <w:r>
        <w:rPr>
          <w:u w:val="single" w:color="000000"/>
        </w:rPr>
        <w:t>Procedures:</w:t>
      </w:r>
      <w:r>
        <w:t xml:space="preserve"> </w:t>
      </w:r>
    </w:p>
    <w:p w:rsidR="00E436AA" w:rsidRDefault="00F052B2">
      <w:pPr>
        <w:spacing w:after="0" w:line="259" w:lineRule="auto"/>
        <w:ind w:left="89" w:firstLine="0"/>
      </w:pPr>
      <w:r>
        <w:t xml:space="preserve"> </w:t>
      </w:r>
    </w:p>
    <w:p w:rsidR="00E436AA" w:rsidRDefault="00F052B2">
      <w:pPr>
        <w:numPr>
          <w:ilvl w:val="0"/>
          <w:numId w:val="26"/>
        </w:numPr>
        <w:ind w:right="11" w:hanging="720"/>
      </w:pPr>
      <w:r>
        <w:t xml:space="preserve">The compliance monitor, at least 10 days prior to an on-site inspection, will notify the facility administrator or contact of the date and time of inspection. If the date and time is inconvenient, another time will be scheduled. </w:t>
      </w:r>
    </w:p>
    <w:p w:rsidR="00E436AA" w:rsidRDefault="00F052B2">
      <w:pPr>
        <w:spacing w:after="0" w:line="259" w:lineRule="auto"/>
        <w:ind w:left="809" w:firstLine="0"/>
      </w:pPr>
      <w:r>
        <w:t xml:space="preserve"> </w:t>
      </w:r>
    </w:p>
    <w:p w:rsidR="00E436AA" w:rsidRDefault="00F052B2">
      <w:pPr>
        <w:numPr>
          <w:ilvl w:val="1"/>
          <w:numId w:val="26"/>
        </w:numPr>
        <w:ind w:right="11" w:hanging="720"/>
      </w:pPr>
      <w:r>
        <w:t>The compl</w:t>
      </w:r>
      <w:r>
        <w:t xml:space="preserve">iance monitor will be responsible for maintaining records of when facilities were visited in the Net Motion database.  </w:t>
      </w:r>
    </w:p>
    <w:p w:rsidR="00E436AA" w:rsidRDefault="00F052B2">
      <w:pPr>
        <w:spacing w:after="0" w:line="259" w:lineRule="auto"/>
        <w:ind w:left="89" w:firstLine="0"/>
      </w:pPr>
      <w:r>
        <w:t xml:space="preserve"> </w:t>
      </w:r>
    </w:p>
    <w:p w:rsidR="00E436AA" w:rsidRDefault="00F052B2">
      <w:pPr>
        <w:numPr>
          <w:ilvl w:val="0"/>
          <w:numId w:val="26"/>
        </w:numPr>
        <w:ind w:right="11" w:hanging="720"/>
      </w:pPr>
      <w:r>
        <w:t xml:space="preserve">At all inspections a Facility Information Form will be completed or updated and will be retained in the individual Facility File (see </w:t>
      </w:r>
      <w:r>
        <w:t xml:space="preserve">attachment). </w:t>
      </w:r>
    </w:p>
    <w:p w:rsidR="00E436AA" w:rsidRDefault="00F052B2">
      <w:pPr>
        <w:spacing w:after="0" w:line="259" w:lineRule="auto"/>
        <w:ind w:left="809" w:firstLine="0"/>
      </w:pPr>
      <w:r>
        <w:t xml:space="preserve"> </w:t>
      </w:r>
    </w:p>
    <w:p w:rsidR="00E436AA" w:rsidRDefault="00F052B2">
      <w:pPr>
        <w:numPr>
          <w:ilvl w:val="1"/>
          <w:numId w:val="26"/>
        </w:numPr>
        <w:ind w:right="11" w:hanging="720"/>
      </w:pPr>
      <w:r>
        <w:t>The compliance monitor will determine how records are kept at the facility on juveniles held securely and verify that the records are accurate. OJJDP requires data verification that is unique to each facility; however, the compliance monito</w:t>
      </w:r>
      <w:r>
        <w:t>r is always able to verify data by reviewing a juvenile’s arrest jacket or custody sheet. A thorough record keeping review will be conducted to ensure all facilities keep records consistent with OJJDP Rules and Regulations and should, at a minimum, include</w:t>
      </w:r>
      <w:r>
        <w:t xml:space="preserve">: </w:t>
      </w:r>
    </w:p>
    <w:p w:rsidR="00E436AA" w:rsidRDefault="00F052B2">
      <w:pPr>
        <w:spacing w:after="0" w:line="259" w:lineRule="auto"/>
        <w:ind w:left="1529" w:firstLine="0"/>
      </w:pPr>
      <w:r>
        <w:t xml:space="preserve"> </w:t>
      </w:r>
    </w:p>
    <w:p w:rsidR="00E436AA" w:rsidRDefault="00F052B2">
      <w:pPr>
        <w:numPr>
          <w:ilvl w:val="2"/>
          <w:numId w:val="26"/>
        </w:numPr>
        <w:ind w:right="11" w:hanging="631"/>
      </w:pPr>
      <w:r>
        <w:t xml:space="preserve">Name or ID number (in order to review a file if needed to verify compliance) </w:t>
      </w:r>
    </w:p>
    <w:p w:rsidR="00E436AA" w:rsidRDefault="00F052B2">
      <w:pPr>
        <w:numPr>
          <w:ilvl w:val="2"/>
          <w:numId w:val="26"/>
        </w:numPr>
        <w:ind w:right="11" w:hanging="631"/>
      </w:pPr>
      <w:r>
        <w:t xml:space="preserve">Date of Birth/Sex/Race/Ethnicity (to determine age and for Disproportionate Minority Contact reports) </w:t>
      </w:r>
    </w:p>
    <w:p w:rsidR="00E436AA" w:rsidRDefault="00F052B2">
      <w:pPr>
        <w:numPr>
          <w:ilvl w:val="2"/>
          <w:numId w:val="26"/>
        </w:numPr>
        <w:ind w:right="11" w:hanging="631"/>
      </w:pPr>
      <w:r>
        <w:t xml:space="preserve">Most serious offense juvenile is being detained on (to determine compliance with DSO in the event a juvenile was picked up, for example, on both runaway and shoplifting charges). </w:t>
      </w:r>
    </w:p>
    <w:p w:rsidR="00E436AA" w:rsidRDefault="00F052B2">
      <w:pPr>
        <w:numPr>
          <w:ilvl w:val="2"/>
          <w:numId w:val="26"/>
        </w:numPr>
        <w:ind w:right="11" w:hanging="631"/>
      </w:pPr>
      <w:r>
        <w:t xml:space="preserve">Date and time of admission (to determine compliance with Jail Removal) </w:t>
      </w:r>
    </w:p>
    <w:p w:rsidR="00E436AA" w:rsidRDefault="00F052B2">
      <w:pPr>
        <w:numPr>
          <w:ilvl w:val="2"/>
          <w:numId w:val="26"/>
        </w:numPr>
        <w:ind w:right="11" w:hanging="631"/>
      </w:pPr>
      <w:r>
        <w:t xml:space="preserve">Date and time of release (to determine compliance with Jail Removal) </w:t>
      </w:r>
    </w:p>
    <w:p w:rsidR="00E436AA" w:rsidRDefault="00F052B2">
      <w:pPr>
        <w:numPr>
          <w:ilvl w:val="2"/>
          <w:numId w:val="26"/>
        </w:numPr>
        <w:ind w:right="11" w:hanging="631"/>
      </w:pPr>
      <w:r>
        <w:t xml:space="preserve">Name and relationship of person or facility to whom juvenile was released  </w:t>
      </w:r>
    </w:p>
    <w:p w:rsidR="00E436AA" w:rsidRDefault="00F052B2">
      <w:pPr>
        <w:numPr>
          <w:ilvl w:val="2"/>
          <w:numId w:val="26"/>
        </w:numPr>
        <w:ind w:right="11" w:hanging="631"/>
      </w:pPr>
      <w:r>
        <w:t xml:space="preserve">Court times if applicable (to determine compliance with Jail Removal) </w:t>
      </w:r>
    </w:p>
    <w:p w:rsidR="00E436AA" w:rsidRDefault="00F052B2">
      <w:pPr>
        <w:numPr>
          <w:ilvl w:val="2"/>
          <w:numId w:val="26"/>
        </w:numPr>
        <w:ind w:right="11" w:hanging="631"/>
      </w:pPr>
      <w:r>
        <w:t>Sight and sound separation information.</w:t>
      </w:r>
      <w:r>
        <w:t xml:space="preserve"> (Need to compare admission records for juveniles and adults to determine if times overlap) </w:t>
      </w:r>
    </w:p>
    <w:p w:rsidR="00E436AA" w:rsidRDefault="00F052B2">
      <w:pPr>
        <w:spacing w:after="0" w:line="259" w:lineRule="auto"/>
        <w:ind w:left="1349" w:firstLine="0"/>
      </w:pPr>
      <w:r>
        <w:t xml:space="preserve"> </w:t>
      </w:r>
    </w:p>
    <w:p w:rsidR="00E436AA" w:rsidRDefault="00F052B2">
      <w:pPr>
        <w:numPr>
          <w:ilvl w:val="0"/>
          <w:numId w:val="26"/>
        </w:numPr>
        <w:ind w:right="11" w:hanging="720"/>
      </w:pPr>
      <w:r>
        <w:t>At all inspections of facilities a Sight and Sound Separation Inspection checklist will be completed, see attached form, to be retained in the Facility File. Sep</w:t>
      </w:r>
      <w:r>
        <w:t xml:space="preserve">aration questions will be asked at all types of facilities, including those that only hold juveniles. For example, a juvenile detention center may be located near an adult jail. Inmates may be asked to perform grounds work at the juvenile detention center </w:t>
      </w:r>
      <w:r>
        <w:t xml:space="preserve">in which case sight and sound separation would be an issue. The compliance monitor should obtain policies and procedures on how the facility ensures sight and sound separation. The types of questions most helpful in determining separation include: </w:t>
      </w:r>
    </w:p>
    <w:p w:rsidR="00E436AA" w:rsidRDefault="00F052B2">
      <w:pPr>
        <w:spacing w:after="0" w:line="259" w:lineRule="auto"/>
        <w:ind w:left="809" w:firstLine="0"/>
      </w:pPr>
      <w:r>
        <w:t xml:space="preserve"> </w:t>
      </w:r>
    </w:p>
    <w:p w:rsidR="00E436AA" w:rsidRDefault="00F052B2">
      <w:pPr>
        <w:numPr>
          <w:ilvl w:val="1"/>
          <w:numId w:val="26"/>
        </w:numPr>
        <w:ind w:right="11" w:hanging="720"/>
      </w:pPr>
      <w:r>
        <w:t>Where</w:t>
      </w:r>
      <w:r>
        <w:t xml:space="preserve"> are adults, at all times in all areas, when juveniles are in the facility?  </w:t>
      </w:r>
    </w:p>
    <w:p w:rsidR="00E436AA" w:rsidRDefault="00F052B2">
      <w:pPr>
        <w:numPr>
          <w:ilvl w:val="1"/>
          <w:numId w:val="26"/>
        </w:numPr>
        <w:ind w:right="11" w:hanging="720"/>
      </w:pPr>
      <w:r>
        <w:t xml:space="preserve">Are adult trustees used in the facility and if so for what (if so there is a separation issue); </w:t>
      </w:r>
    </w:p>
    <w:p w:rsidR="00E436AA" w:rsidRDefault="00F052B2">
      <w:pPr>
        <w:numPr>
          <w:ilvl w:val="1"/>
          <w:numId w:val="26"/>
        </w:numPr>
        <w:ind w:right="11" w:hanging="720"/>
      </w:pPr>
      <w:r>
        <w:t xml:space="preserve">Does an officer remain with the juvenile at all times? </w:t>
      </w:r>
    </w:p>
    <w:p w:rsidR="00E436AA" w:rsidRDefault="00F052B2">
      <w:pPr>
        <w:numPr>
          <w:ilvl w:val="1"/>
          <w:numId w:val="26"/>
        </w:numPr>
        <w:ind w:right="11" w:hanging="720"/>
      </w:pPr>
      <w:r>
        <w:t xml:space="preserve">What areas are dedicated </w:t>
      </w:r>
      <w:r>
        <w:t xml:space="preserve">for juvenile use? </w:t>
      </w:r>
    </w:p>
    <w:p w:rsidR="00E436AA" w:rsidRDefault="00F052B2">
      <w:pPr>
        <w:numPr>
          <w:ilvl w:val="1"/>
          <w:numId w:val="26"/>
        </w:numPr>
        <w:ind w:right="11" w:hanging="720"/>
      </w:pPr>
      <w:r>
        <w:t xml:space="preserve">How is the juvenile brought into the facility and how are they processed through the facility; </w:t>
      </w:r>
    </w:p>
    <w:p w:rsidR="00E436AA" w:rsidRDefault="00F052B2">
      <w:pPr>
        <w:numPr>
          <w:ilvl w:val="1"/>
          <w:numId w:val="26"/>
        </w:numPr>
        <w:ind w:right="11" w:hanging="720"/>
      </w:pPr>
      <w:r>
        <w:t xml:space="preserve">Is time phasing used (using the same area for juveniles and adults, just not at the same time); </w:t>
      </w:r>
    </w:p>
    <w:p w:rsidR="00E436AA" w:rsidRDefault="00F052B2">
      <w:pPr>
        <w:numPr>
          <w:ilvl w:val="1"/>
          <w:numId w:val="26"/>
        </w:numPr>
        <w:ind w:right="11" w:hanging="720"/>
      </w:pPr>
      <w:r>
        <w:t>Are policies in place to prohibit contact (o</w:t>
      </w:r>
      <w:r>
        <w:t xml:space="preserve">btain copies of all juvenile policies); </w:t>
      </w:r>
    </w:p>
    <w:p w:rsidR="00E436AA" w:rsidRDefault="00F052B2">
      <w:pPr>
        <w:numPr>
          <w:ilvl w:val="1"/>
          <w:numId w:val="26"/>
        </w:numPr>
        <w:ind w:right="11" w:hanging="720"/>
      </w:pPr>
      <w:r>
        <w:t xml:space="preserve">Are support services provided and is separation guaranteed in recreation, education, counseling, medical and dental aid? </w:t>
      </w:r>
    </w:p>
    <w:p w:rsidR="00E436AA" w:rsidRDefault="00F052B2">
      <w:pPr>
        <w:numPr>
          <w:ilvl w:val="1"/>
          <w:numId w:val="26"/>
        </w:numPr>
        <w:ind w:right="11" w:hanging="720"/>
      </w:pPr>
      <w:r>
        <w:t xml:space="preserve">How are special population needs served? (Suicidal youth, under influence) </w:t>
      </w:r>
    </w:p>
    <w:p w:rsidR="00E436AA" w:rsidRDefault="00F052B2">
      <w:pPr>
        <w:spacing w:after="0" w:line="259" w:lineRule="auto"/>
        <w:ind w:left="809" w:firstLine="0"/>
      </w:pPr>
      <w:r>
        <w:t xml:space="preserve"> </w:t>
      </w:r>
    </w:p>
    <w:p w:rsidR="00E436AA" w:rsidRDefault="00F052B2">
      <w:pPr>
        <w:ind w:left="819" w:right="11"/>
      </w:pPr>
      <w:r>
        <w:t>Note the different separation levels on the Sight and Sound Separation Checklist. Note secure areas and non-secure areas that are used for juveniles. Obtain a facility layout. Examine and become familiar with conditions of confinement, provide ideas or res</w:t>
      </w:r>
      <w:r>
        <w:t xml:space="preserve">ource people to address those concerns. </w:t>
      </w:r>
    </w:p>
    <w:p w:rsidR="00E436AA" w:rsidRDefault="00F052B2">
      <w:pPr>
        <w:spacing w:after="0" w:line="259" w:lineRule="auto"/>
        <w:ind w:left="88" w:firstLine="0"/>
      </w:pPr>
      <w:r>
        <w:t xml:space="preserve"> </w:t>
      </w:r>
    </w:p>
    <w:p w:rsidR="00E436AA" w:rsidRDefault="00F052B2">
      <w:pPr>
        <w:numPr>
          <w:ilvl w:val="0"/>
          <w:numId w:val="26"/>
        </w:numPr>
        <w:ind w:right="11" w:hanging="720"/>
      </w:pPr>
      <w:r>
        <w:t>The compliance monitor will provide technical assistance to those facilities not in compliance with record keeping and/or with sight and separation requirements. Facilities should be told that the compliance monit</w:t>
      </w:r>
      <w:r>
        <w:t xml:space="preserve">or is available to review proposed facility plans prior to construction to ensure that sight and sound will be complied with. </w:t>
      </w:r>
    </w:p>
    <w:p w:rsidR="00E436AA" w:rsidRDefault="00F052B2">
      <w:pPr>
        <w:spacing w:after="0" w:line="259" w:lineRule="auto"/>
        <w:ind w:left="809" w:firstLine="0"/>
      </w:pPr>
      <w:r>
        <w:t xml:space="preserve"> </w:t>
      </w:r>
    </w:p>
    <w:p w:rsidR="00E436AA" w:rsidRDefault="00F052B2">
      <w:pPr>
        <w:numPr>
          <w:ilvl w:val="1"/>
          <w:numId w:val="26"/>
        </w:numPr>
        <w:ind w:right="11" w:hanging="720"/>
      </w:pPr>
      <w:r>
        <w:t>In cases where there is non-cooperation in aligning their systems to OJJDP requirements, it will be brought to the prompt atten</w:t>
      </w:r>
      <w:r>
        <w:t xml:space="preserve">tion of the DCJ OAJJA Manager by the compliance monitor in written form for further action.   </w:t>
      </w:r>
    </w:p>
    <w:p w:rsidR="00E436AA" w:rsidRDefault="00F052B2">
      <w:pPr>
        <w:spacing w:after="0" w:line="259" w:lineRule="auto"/>
        <w:ind w:left="88" w:firstLine="0"/>
      </w:pPr>
      <w:r>
        <w:t xml:space="preserve"> </w:t>
      </w:r>
    </w:p>
    <w:p w:rsidR="00E436AA" w:rsidRDefault="00F052B2">
      <w:pPr>
        <w:numPr>
          <w:ilvl w:val="0"/>
          <w:numId w:val="26"/>
        </w:numPr>
        <w:ind w:right="11" w:hanging="720"/>
      </w:pPr>
      <w:r>
        <w:t xml:space="preserve">All facilities subject to inspections will also be subject to data collection and data verification if juveniles are being held securely. </w:t>
      </w:r>
    </w:p>
    <w:p w:rsidR="00E436AA" w:rsidRDefault="00F052B2">
      <w:pPr>
        <w:spacing w:after="0" w:line="259" w:lineRule="auto"/>
        <w:ind w:left="88" w:firstLine="0"/>
      </w:pPr>
      <w:r>
        <w:t xml:space="preserve"> </w:t>
      </w:r>
    </w:p>
    <w:p w:rsidR="00E436AA" w:rsidRDefault="00F052B2">
      <w:pPr>
        <w:numPr>
          <w:ilvl w:val="0"/>
          <w:numId w:val="26"/>
        </w:numPr>
        <w:ind w:right="11" w:hanging="720"/>
      </w:pPr>
      <w:r>
        <w:t>All adult jails an</w:t>
      </w:r>
      <w:r>
        <w:t>d lockups that do not have secure holding capabilities and are not detaining juveniles securely will be classified as non-secure. The Law Enforcement Certification of Non-Secure Classification form will be completed (see attachment) and retained in the Fac</w:t>
      </w:r>
      <w:r>
        <w:t>ility File. A copy will be provided to the facility. These facilities should receive an inspection at least once every three years to ensure that they are still nonsecure. The compliance monitor is responsible for maintaining records on which facilities we</w:t>
      </w:r>
      <w:r>
        <w:t xml:space="preserve">re monitored during the compliance-monitoring year. In addition, these non-secure </w:t>
      </w:r>
    </w:p>
    <w:p w:rsidR="00E436AA" w:rsidRDefault="00F052B2">
      <w:pPr>
        <w:ind w:left="819" w:right="11"/>
      </w:pPr>
      <w:r>
        <w:t xml:space="preserve">facilities are required to fill out, sign and return to DCJ a Non-Secure Certification Form annually.  </w:t>
      </w:r>
    </w:p>
    <w:p w:rsidR="00E436AA" w:rsidRDefault="00F052B2">
      <w:pPr>
        <w:spacing w:after="0" w:line="259" w:lineRule="auto"/>
        <w:ind w:left="89" w:firstLine="0"/>
      </w:pPr>
      <w:r>
        <w:t xml:space="preserve"> </w:t>
      </w:r>
    </w:p>
    <w:p w:rsidR="00E436AA" w:rsidRDefault="00F052B2">
      <w:pPr>
        <w:tabs>
          <w:tab w:val="center" w:pos="3460"/>
        </w:tabs>
        <w:ind w:left="0" w:firstLine="0"/>
      </w:pPr>
      <w:r>
        <w:t xml:space="preserve">Attachments:   </w:t>
      </w:r>
      <w:r>
        <w:tab/>
        <w:t xml:space="preserve">Facility Information Form </w:t>
      </w:r>
    </w:p>
    <w:p w:rsidR="00E436AA" w:rsidRDefault="00F052B2">
      <w:pPr>
        <w:ind w:left="2259" w:right="11"/>
      </w:pPr>
      <w:r>
        <w:t>Sight and Sound Inspecti</w:t>
      </w:r>
      <w:r>
        <w:t xml:space="preserve">on Checklist </w:t>
      </w:r>
    </w:p>
    <w:p w:rsidR="00E436AA" w:rsidRDefault="00F052B2">
      <w:pPr>
        <w:ind w:left="2969" w:right="11" w:hanging="720"/>
      </w:pPr>
      <w:r>
        <w:t xml:space="preserve">Monthly Compliance Monitor’s Log of Juveniles Held, Violations, Race/Ethnicity and Sex </w:t>
      </w:r>
    </w:p>
    <w:p w:rsidR="00E436AA" w:rsidRDefault="00F052B2">
      <w:pPr>
        <w:ind w:left="2259" w:right="11"/>
      </w:pPr>
      <w:r>
        <w:t xml:space="preserve">Law Enforcement Certification of Non-Secure Classification form </w:t>
      </w:r>
    </w:p>
    <w:p w:rsidR="00E436AA" w:rsidRDefault="00F052B2">
      <w:pPr>
        <w:tabs>
          <w:tab w:val="center" w:pos="809"/>
          <w:tab w:val="center" w:pos="1529"/>
          <w:tab w:val="center" w:pos="3411"/>
        </w:tabs>
        <w:ind w:left="0" w:firstLine="0"/>
      </w:pPr>
      <w:r>
        <w:t xml:space="preserve"> </w:t>
      </w:r>
      <w:r>
        <w:tab/>
        <w:t xml:space="preserve"> </w:t>
      </w:r>
      <w:r>
        <w:tab/>
        <w:t xml:space="preserve"> </w:t>
      </w:r>
      <w:r>
        <w:tab/>
        <w:t xml:space="preserve">On-Site Summary Form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spacing w:after="0" w:line="259" w:lineRule="auto"/>
        <w:ind w:left="89" w:firstLine="0"/>
      </w:pPr>
      <w:r>
        <w:t xml:space="preserve"> </w:t>
      </w:r>
    </w:p>
    <w:p w:rsidR="00E436AA" w:rsidRDefault="00F052B2">
      <w:pPr>
        <w:tabs>
          <w:tab w:val="center" w:pos="4712"/>
          <w:tab w:val="center" w:pos="9425"/>
        </w:tabs>
        <w:spacing w:after="0" w:line="259" w:lineRule="auto"/>
        <w:ind w:left="0" w:firstLine="0"/>
      </w:pPr>
      <w:r>
        <w:rPr>
          <w:rFonts w:ascii="Calibri" w:eastAsia="Calibri" w:hAnsi="Calibri" w:cs="Calibri"/>
        </w:rPr>
        <w:tab/>
      </w:r>
      <w:r>
        <w:rPr>
          <w:b/>
          <w:sz w:val="18"/>
        </w:rPr>
        <w:t xml:space="preserve">FACILITY INFORMATION FORM - COMPLIANCE MONITORING SURVEY FOR FACILITIES </w:t>
      </w:r>
      <w:r>
        <w:rPr>
          <w:b/>
          <w:sz w:val="18"/>
        </w:rPr>
        <w:tab/>
      </w:r>
      <w:r>
        <w:rPr>
          <w:rFonts w:ascii="Arial Unicode MS" w:eastAsia="Arial Unicode MS" w:hAnsi="Arial Unicode MS" w:cs="Arial Unicode MS"/>
          <w:sz w:val="18"/>
        </w:rPr>
        <w:t xml:space="preserve"> </w:t>
      </w:r>
    </w:p>
    <w:p w:rsidR="00E436AA" w:rsidRDefault="00F052B2">
      <w:pPr>
        <w:spacing w:after="0" w:line="259" w:lineRule="auto"/>
        <w:ind w:left="51" w:right="113"/>
        <w:jc w:val="center"/>
      </w:pPr>
      <w:r>
        <w:rPr>
          <w:sz w:val="18"/>
        </w:rPr>
        <w:t xml:space="preserve">(Complete New Form if ANY of the Items Below Change) </w:t>
      </w:r>
    </w:p>
    <w:p w:rsidR="00E436AA" w:rsidRDefault="00F052B2">
      <w:pPr>
        <w:spacing w:after="4"/>
        <w:ind w:left="-4" w:right="1"/>
      </w:pPr>
      <w:r>
        <w:rPr>
          <w:b/>
          <w:sz w:val="18"/>
        </w:rPr>
        <w:t xml:space="preserve">FACILITY INFORMATION </w:t>
      </w:r>
      <w:r>
        <w:rPr>
          <w:b/>
          <w:sz w:val="18"/>
        </w:rPr>
        <w:tab/>
      </w:r>
      <w:r>
        <w:rPr>
          <w:rFonts w:ascii="Arial Unicode MS" w:eastAsia="Arial Unicode MS" w:hAnsi="Arial Unicode MS" w:cs="Arial Unicode MS"/>
          <w:sz w:val="24"/>
        </w:rPr>
        <w:t xml:space="preserve"> </w:t>
      </w:r>
      <w:r>
        <w:rPr>
          <w:sz w:val="18"/>
        </w:rPr>
        <w:t xml:space="preserve">On-Site Visit Dates: _____; _____; _____; _____; Judicial District: ______ County:_______________ Monitor: ___ </w:t>
      </w:r>
      <w:r>
        <w:rPr>
          <w:sz w:val="18"/>
        </w:rPr>
        <w:tab/>
      </w:r>
      <w:r>
        <w:rPr>
          <w:rFonts w:ascii="Arial Unicode MS" w:eastAsia="Arial Unicode MS" w:hAnsi="Arial Unicode MS" w:cs="Arial Unicode MS"/>
          <w:sz w:val="18"/>
        </w:rPr>
        <w:t xml:space="preserve"> </w:t>
      </w:r>
    </w:p>
    <w:p w:rsidR="00E436AA" w:rsidRDefault="00F052B2">
      <w:pPr>
        <w:tabs>
          <w:tab w:val="center" w:pos="9437"/>
        </w:tabs>
        <w:spacing w:after="4"/>
        <w:ind w:left="-14" w:firstLine="0"/>
      </w:pPr>
      <w:r>
        <w:rPr>
          <w:sz w:val="18"/>
        </w:rPr>
        <w:t xml:space="preserve">Name of Facility: </w:t>
      </w:r>
      <w:r>
        <w:rPr>
          <w:sz w:val="18"/>
        </w:rPr>
        <w:tab/>
      </w:r>
      <w:r>
        <w:rPr>
          <w:rFonts w:ascii="Arial Unicode MS" w:eastAsia="Arial Unicode MS" w:hAnsi="Arial Unicode MS" w:cs="Arial Unicode MS"/>
          <w:sz w:val="24"/>
        </w:rPr>
        <w:t xml:space="preserve"> </w:t>
      </w:r>
    </w:p>
    <w:p w:rsidR="00E436AA" w:rsidRDefault="00F052B2">
      <w:pPr>
        <w:spacing w:after="4"/>
        <w:ind w:left="-4" w:right="1"/>
      </w:pPr>
      <w:r>
        <w:rPr>
          <w:sz w:val="18"/>
        </w:rPr>
        <w:t xml:space="preserve">_____________________________________________________________________________________________ </w:t>
      </w:r>
    </w:p>
    <w:p w:rsidR="00E436AA" w:rsidRDefault="00F052B2">
      <w:pPr>
        <w:tabs>
          <w:tab w:val="center" w:pos="9425"/>
        </w:tabs>
        <w:spacing w:after="4"/>
        <w:ind w:left="-14" w:firstLine="0"/>
      </w:pPr>
      <w:r>
        <w:rPr>
          <w:sz w:val="18"/>
        </w:rPr>
        <w:t xml:space="preserve">Mailing Address: </w:t>
      </w:r>
      <w:r>
        <w:rPr>
          <w:sz w:val="18"/>
        </w:rPr>
        <w:tab/>
      </w:r>
      <w:r>
        <w:rPr>
          <w:rFonts w:ascii="Arial Unicode MS" w:eastAsia="Arial Unicode MS" w:hAnsi="Arial Unicode MS" w:cs="Arial Unicode MS"/>
          <w:sz w:val="24"/>
        </w:rPr>
        <w:t xml:space="preserve"> </w:t>
      </w:r>
      <w:r>
        <w:br w:type="page"/>
      </w:r>
    </w:p>
    <w:p w:rsidR="00E436AA" w:rsidRDefault="00F052B2">
      <w:pPr>
        <w:spacing w:after="4"/>
        <w:ind w:left="-4" w:right="1"/>
      </w:pPr>
      <w:r>
        <w:rPr>
          <w:sz w:val="18"/>
        </w:rPr>
        <w:t>_____</w:t>
      </w:r>
      <w:r>
        <w:rPr>
          <w:sz w:val="18"/>
        </w:rPr>
        <w:t xml:space="preserve">___________________________________________________________________________________ Physical Address and Directions: </w:t>
      </w:r>
    </w:p>
    <w:p w:rsidR="00E436AA" w:rsidRDefault="00F052B2">
      <w:pPr>
        <w:spacing w:after="4"/>
        <w:ind w:left="-4" w:right="1"/>
      </w:pPr>
      <w:r>
        <w:rPr>
          <w:sz w:val="18"/>
        </w:rPr>
        <w:t xml:space="preserve">_____________________________________________________________________________________________ </w:t>
      </w:r>
    </w:p>
    <w:p w:rsidR="00E436AA" w:rsidRDefault="00F052B2">
      <w:pPr>
        <w:spacing w:after="4"/>
        <w:ind w:left="-4" w:right="1"/>
      </w:pPr>
      <w:r>
        <w:rPr>
          <w:sz w:val="18"/>
        </w:rPr>
        <w:t xml:space="preserve">Name of Sheriff, Chief or Administrator: </w:t>
      </w:r>
    </w:p>
    <w:p w:rsidR="00E436AA" w:rsidRDefault="00F052B2">
      <w:pPr>
        <w:spacing w:after="4"/>
        <w:ind w:left="-4" w:right="1"/>
      </w:pPr>
      <w:r>
        <w:rPr>
          <w:sz w:val="18"/>
        </w:rPr>
        <w:t>_</w:t>
      </w:r>
      <w:r>
        <w:rPr>
          <w:sz w:val="18"/>
        </w:rPr>
        <w:t xml:space="preserve">____________________________________________________________________________________________ Contact Name: </w:t>
      </w:r>
    </w:p>
    <w:p w:rsidR="00E436AA" w:rsidRDefault="00F052B2">
      <w:pPr>
        <w:spacing w:after="4"/>
        <w:ind w:left="-4" w:right="1"/>
      </w:pPr>
      <w:r>
        <w:rPr>
          <w:sz w:val="18"/>
        </w:rPr>
        <w:t>_____________________________________________________________________________________________ Contact Phone: ______________ Contact Fax: ___________</w:t>
      </w:r>
      <w:r>
        <w:rPr>
          <w:sz w:val="18"/>
        </w:rPr>
        <w:t xml:space="preserve">______ Contact E-Mail: ________________________ </w:t>
      </w:r>
    </w:p>
    <w:p w:rsidR="00E436AA" w:rsidRDefault="00F052B2">
      <w:pPr>
        <w:spacing w:after="0" w:line="259" w:lineRule="auto"/>
        <w:ind w:left="0" w:firstLine="0"/>
      </w:pPr>
      <w:r>
        <w:rPr>
          <w:b/>
          <w:sz w:val="18"/>
        </w:rPr>
        <w:t xml:space="preserve"> </w:t>
      </w:r>
    </w:p>
    <w:p w:rsidR="00E436AA" w:rsidRDefault="00F052B2">
      <w:pPr>
        <w:spacing w:after="4"/>
        <w:ind w:left="-4" w:right="1158"/>
      </w:pPr>
      <w:r>
        <w:rPr>
          <w:b/>
          <w:sz w:val="18"/>
        </w:rPr>
        <w:t xml:space="preserve">CLASSIFICATION INFORMATION </w:t>
      </w:r>
    </w:p>
    <w:p w:rsidR="00E436AA" w:rsidRDefault="00F052B2">
      <w:pPr>
        <w:spacing w:after="4" w:line="305" w:lineRule="auto"/>
        <w:ind w:left="-4" w:right="341"/>
      </w:pPr>
      <w:r>
        <w:rPr>
          <w:b/>
          <w:sz w:val="18"/>
        </w:rPr>
        <w:t xml:space="preserve">Type of Facility: (Circle One) </w:t>
      </w:r>
      <w:r>
        <w:rPr>
          <w:sz w:val="18"/>
        </w:rPr>
        <w:t xml:space="preserve">□ Sheriff  □ Police  □ Juvenile Detention Center  □ Court Holding  □ Temp Holding □ Collocated  □ Airport  □ Other . </w:t>
      </w:r>
    </w:p>
    <w:p w:rsidR="00E436AA" w:rsidRDefault="00F052B2">
      <w:pPr>
        <w:spacing w:after="0" w:line="259" w:lineRule="auto"/>
        <w:ind w:left="0" w:firstLine="0"/>
      </w:pPr>
      <w:r>
        <w:rPr>
          <w:b/>
          <w:sz w:val="18"/>
        </w:rPr>
        <w:t xml:space="preserve"> </w:t>
      </w:r>
    </w:p>
    <w:p w:rsidR="00E436AA" w:rsidRDefault="00F052B2">
      <w:pPr>
        <w:spacing w:after="4"/>
        <w:ind w:left="-4" w:right="1158"/>
      </w:pPr>
      <w:r>
        <w:rPr>
          <w:b/>
          <w:sz w:val="18"/>
        </w:rPr>
        <w:t xml:space="preserve">Classification: (Check One) </w:t>
      </w:r>
    </w:p>
    <w:p w:rsidR="00E436AA" w:rsidRDefault="00F052B2">
      <w:pPr>
        <w:spacing w:after="4"/>
        <w:ind w:left="-4" w:right="1"/>
      </w:pPr>
      <w:r>
        <w:rPr>
          <w:sz w:val="18"/>
        </w:rPr>
        <w:t xml:space="preserve">□ Secure, holds juveniles in cell, locked room or cuffed to s stationary object - describe the stationary object in narrative </w:t>
      </w:r>
    </w:p>
    <w:p w:rsidR="00E436AA" w:rsidRDefault="00F052B2">
      <w:pPr>
        <w:spacing w:after="4"/>
        <w:ind w:left="-4" w:right="94"/>
      </w:pPr>
      <w:r>
        <w:rPr>
          <w:sz w:val="18"/>
        </w:rPr>
        <w:t>□ Secure, but does not usually securely hold juveniles but would in extreme circumstances - describe</w:t>
      </w:r>
      <w:r>
        <w:rPr>
          <w:sz w:val="18"/>
        </w:rPr>
        <w:t xml:space="preserve"> in narrative □ Secure, but NEVER holds juveniles per either formal or informal policies and procedures - describe in narrative □ Non-Secure, no cells, locked rooms, cuffing rings/benches, but no formal P/P to not hold. Complete NS Certification. </w:t>
      </w:r>
    </w:p>
    <w:p w:rsidR="00E436AA" w:rsidRDefault="00F052B2">
      <w:pPr>
        <w:spacing w:after="4"/>
        <w:ind w:left="-4" w:right="1238"/>
      </w:pPr>
      <w:r>
        <w:rPr>
          <w:sz w:val="18"/>
        </w:rPr>
        <w:t xml:space="preserve">□ </w:t>
      </w:r>
      <w:r>
        <w:rPr>
          <w:sz w:val="18"/>
        </w:rPr>
        <w:t xml:space="preserve">Non-Secure with formal Policies and Procedures - Obtain copy and complete NS Certification Form. □ Other? (Use another jail/lockup or have temporary holding to detain juveniles?) Describe: ______________________ </w:t>
      </w:r>
    </w:p>
    <w:p w:rsidR="00E436AA" w:rsidRDefault="00F052B2">
      <w:pPr>
        <w:spacing w:after="0" w:line="259" w:lineRule="auto"/>
        <w:ind w:left="0" w:firstLine="0"/>
      </w:pPr>
      <w:r>
        <w:rPr>
          <w:sz w:val="18"/>
        </w:rPr>
        <w:t xml:space="preserve"> </w:t>
      </w:r>
    </w:p>
    <w:p w:rsidR="00E436AA" w:rsidRDefault="00F052B2">
      <w:pPr>
        <w:spacing w:after="4"/>
        <w:ind w:left="-4" w:right="1158"/>
      </w:pPr>
      <w:r>
        <w:rPr>
          <w:b/>
          <w:sz w:val="18"/>
        </w:rPr>
        <w:t xml:space="preserve">SIGHT AND SOUND INFORMATION </w:t>
      </w:r>
      <w:r>
        <w:rPr>
          <w:sz w:val="18"/>
        </w:rPr>
        <w:t>(Use separate</w:t>
      </w:r>
      <w:r>
        <w:rPr>
          <w:sz w:val="18"/>
        </w:rPr>
        <w:t xml:space="preserve"> form) </w:t>
      </w:r>
    </w:p>
    <w:p w:rsidR="00E436AA" w:rsidRDefault="00F052B2">
      <w:pPr>
        <w:spacing w:after="0" w:line="259" w:lineRule="auto"/>
        <w:ind w:left="0" w:firstLine="0"/>
      </w:pPr>
      <w:r>
        <w:rPr>
          <w:b/>
          <w:sz w:val="18"/>
        </w:rPr>
        <w:t xml:space="preserve"> </w:t>
      </w:r>
    </w:p>
    <w:p w:rsidR="00E436AA" w:rsidRDefault="00F052B2">
      <w:pPr>
        <w:spacing w:after="4"/>
        <w:ind w:left="-4" w:right="1"/>
      </w:pPr>
      <w:r>
        <w:rPr>
          <w:b/>
          <w:sz w:val="18"/>
        </w:rPr>
        <w:t xml:space="preserve">RECORDS INFORMATION </w:t>
      </w:r>
      <w:r>
        <w:rPr>
          <w:sz w:val="18"/>
        </w:rPr>
        <w:t xml:space="preserve">(if juveniles are held securely, their records must contain the following) </w:t>
      </w:r>
    </w:p>
    <w:p w:rsidR="00E436AA" w:rsidRDefault="00F052B2">
      <w:pPr>
        <w:spacing w:after="4"/>
        <w:ind w:left="-4" w:right="1"/>
      </w:pPr>
      <w:r>
        <w:rPr>
          <w:sz w:val="18"/>
        </w:rPr>
        <w:t>□ Name or ID number □ DOB or age □ Gender □ Race/Ethnicity □ Most Serious Charge/Offense □ Date/Time of Admission . □ Date/Time of Release □ Release P</w:t>
      </w:r>
      <w:r>
        <w:rPr>
          <w:sz w:val="18"/>
        </w:rPr>
        <w:t xml:space="preserve">lacement  □ Time to/returned from court (if applicable) </w:t>
      </w:r>
    </w:p>
    <w:p w:rsidR="00E436AA" w:rsidRDefault="00F052B2">
      <w:pPr>
        <w:spacing w:after="0" w:line="259" w:lineRule="auto"/>
        <w:ind w:left="0" w:firstLine="0"/>
      </w:pPr>
      <w:r>
        <w:rPr>
          <w:b/>
          <w:sz w:val="18"/>
        </w:rPr>
        <w:t xml:space="preserve"> </w:t>
      </w:r>
    </w:p>
    <w:p w:rsidR="00E436AA" w:rsidRDefault="00F052B2">
      <w:pPr>
        <w:spacing w:after="4"/>
        <w:ind w:left="-4" w:right="1158"/>
      </w:pPr>
      <w:r>
        <w:rPr>
          <w:b/>
          <w:sz w:val="18"/>
        </w:rPr>
        <w:t xml:space="preserve">MONITORING CHECKLIST </w:t>
      </w:r>
    </w:p>
    <w:p w:rsidR="00E436AA" w:rsidRDefault="00F052B2">
      <w:pPr>
        <w:spacing w:after="4"/>
        <w:ind w:left="-4" w:right="1"/>
      </w:pPr>
      <w:r>
        <w:rPr>
          <w:sz w:val="18"/>
        </w:rPr>
        <w:t xml:space="preserve">□ Obtain Facility Layout Showing Locations for Secure and Non-Secure Holding □ Obtain Policies and Procedures </w:t>
      </w:r>
    </w:p>
    <w:p w:rsidR="00E436AA" w:rsidRDefault="00F052B2">
      <w:pPr>
        <w:spacing w:after="4"/>
        <w:ind w:left="-4" w:right="1"/>
      </w:pPr>
      <w:r>
        <w:rPr>
          <w:sz w:val="18"/>
        </w:rPr>
        <w:t>□ Obtain Records Sample □ Give Contact a Manual □ Other Informat</w:t>
      </w:r>
      <w:r>
        <w:rPr>
          <w:sz w:val="18"/>
        </w:rPr>
        <w:t xml:space="preserve">ion Provided (list) _____________________________ </w:t>
      </w:r>
    </w:p>
    <w:p w:rsidR="00E436AA" w:rsidRDefault="00F052B2">
      <w:pPr>
        <w:spacing w:after="0" w:line="259" w:lineRule="auto"/>
        <w:ind w:left="0" w:firstLine="0"/>
      </w:pPr>
      <w:r>
        <w:rPr>
          <w:b/>
          <w:sz w:val="18"/>
        </w:rPr>
        <w:t xml:space="preserve"> </w:t>
      </w:r>
    </w:p>
    <w:p w:rsidR="00E436AA" w:rsidRDefault="00F052B2">
      <w:pPr>
        <w:spacing w:after="4"/>
        <w:ind w:left="-4" w:right="1"/>
      </w:pPr>
      <w:r>
        <w:rPr>
          <w:b/>
          <w:sz w:val="18"/>
        </w:rPr>
        <w:t xml:space="preserve">INTERVIEW INFORMATION </w:t>
      </w:r>
      <w:r>
        <w:rPr>
          <w:sz w:val="18"/>
        </w:rPr>
        <w:t>(If more space needed, use back of form. If other compliance issues arise, document) Who is collecting juvenile holding cell logs?:__________________________________________________</w:t>
      </w:r>
      <w:r>
        <w:rPr>
          <w:sz w:val="18"/>
        </w:rPr>
        <w:t xml:space="preserve">________ Location of Secure Areas: </w:t>
      </w:r>
    </w:p>
    <w:p w:rsidR="00E436AA" w:rsidRDefault="00F052B2">
      <w:pPr>
        <w:spacing w:after="4"/>
        <w:ind w:left="-4" w:right="1"/>
      </w:pPr>
      <w:r>
        <w:rPr>
          <w:sz w:val="18"/>
        </w:rPr>
        <w:t xml:space="preserve">_____________________________________________________________________________________________ Location of Non-Secure Areas: </w:t>
      </w:r>
    </w:p>
    <w:p w:rsidR="00E436AA" w:rsidRDefault="00F052B2">
      <w:pPr>
        <w:spacing w:after="4"/>
        <w:ind w:left="-4" w:right="1"/>
      </w:pPr>
      <w:r>
        <w:rPr>
          <w:sz w:val="18"/>
        </w:rPr>
        <w:t>_____________________________________________________________________________________________ W</w:t>
      </w:r>
      <w:r>
        <w:rPr>
          <w:sz w:val="18"/>
        </w:rPr>
        <w:t xml:space="preserve">here are delinquents held? </w:t>
      </w:r>
    </w:p>
    <w:p w:rsidR="00E436AA" w:rsidRDefault="00F052B2">
      <w:pPr>
        <w:spacing w:after="4"/>
        <w:ind w:left="-4" w:right="1"/>
      </w:pPr>
      <w:r>
        <w:rPr>
          <w:sz w:val="18"/>
        </w:rPr>
        <w:t xml:space="preserve">_____________________________________________________________________________________________ Where are status and non-offenders held? </w:t>
      </w:r>
    </w:p>
    <w:p w:rsidR="00E436AA" w:rsidRDefault="00F052B2">
      <w:pPr>
        <w:spacing w:after="4"/>
        <w:ind w:left="-4" w:right="1"/>
      </w:pPr>
      <w:r>
        <w:rPr>
          <w:sz w:val="18"/>
        </w:rPr>
        <w:t>____________________________________________________________________________________________</w:t>
      </w:r>
      <w:r>
        <w:rPr>
          <w:sz w:val="18"/>
        </w:rPr>
        <w:t xml:space="preserve">_ </w:t>
      </w:r>
    </w:p>
    <w:p w:rsidR="00E436AA" w:rsidRDefault="00F052B2">
      <w:pPr>
        <w:spacing w:after="4"/>
        <w:ind w:left="-4" w:right="1"/>
      </w:pPr>
      <w:r>
        <w:rPr>
          <w:sz w:val="18"/>
        </w:rPr>
        <w:t xml:space="preserve">Where are returns for Court held? _______________Is there a separate Court Holding? If so, location? __________ </w:t>
      </w:r>
    </w:p>
    <w:p w:rsidR="00E436AA" w:rsidRDefault="00F052B2">
      <w:pPr>
        <w:spacing w:after="4"/>
        <w:ind w:left="-4" w:right="1"/>
      </w:pPr>
      <w:r>
        <w:rPr>
          <w:sz w:val="18"/>
        </w:rPr>
        <w:t xml:space="preserve">Who does intake screening? _____________________________________________________________________ </w:t>
      </w:r>
    </w:p>
    <w:p w:rsidR="00E436AA" w:rsidRDefault="00F052B2">
      <w:pPr>
        <w:spacing w:after="4"/>
        <w:ind w:left="-4" w:right="1"/>
      </w:pPr>
      <w:r>
        <w:rPr>
          <w:sz w:val="18"/>
        </w:rPr>
        <w:t>What jail removal programs are available a</w:t>
      </w:r>
      <w:r>
        <w:rPr>
          <w:sz w:val="18"/>
        </w:rPr>
        <w:t xml:space="preserve">nd who provides? ____________________________________________ </w:t>
      </w:r>
    </w:p>
    <w:p w:rsidR="00E436AA" w:rsidRDefault="00F052B2">
      <w:pPr>
        <w:spacing w:after="4"/>
        <w:ind w:left="-4" w:right="1"/>
      </w:pPr>
      <w:r>
        <w:rPr>
          <w:sz w:val="18"/>
        </w:rPr>
        <w:t xml:space="preserve">Is temporary holding available, if so where, and under what conditions? ____________________________________ Juvenile Detention Center catchment area: _______________ Are direct-file juveniles </w:t>
      </w:r>
      <w:r>
        <w:rPr>
          <w:sz w:val="18"/>
        </w:rPr>
        <w:t xml:space="preserve">held in this facility? ________ Their Needs: </w:t>
      </w:r>
    </w:p>
    <w:p w:rsidR="00E436AA" w:rsidRDefault="00F052B2">
      <w:pPr>
        <w:spacing w:after="4"/>
        <w:ind w:left="-4" w:right="1"/>
      </w:pPr>
      <w:r>
        <w:rPr>
          <w:sz w:val="18"/>
        </w:rPr>
        <w:t>____________________________________________________________________________________________ Other P.D.’s in County? (List secure and non-secure) _________________________________________________ Any DCJ Grants</w:t>
      </w:r>
      <w:r>
        <w:rPr>
          <w:sz w:val="18"/>
        </w:rPr>
        <w:t xml:space="preserve">? </w:t>
      </w:r>
    </w:p>
    <w:p w:rsidR="00E436AA" w:rsidRDefault="00F052B2">
      <w:pPr>
        <w:spacing w:after="4"/>
        <w:ind w:left="-4" w:right="1"/>
      </w:pPr>
      <w:r>
        <w:rPr>
          <w:sz w:val="18"/>
        </w:rPr>
        <w:t xml:space="preserve">_____________________________________________________________________________________________ </w:t>
      </w:r>
    </w:p>
    <w:p w:rsidR="00E436AA" w:rsidRDefault="00F052B2">
      <w:pPr>
        <w:spacing w:after="4"/>
        <w:ind w:left="-4" w:right="1"/>
      </w:pPr>
      <w:r>
        <w:rPr>
          <w:sz w:val="18"/>
        </w:rPr>
        <w:t xml:space="preserve">Other information? New correctional facilities being planned for this area? (Use back of form)___________________ </w:t>
      </w:r>
    </w:p>
    <w:p w:rsidR="00E436AA" w:rsidRDefault="00F052B2">
      <w:pPr>
        <w:spacing w:after="4"/>
        <w:ind w:left="-4" w:right="1"/>
      </w:pPr>
      <w:r>
        <w:rPr>
          <w:sz w:val="18"/>
        </w:rPr>
        <w:t xml:space="preserve">SB 94 Juvenile Services Planning Committee (are they involved): ________________________________________ </w:t>
      </w:r>
    </w:p>
    <w:p w:rsidR="00E436AA" w:rsidRDefault="00F052B2">
      <w:pPr>
        <w:spacing w:after="4"/>
        <w:ind w:left="-4" w:right="1"/>
      </w:pPr>
      <w:r>
        <w:rPr>
          <w:sz w:val="18"/>
        </w:rPr>
        <w:t xml:space="preserve">JAG (are they funded, if so for what?): ______________________________________________________________ </w:t>
      </w:r>
    </w:p>
    <w:p w:rsidR="00E436AA" w:rsidRDefault="00F052B2">
      <w:pPr>
        <w:spacing w:after="45" w:line="259" w:lineRule="auto"/>
        <w:ind w:left="0" w:firstLine="0"/>
      </w:pPr>
      <w:r>
        <w:rPr>
          <w:sz w:val="18"/>
        </w:rPr>
        <w:t xml:space="preserve"> </w:t>
      </w:r>
    </w:p>
    <w:p w:rsidR="00E436AA" w:rsidRDefault="00F052B2">
      <w:pPr>
        <w:spacing w:after="4"/>
        <w:ind w:left="-4" w:right="1"/>
      </w:pPr>
      <w:r>
        <w:rPr>
          <w:sz w:val="18"/>
        </w:rPr>
        <w:t>Facility Information Form 5.3 - last revisio</w:t>
      </w:r>
      <w:r>
        <w:rPr>
          <w:sz w:val="18"/>
        </w:rPr>
        <w:t>n April 2014</w:t>
      </w:r>
      <w:r>
        <w:rPr>
          <w:b/>
          <w:sz w:val="24"/>
        </w:rPr>
        <w:t xml:space="preserve"> </w:t>
      </w:r>
    </w:p>
    <w:p w:rsidR="00E436AA" w:rsidRDefault="00F052B2">
      <w:pPr>
        <w:spacing w:after="12" w:line="236" w:lineRule="auto"/>
        <w:ind w:left="0" w:right="9398" w:firstLine="0"/>
      </w:pPr>
      <w:r>
        <w:rPr>
          <w:sz w:val="18"/>
        </w:rPr>
        <w:t xml:space="preserve">  </w:t>
      </w:r>
      <w:r>
        <w:rPr>
          <w:b/>
          <w:sz w:val="18"/>
        </w:rPr>
        <w:t xml:space="preserve"> </w:t>
      </w:r>
      <w:r>
        <w:rPr>
          <w:rFonts w:ascii="Times New Roman" w:eastAsia="Times New Roman" w:hAnsi="Times New Roman" w:cs="Times New Roman"/>
          <w:sz w:val="18"/>
        </w:rPr>
        <w:t xml:space="preserve"> </w:t>
      </w:r>
    </w:p>
    <w:p w:rsidR="00E436AA" w:rsidRDefault="00F052B2">
      <w:pPr>
        <w:spacing w:after="36" w:line="259" w:lineRule="auto"/>
        <w:ind w:left="0" w:firstLine="0"/>
      </w:pPr>
      <w:r>
        <w:rPr>
          <w:sz w:val="18"/>
        </w:rPr>
        <w:t xml:space="preserve"> </w:t>
      </w:r>
    </w:p>
    <w:p w:rsidR="00E436AA" w:rsidRDefault="00F052B2">
      <w:pPr>
        <w:spacing w:after="0" w:line="259" w:lineRule="auto"/>
        <w:ind w:left="0" w:firstLine="0"/>
      </w:pPr>
      <w:r>
        <w:rPr>
          <w:b/>
          <w:sz w:val="24"/>
        </w:rPr>
        <w:t xml:space="preserve"> </w:t>
      </w:r>
    </w:p>
    <w:p w:rsidR="00E436AA" w:rsidRDefault="00F052B2">
      <w:pPr>
        <w:spacing w:after="0" w:line="259" w:lineRule="auto"/>
        <w:ind w:left="0" w:firstLine="0"/>
      </w:pPr>
      <w:r>
        <w:rPr>
          <w:b/>
          <w:sz w:val="24"/>
        </w:rPr>
        <w:t xml:space="preserve"> </w:t>
      </w:r>
    </w:p>
    <w:p w:rsidR="00E436AA" w:rsidRDefault="00F052B2">
      <w:pPr>
        <w:spacing w:after="0" w:line="259" w:lineRule="auto"/>
        <w:ind w:left="0" w:firstLine="0"/>
      </w:pPr>
      <w:r>
        <w:rPr>
          <w:b/>
          <w:sz w:val="24"/>
        </w:rPr>
        <w:t xml:space="preserve"> </w:t>
      </w:r>
    </w:p>
    <w:p w:rsidR="00E436AA" w:rsidRDefault="00F052B2">
      <w:pPr>
        <w:spacing w:after="0" w:line="259" w:lineRule="auto"/>
        <w:ind w:left="0" w:firstLine="0"/>
      </w:pPr>
      <w:r>
        <w:rPr>
          <w:b/>
          <w:sz w:val="24"/>
        </w:rPr>
        <w:t xml:space="preserve"> </w:t>
      </w:r>
    </w:p>
    <w:p w:rsidR="00E436AA" w:rsidRDefault="00F052B2">
      <w:pPr>
        <w:spacing w:after="0" w:line="259" w:lineRule="auto"/>
        <w:ind w:left="0" w:firstLine="0"/>
      </w:pPr>
      <w:r>
        <w:rPr>
          <w:b/>
          <w:sz w:val="24"/>
        </w:rPr>
        <w:t xml:space="preserve"> </w:t>
      </w:r>
    </w:p>
    <w:p w:rsidR="00E436AA" w:rsidRDefault="00F052B2">
      <w:pPr>
        <w:spacing w:after="0" w:line="259" w:lineRule="auto"/>
        <w:ind w:left="0" w:firstLine="0"/>
      </w:pPr>
      <w:r>
        <w:rPr>
          <w:b/>
          <w:sz w:val="24"/>
        </w:rPr>
        <w:t xml:space="preserve"> </w:t>
      </w:r>
    </w:p>
    <w:p w:rsidR="00E436AA" w:rsidRDefault="00F052B2">
      <w:pPr>
        <w:pStyle w:val="Heading2"/>
        <w:ind w:left="678" w:right="628"/>
      </w:pPr>
      <w:r>
        <w:t xml:space="preserve">Sight and Sound Separation Inspection Checklist </w:t>
      </w:r>
    </w:p>
    <w:p w:rsidR="00E436AA" w:rsidRDefault="00F052B2">
      <w:pPr>
        <w:spacing w:after="0" w:line="259" w:lineRule="auto"/>
        <w:ind w:left="51"/>
        <w:jc w:val="center"/>
      </w:pPr>
      <w:r>
        <w:rPr>
          <w:sz w:val="18"/>
        </w:rPr>
        <w:t xml:space="preserve">(Provide a Copy to Facility Contact) </w:t>
      </w:r>
    </w:p>
    <w:p w:rsidR="00E436AA" w:rsidRDefault="00F052B2">
      <w:pPr>
        <w:spacing w:after="0" w:line="259" w:lineRule="auto"/>
        <w:ind w:left="89" w:firstLine="0"/>
      </w:pPr>
      <w:r>
        <w:rPr>
          <w:sz w:val="18"/>
        </w:rPr>
        <w:t xml:space="preserve"> </w:t>
      </w:r>
    </w:p>
    <w:p w:rsidR="00E436AA" w:rsidRDefault="00F052B2">
      <w:pPr>
        <w:spacing w:after="4"/>
        <w:ind w:left="99" w:right="1"/>
      </w:pPr>
      <w:r>
        <w:rPr>
          <w:sz w:val="18"/>
        </w:rPr>
        <w:t xml:space="preserve">Name of Facility: ___________________________________ Date of Inspection: ____________________________ </w:t>
      </w:r>
    </w:p>
    <w:p w:rsidR="00E436AA" w:rsidRDefault="00F052B2">
      <w:pPr>
        <w:spacing w:after="0" w:line="259" w:lineRule="auto"/>
        <w:ind w:left="89" w:firstLine="0"/>
      </w:pPr>
      <w:r>
        <w:rPr>
          <w:sz w:val="18"/>
        </w:rPr>
        <w:t xml:space="preserve"> </w:t>
      </w:r>
    </w:p>
    <w:p w:rsidR="00E436AA" w:rsidRDefault="00F052B2">
      <w:pPr>
        <w:spacing w:after="4"/>
        <w:ind w:left="99" w:right="1"/>
      </w:pPr>
      <w:r>
        <w:rPr>
          <w:sz w:val="18"/>
        </w:rPr>
        <w:t xml:space="preserve">Mailing Address: _______________________________________________________________________________ </w:t>
      </w:r>
    </w:p>
    <w:p w:rsidR="00E436AA" w:rsidRDefault="00F052B2">
      <w:pPr>
        <w:spacing w:after="0" w:line="259" w:lineRule="auto"/>
        <w:ind w:left="89" w:firstLine="0"/>
      </w:pPr>
      <w:r>
        <w:rPr>
          <w:sz w:val="18"/>
        </w:rPr>
        <w:t xml:space="preserve"> </w:t>
      </w:r>
    </w:p>
    <w:p w:rsidR="00E436AA" w:rsidRDefault="00F052B2">
      <w:pPr>
        <w:spacing w:after="4"/>
        <w:ind w:left="99" w:right="1"/>
      </w:pPr>
      <w:r>
        <w:rPr>
          <w:sz w:val="18"/>
        </w:rPr>
        <w:t xml:space="preserve">Contact Name: _________________________________Phone: _________________ Fax: ____________________ </w:t>
      </w:r>
    </w:p>
    <w:p w:rsidR="00E436AA" w:rsidRDefault="00F052B2">
      <w:pPr>
        <w:spacing w:after="0" w:line="259" w:lineRule="auto"/>
        <w:ind w:left="89" w:firstLine="0"/>
      </w:pPr>
      <w:r>
        <w:rPr>
          <w:sz w:val="18"/>
        </w:rPr>
        <w:t xml:space="preserve"> </w:t>
      </w:r>
    </w:p>
    <w:p w:rsidR="00E436AA" w:rsidRDefault="00F052B2">
      <w:pPr>
        <w:spacing w:after="4"/>
        <w:ind w:left="99" w:right="1"/>
      </w:pPr>
      <w:r>
        <w:rPr>
          <w:sz w:val="18"/>
        </w:rPr>
        <w:t>What type of facility is it? (Adult Jail or Lockup, Cou</w:t>
      </w:r>
      <w:r>
        <w:rPr>
          <w:sz w:val="18"/>
        </w:rPr>
        <w:t xml:space="preserve">rt Holding, JDC, etc.) ___________________________________ </w:t>
      </w:r>
    </w:p>
    <w:p w:rsidR="00E436AA" w:rsidRDefault="00F052B2">
      <w:pPr>
        <w:spacing w:after="0" w:line="259" w:lineRule="auto"/>
        <w:ind w:left="89" w:firstLine="0"/>
      </w:pPr>
      <w:r>
        <w:rPr>
          <w:i/>
          <w:sz w:val="18"/>
        </w:rPr>
        <w:t xml:space="preserve"> </w:t>
      </w:r>
    </w:p>
    <w:p w:rsidR="00E436AA" w:rsidRDefault="00F052B2">
      <w:pPr>
        <w:spacing w:after="4"/>
        <w:ind w:left="1465" w:right="1417"/>
        <w:jc w:val="center"/>
      </w:pPr>
      <w:r>
        <w:rPr>
          <w:i/>
          <w:sz w:val="18"/>
        </w:rPr>
        <w:t xml:space="preserve">Use the following codes to describe the level of separation.  </w:t>
      </w:r>
    </w:p>
    <w:p w:rsidR="00E436AA" w:rsidRDefault="00F052B2">
      <w:pPr>
        <w:spacing w:after="4"/>
        <w:ind w:left="1465" w:right="1318"/>
        <w:jc w:val="center"/>
      </w:pPr>
      <w:r>
        <w:rPr>
          <w:i/>
          <w:sz w:val="18"/>
        </w:rPr>
        <w:t xml:space="preserve">Walk through facility as if you were a juvenile being processed and detained.  Obtain a facility layout for future reference. </w:t>
      </w:r>
    </w:p>
    <w:p w:rsidR="00E436AA" w:rsidRDefault="00F052B2">
      <w:pPr>
        <w:numPr>
          <w:ilvl w:val="0"/>
          <w:numId w:val="27"/>
        </w:numPr>
        <w:spacing w:after="4"/>
        <w:ind w:right="1" w:hanging="720"/>
      </w:pPr>
      <w:r>
        <w:rPr>
          <w:sz w:val="18"/>
        </w:rPr>
        <w:t>Adul</w:t>
      </w:r>
      <w:r>
        <w:rPr>
          <w:sz w:val="18"/>
        </w:rPr>
        <w:t xml:space="preserve">t inmates and juveniles can have physical, visual and aural contact with each other (NO SEPARATION) </w:t>
      </w:r>
    </w:p>
    <w:p w:rsidR="00E436AA" w:rsidRDefault="00F052B2">
      <w:pPr>
        <w:spacing w:after="0" w:line="259" w:lineRule="auto"/>
        <w:ind w:left="89" w:firstLine="0"/>
      </w:pPr>
      <w:r>
        <w:rPr>
          <w:sz w:val="18"/>
        </w:rPr>
        <w:t xml:space="preserve"> </w:t>
      </w:r>
    </w:p>
    <w:p w:rsidR="00E436AA" w:rsidRDefault="00F052B2">
      <w:pPr>
        <w:numPr>
          <w:ilvl w:val="0"/>
          <w:numId w:val="27"/>
        </w:numPr>
        <w:spacing w:after="4"/>
        <w:ind w:right="1" w:hanging="720"/>
      </w:pPr>
      <w:r>
        <w:rPr>
          <w:sz w:val="18"/>
        </w:rPr>
        <w:t xml:space="preserve">Adult inmates and juvenile’s ca n not have physical contact with each other, but they can see or hear each other (PHYSICAL SEPARATION) </w:t>
      </w:r>
    </w:p>
    <w:p w:rsidR="00E436AA" w:rsidRDefault="00F052B2">
      <w:pPr>
        <w:spacing w:after="0" w:line="259" w:lineRule="auto"/>
        <w:ind w:left="89" w:firstLine="0"/>
      </w:pPr>
      <w:r>
        <w:rPr>
          <w:sz w:val="18"/>
        </w:rPr>
        <w:t xml:space="preserve"> </w:t>
      </w:r>
    </w:p>
    <w:p w:rsidR="00E436AA" w:rsidRDefault="00F052B2">
      <w:pPr>
        <w:numPr>
          <w:ilvl w:val="0"/>
          <w:numId w:val="27"/>
        </w:numPr>
        <w:spacing w:after="4"/>
        <w:ind w:right="1" w:hanging="720"/>
      </w:pPr>
      <w:r>
        <w:rPr>
          <w:sz w:val="18"/>
        </w:rPr>
        <w:t>Conversation po</w:t>
      </w:r>
      <w:r>
        <w:rPr>
          <w:sz w:val="18"/>
        </w:rPr>
        <w:t xml:space="preserve">ssible between adult inmates and juveniles although they cannot see each other or have physical contact with each other (SIGHT SEPARATION) </w:t>
      </w:r>
    </w:p>
    <w:p w:rsidR="00E436AA" w:rsidRDefault="00F052B2">
      <w:pPr>
        <w:spacing w:after="0" w:line="259" w:lineRule="auto"/>
        <w:ind w:left="89" w:firstLine="0"/>
      </w:pPr>
      <w:r>
        <w:rPr>
          <w:sz w:val="18"/>
        </w:rPr>
        <w:t xml:space="preserve"> </w:t>
      </w:r>
    </w:p>
    <w:p w:rsidR="00E436AA" w:rsidRDefault="00F052B2">
      <w:pPr>
        <w:numPr>
          <w:ilvl w:val="0"/>
          <w:numId w:val="27"/>
        </w:numPr>
        <w:spacing w:after="4"/>
        <w:ind w:right="1" w:hanging="720"/>
      </w:pPr>
      <w:r>
        <w:rPr>
          <w:sz w:val="18"/>
        </w:rPr>
        <w:t>Adult inmates can see each other but no conversation is possible and they cannot have physical contact with each o</w:t>
      </w:r>
      <w:r>
        <w:rPr>
          <w:sz w:val="18"/>
        </w:rPr>
        <w:t xml:space="preserve">ther (SOUND SEPARATION) </w:t>
      </w:r>
    </w:p>
    <w:p w:rsidR="00E436AA" w:rsidRDefault="00F052B2">
      <w:pPr>
        <w:spacing w:after="0" w:line="259" w:lineRule="auto"/>
        <w:ind w:left="89" w:firstLine="0"/>
      </w:pPr>
      <w:r>
        <w:rPr>
          <w:sz w:val="18"/>
        </w:rPr>
        <w:t xml:space="preserve"> </w:t>
      </w:r>
    </w:p>
    <w:p w:rsidR="00E436AA" w:rsidRDefault="00F052B2">
      <w:pPr>
        <w:numPr>
          <w:ilvl w:val="0"/>
          <w:numId w:val="27"/>
        </w:numPr>
        <w:spacing w:after="4"/>
        <w:ind w:right="1" w:hanging="720"/>
      </w:pPr>
      <w:r>
        <w:rPr>
          <w:sz w:val="18"/>
        </w:rPr>
        <w:t xml:space="preserve">Adult inmate s and juveniles within the same facility can no t see each other, ca n not have physical contact with each other and no conversation is possible (SIGHT AND SOUND SEPARATION) </w:t>
      </w:r>
    </w:p>
    <w:p w:rsidR="00E436AA" w:rsidRDefault="00F052B2">
      <w:pPr>
        <w:spacing w:after="0" w:line="259" w:lineRule="auto"/>
        <w:ind w:left="89" w:firstLine="0"/>
      </w:pPr>
      <w:r>
        <w:rPr>
          <w:sz w:val="18"/>
        </w:rPr>
        <w:t xml:space="preserve"> </w:t>
      </w:r>
    </w:p>
    <w:p w:rsidR="00E436AA" w:rsidRDefault="00F052B2">
      <w:pPr>
        <w:numPr>
          <w:ilvl w:val="0"/>
          <w:numId w:val="27"/>
        </w:numPr>
        <w:spacing w:after="4"/>
        <w:ind w:right="1" w:hanging="720"/>
      </w:pPr>
      <w:r>
        <w:rPr>
          <w:sz w:val="18"/>
        </w:rPr>
        <w:t>Adult inmates and juveniles are not pla</w:t>
      </w:r>
      <w:r>
        <w:rPr>
          <w:sz w:val="18"/>
        </w:rPr>
        <w:t xml:space="preserve">ced in the same facility (ENVIRONMENTAL SEPARATION) </w:t>
      </w:r>
    </w:p>
    <w:p w:rsidR="00E436AA" w:rsidRDefault="00F052B2">
      <w:pPr>
        <w:spacing w:after="0" w:line="259" w:lineRule="auto"/>
        <w:ind w:left="89" w:firstLine="0"/>
      </w:pPr>
      <w:r>
        <w:rPr>
          <w:sz w:val="18"/>
        </w:rPr>
        <w:t xml:space="preserve"> </w:t>
      </w:r>
    </w:p>
    <w:p w:rsidR="00E436AA" w:rsidRDefault="00F052B2">
      <w:pPr>
        <w:numPr>
          <w:ilvl w:val="0"/>
          <w:numId w:val="27"/>
        </w:numPr>
        <w:spacing w:after="37"/>
        <w:ind w:right="1" w:hanging="720"/>
      </w:pPr>
      <w:r>
        <w:rPr>
          <w:sz w:val="18"/>
        </w:rPr>
        <w:t xml:space="preserve">Juveniles are not held securely in the facility (DO NOT HOLD) </w:t>
      </w:r>
    </w:p>
    <w:p w:rsidR="00E436AA" w:rsidRDefault="00F052B2">
      <w:pPr>
        <w:spacing w:after="0" w:line="259" w:lineRule="auto"/>
        <w:ind w:left="89" w:firstLine="0"/>
      </w:pPr>
      <w:r>
        <w:rPr>
          <w:rFonts w:ascii="Times New Roman" w:eastAsia="Times New Roman" w:hAnsi="Times New Roman" w:cs="Times New Roman"/>
          <w:sz w:val="24"/>
        </w:rPr>
        <w:t xml:space="preserve"> </w:t>
      </w:r>
    </w:p>
    <w:tbl>
      <w:tblPr>
        <w:tblStyle w:val="TableGrid"/>
        <w:tblW w:w="9576" w:type="dxa"/>
        <w:tblInd w:w="-19" w:type="dxa"/>
        <w:tblCellMar>
          <w:top w:w="0" w:type="dxa"/>
          <w:left w:w="108" w:type="dxa"/>
          <w:bottom w:w="0" w:type="dxa"/>
          <w:right w:w="101" w:type="dxa"/>
        </w:tblCellMar>
        <w:tblLook w:val="04A0" w:firstRow="1" w:lastRow="0" w:firstColumn="1" w:lastColumn="0" w:noHBand="0" w:noVBand="1"/>
      </w:tblPr>
      <w:tblGrid>
        <w:gridCol w:w="2088"/>
        <w:gridCol w:w="1980"/>
        <w:gridCol w:w="5508"/>
      </w:tblGrid>
      <w:tr w:rsidR="00E436AA">
        <w:trPr>
          <w:trHeight w:val="494"/>
        </w:trPr>
        <w:tc>
          <w:tcPr>
            <w:tcW w:w="208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right="708" w:firstLine="0"/>
            </w:pPr>
            <w:r>
              <w:rPr>
                <w:b/>
                <w:sz w:val="18"/>
              </w:rPr>
              <w:t xml:space="preserve">Facility Area  </w:t>
            </w:r>
            <w:r>
              <w:rPr>
                <w:rFonts w:ascii="Times New Roman" w:eastAsia="Times New Roman" w:hAnsi="Times New Roman" w:cs="Times New Roman"/>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b/>
                <w:sz w:val="18"/>
              </w:rPr>
              <w:t>Level of Separation (From codes above)</w:t>
            </w:r>
            <w:r>
              <w:rPr>
                <w:rFonts w:ascii="Times New Roman" w:eastAsia="Times New Roman" w:hAnsi="Times New Roman" w:cs="Times New Roman"/>
                <w:sz w:val="24"/>
              </w:rPr>
              <w:t xml:space="preserve"> </w:t>
            </w:r>
          </w:p>
        </w:tc>
        <w:tc>
          <w:tcPr>
            <w:tcW w:w="550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b/>
                <w:sz w:val="18"/>
              </w:rPr>
              <w:t>Narrative (Describe why you have coded it as such)</w:t>
            </w:r>
          </w:p>
        </w:tc>
      </w:tr>
      <w:tr w:rsidR="00E436AA">
        <w:trPr>
          <w:trHeight w:val="286"/>
        </w:trPr>
        <w:tc>
          <w:tcPr>
            <w:tcW w:w="208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18"/>
              </w:rPr>
              <w:t xml:space="preserve">Sally Port </w:t>
            </w:r>
          </w:p>
        </w:tc>
        <w:tc>
          <w:tcPr>
            <w:tcW w:w="198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550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r>
      <w:tr w:rsidR="00E436AA">
        <w:trPr>
          <w:trHeight w:val="286"/>
        </w:trPr>
        <w:tc>
          <w:tcPr>
            <w:tcW w:w="208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18"/>
              </w:rPr>
              <w:t xml:space="preserve">Booking or Admission </w:t>
            </w:r>
          </w:p>
        </w:tc>
        <w:tc>
          <w:tcPr>
            <w:tcW w:w="198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550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r>
      <w:tr w:rsidR="00E436AA">
        <w:trPr>
          <w:trHeight w:val="286"/>
        </w:trPr>
        <w:tc>
          <w:tcPr>
            <w:tcW w:w="208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18"/>
              </w:rPr>
              <w:t xml:space="preserve">Housing </w:t>
            </w:r>
          </w:p>
        </w:tc>
        <w:tc>
          <w:tcPr>
            <w:tcW w:w="198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550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r>
      <w:tr w:rsidR="00E436AA">
        <w:trPr>
          <w:trHeight w:val="286"/>
        </w:trPr>
        <w:tc>
          <w:tcPr>
            <w:tcW w:w="208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18"/>
              </w:rPr>
              <w:t xml:space="preserve">Hallways </w:t>
            </w:r>
          </w:p>
        </w:tc>
        <w:tc>
          <w:tcPr>
            <w:tcW w:w="198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550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r>
      <w:tr w:rsidR="00E436AA">
        <w:trPr>
          <w:trHeight w:val="286"/>
        </w:trPr>
        <w:tc>
          <w:tcPr>
            <w:tcW w:w="208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18"/>
              </w:rPr>
              <w:t xml:space="preserve">Transportation </w:t>
            </w:r>
          </w:p>
        </w:tc>
        <w:tc>
          <w:tcPr>
            <w:tcW w:w="198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550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r>
      <w:tr w:rsidR="00E436AA">
        <w:trPr>
          <w:trHeight w:val="218"/>
        </w:trPr>
        <w:tc>
          <w:tcPr>
            <w:tcW w:w="9576" w:type="dxa"/>
            <w:gridSpan w:val="3"/>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b/>
                <w:sz w:val="18"/>
              </w:rPr>
              <w:t xml:space="preserve">If Applicable Code these areas:  </w:t>
            </w:r>
          </w:p>
        </w:tc>
      </w:tr>
      <w:tr w:rsidR="00E436AA">
        <w:trPr>
          <w:trHeight w:val="286"/>
        </w:trPr>
        <w:tc>
          <w:tcPr>
            <w:tcW w:w="208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18"/>
              </w:rPr>
              <w:t xml:space="preserve">Dining  </w:t>
            </w:r>
          </w:p>
        </w:tc>
        <w:tc>
          <w:tcPr>
            <w:tcW w:w="198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550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r>
      <w:tr w:rsidR="00E436AA">
        <w:trPr>
          <w:trHeight w:val="286"/>
        </w:trPr>
        <w:tc>
          <w:tcPr>
            <w:tcW w:w="208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18"/>
              </w:rPr>
              <w:t xml:space="preserve">Recreation </w:t>
            </w:r>
          </w:p>
        </w:tc>
        <w:tc>
          <w:tcPr>
            <w:tcW w:w="198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550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r>
      <w:tr w:rsidR="00E436AA">
        <w:trPr>
          <w:trHeight w:val="286"/>
        </w:trPr>
        <w:tc>
          <w:tcPr>
            <w:tcW w:w="208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18"/>
              </w:rPr>
              <w:t xml:space="preserve">Vocation/Work </w:t>
            </w:r>
          </w:p>
        </w:tc>
        <w:tc>
          <w:tcPr>
            <w:tcW w:w="198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550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r>
      <w:tr w:rsidR="00E436AA">
        <w:trPr>
          <w:trHeight w:val="286"/>
        </w:trPr>
        <w:tc>
          <w:tcPr>
            <w:tcW w:w="208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18"/>
              </w:rPr>
              <w:t xml:space="preserve">Medical/Dental </w:t>
            </w:r>
          </w:p>
        </w:tc>
        <w:tc>
          <w:tcPr>
            <w:tcW w:w="198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550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r>
      <w:tr w:rsidR="00E436AA">
        <w:trPr>
          <w:trHeight w:val="288"/>
        </w:trPr>
        <w:tc>
          <w:tcPr>
            <w:tcW w:w="208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18"/>
              </w:rPr>
              <w:t xml:space="preserve">Segregation  </w:t>
            </w:r>
          </w:p>
        </w:tc>
        <w:tc>
          <w:tcPr>
            <w:tcW w:w="198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550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r>
    </w:tbl>
    <w:p w:rsidR="00E436AA" w:rsidRDefault="00F052B2">
      <w:pPr>
        <w:spacing w:after="0" w:line="259" w:lineRule="auto"/>
        <w:ind w:left="89" w:firstLine="0"/>
      </w:pPr>
      <w:r>
        <w:rPr>
          <w:sz w:val="18"/>
        </w:rPr>
        <w:t xml:space="preserve"> </w:t>
      </w:r>
    </w:p>
    <w:p w:rsidR="00E436AA" w:rsidRDefault="00F052B2">
      <w:pPr>
        <w:spacing w:after="4"/>
        <w:ind w:left="99" w:right="1"/>
      </w:pPr>
      <w:r>
        <w:rPr>
          <w:sz w:val="18"/>
        </w:rPr>
        <w:t xml:space="preserve">Does the facility utilize adult trustees for any juvenile services? (Example, serving meals)Yes________ No_________ </w:t>
      </w:r>
    </w:p>
    <w:p w:rsidR="00E436AA" w:rsidRDefault="00F052B2">
      <w:pPr>
        <w:spacing w:after="0" w:line="259" w:lineRule="auto"/>
        <w:ind w:left="89" w:firstLine="0"/>
      </w:pPr>
      <w:r>
        <w:rPr>
          <w:sz w:val="18"/>
        </w:rPr>
        <w:t xml:space="preserve"> </w:t>
      </w:r>
    </w:p>
    <w:p w:rsidR="00E436AA" w:rsidRDefault="00F052B2">
      <w:pPr>
        <w:tabs>
          <w:tab w:val="center" w:pos="7716"/>
        </w:tabs>
        <w:spacing w:after="4"/>
        <w:ind w:left="0" w:firstLine="0"/>
      </w:pPr>
      <w:r>
        <w:rPr>
          <w:sz w:val="18"/>
        </w:rPr>
        <w:t xml:space="preserve">Does the facility participate in any Shape Up or Scared Straight program?  </w:t>
      </w:r>
      <w:r>
        <w:rPr>
          <w:sz w:val="18"/>
        </w:rPr>
        <w:tab/>
        <w:t xml:space="preserve">Yes ________ No ________ </w:t>
      </w:r>
    </w:p>
    <w:p w:rsidR="00E436AA" w:rsidRDefault="00F052B2">
      <w:pPr>
        <w:spacing w:after="0" w:line="259" w:lineRule="auto"/>
        <w:ind w:left="51" w:right="2"/>
        <w:jc w:val="center"/>
      </w:pPr>
      <w:r>
        <w:rPr>
          <w:sz w:val="18"/>
        </w:rPr>
        <w:t>(If so, this might change the level</w:t>
      </w:r>
      <w:r>
        <w:rPr>
          <w:sz w:val="18"/>
        </w:rPr>
        <w:t xml:space="preserve"> of separation, explore more fully with contact) </w:t>
      </w:r>
    </w:p>
    <w:p w:rsidR="00E436AA" w:rsidRDefault="00F052B2">
      <w:pPr>
        <w:spacing w:after="0" w:line="259" w:lineRule="auto"/>
        <w:ind w:left="0" w:firstLine="0"/>
        <w:jc w:val="right"/>
      </w:pPr>
      <w:r>
        <w:rPr>
          <w:sz w:val="18"/>
        </w:rPr>
        <w:t xml:space="preserve"> </w:t>
      </w:r>
    </w:p>
    <w:p w:rsidR="00E436AA" w:rsidRDefault="00F052B2">
      <w:pPr>
        <w:spacing w:after="0" w:line="259" w:lineRule="auto"/>
        <w:ind w:left="0" w:firstLine="0"/>
        <w:jc w:val="right"/>
      </w:pPr>
      <w:r>
        <w:rPr>
          <w:sz w:val="18"/>
        </w:rPr>
        <w:t xml:space="preserve"> </w:t>
      </w:r>
    </w:p>
    <w:p w:rsidR="00E436AA" w:rsidRDefault="00F052B2">
      <w:pPr>
        <w:spacing w:after="0" w:line="259" w:lineRule="auto"/>
        <w:ind w:left="0" w:right="48" w:firstLine="0"/>
        <w:jc w:val="right"/>
      </w:pPr>
      <w:r>
        <w:rPr>
          <w:sz w:val="18"/>
        </w:rPr>
        <w:t>Sight and Sound Inspection Checklist (Revised March 2010)</w:t>
      </w:r>
      <w:r>
        <w:rPr>
          <w:rFonts w:ascii="Times New Roman" w:eastAsia="Times New Roman" w:hAnsi="Times New Roman" w:cs="Times New Roman"/>
          <w:b/>
          <w:sz w:val="18"/>
        </w:rPr>
        <w:t xml:space="preserve"> </w:t>
      </w:r>
    </w:p>
    <w:p w:rsidR="00E436AA" w:rsidRDefault="00E436AA">
      <w:pPr>
        <w:sectPr w:rsidR="00E436AA">
          <w:headerReference w:type="even" r:id="rId40"/>
          <w:headerReference w:type="default" r:id="rId41"/>
          <w:footerReference w:type="even" r:id="rId42"/>
          <w:footerReference w:type="default" r:id="rId43"/>
          <w:headerReference w:type="first" r:id="rId44"/>
          <w:footerReference w:type="first" r:id="rId45"/>
          <w:pgSz w:w="12240" w:h="15840"/>
          <w:pgMar w:top="1416" w:right="1390" w:bottom="0" w:left="1351" w:header="720" w:footer="706" w:gutter="0"/>
          <w:cols w:space="720"/>
        </w:sectPr>
      </w:pPr>
    </w:p>
    <w:p w:rsidR="00E436AA" w:rsidRDefault="00E436AA">
      <w:pPr>
        <w:spacing w:after="0" w:line="259" w:lineRule="auto"/>
        <w:ind w:left="-1440" w:right="10780" w:firstLine="0"/>
      </w:pPr>
    </w:p>
    <w:tbl>
      <w:tblPr>
        <w:tblStyle w:val="TableGrid"/>
        <w:tblW w:w="11251" w:type="dxa"/>
        <w:tblInd w:w="-945" w:type="dxa"/>
        <w:tblCellMar>
          <w:top w:w="0" w:type="dxa"/>
          <w:left w:w="787" w:type="dxa"/>
          <w:bottom w:w="251" w:type="dxa"/>
          <w:right w:w="788" w:type="dxa"/>
        </w:tblCellMar>
        <w:tblLook w:val="04A0" w:firstRow="1" w:lastRow="0" w:firstColumn="1" w:lastColumn="0" w:noHBand="0" w:noVBand="1"/>
      </w:tblPr>
      <w:tblGrid>
        <w:gridCol w:w="11363"/>
      </w:tblGrid>
      <w:tr w:rsidR="00E436AA">
        <w:trPr>
          <w:trHeight w:val="14851"/>
        </w:trPr>
        <w:tc>
          <w:tcPr>
            <w:tcW w:w="11251" w:type="dxa"/>
            <w:tcBorders>
              <w:top w:val="double" w:sz="4" w:space="0" w:color="000000"/>
              <w:left w:val="single" w:sz="4" w:space="0" w:color="FFFFFF"/>
              <w:bottom w:val="double" w:sz="4" w:space="0" w:color="000000"/>
              <w:right w:val="double" w:sz="4" w:space="0" w:color="000000"/>
            </w:tcBorders>
            <w:vAlign w:val="bottom"/>
          </w:tcPr>
          <w:p w:rsidR="00E436AA" w:rsidRDefault="00F052B2">
            <w:pPr>
              <w:spacing w:after="0" w:line="259" w:lineRule="auto"/>
              <w:ind w:left="0" w:right="160" w:firstLine="0"/>
              <w:jc w:val="right"/>
            </w:pPr>
            <w:r>
              <w:rPr>
                <w:rFonts w:ascii="Times New Roman" w:eastAsia="Times New Roman" w:hAnsi="Times New Roman" w:cs="Times New Roman"/>
                <w:b/>
                <w:sz w:val="18"/>
              </w:rPr>
              <w:t xml:space="preserve">Office of Juvenile Justice </w:t>
            </w:r>
          </w:p>
          <w:p w:rsidR="00E436AA" w:rsidRDefault="00F052B2">
            <w:pPr>
              <w:spacing w:after="0" w:line="259" w:lineRule="auto"/>
              <w:ind w:left="0" w:right="160" w:firstLine="0"/>
              <w:jc w:val="right"/>
            </w:pPr>
            <w:r>
              <w:rPr>
                <w:rFonts w:ascii="Times New Roman" w:eastAsia="Times New Roman" w:hAnsi="Times New Roman" w:cs="Times New Roman"/>
                <w:b/>
                <w:sz w:val="18"/>
              </w:rPr>
              <w:t xml:space="preserve">Division of Criminal Justice </w:t>
            </w:r>
          </w:p>
          <w:p w:rsidR="00E436AA" w:rsidRDefault="00F052B2">
            <w:pPr>
              <w:spacing w:after="0" w:line="259" w:lineRule="auto"/>
              <w:ind w:left="0" w:right="159" w:firstLine="0"/>
              <w:jc w:val="right"/>
            </w:pPr>
            <w:r>
              <w:rPr>
                <w:rFonts w:ascii="Times New Roman" w:eastAsia="Times New Roman" w:hAnsi="Times New Roman" w:cs="Times New Roman"/>
                <w:b/>
                <w:sz w:val="18"/>
              </w:rPr>
              <w:t xml:space="preserve">Colorado Department of Public Safety </w:t>
            </w:r>
          </w:p>
          <w:p w:rsidR="00E436AA" w:rsidRDefault="00F052B2">
            <w:pPr>
              <w:spacing w:after="0" w:line="259" w:lineRule="auto"/>
              <w:ind w:left="158" w:firstLine="0"/>
            </w:pPr>
            <w:r>
              <w:rPr>
                <w:rFonts w:ascii="Times New Roman" w:eastAsia="Times New Roman" w:hAnsi="Times New Roman" w:cs="Times New Roman"/>
                <w:b/>
                <w:sz w:val="18"/>
              </w:rPr>
              <w:t xml:space="preserve"> </w:t>
            </w:r>
          </w:p>
          <w:p w:rsidR="00E436AA" w:rsidRDefault="00F052B2">
            <w:pPr>
              <w:spacing w:after="0" w:line="259" w:lineRule="auto"/>
              <w:ind w:left="158" w:firstLine="0"/>
            </w:pPr>
            <w:r>
              <w:rPr>
                <w:rFonts w:ascii="Times New Roman" w:eastAsia="Times New Roman" w:hAnsi="Times New Roman" w:cs="Times New Roman"/>
                <w:b/>
                <w:sz w:val="18"/>
              </w:rPr>
              <w:t xml:space="preserve">Law Enforcement Certification of Non-Secure Classification </w:t>
            </w:r>
          </w:p>
          <w:p w:rsidR="00E436AA" w:rsidRDefault="00F052B2">
            <w:pPr>
              <w:spacing w:after="0" w:line="238" w:lineRule="auto"/>
              <w:ind w:left="158" w:firstLine="0"/>
            </w:pPr>
            <w:r>
              <w:rPr>
                <w:rFonts w:ascii="Times New Roman" w:eastAsia="Times New Roman" w:hAnsi="Times New Roman" w:cs="Times New Roman"/>
                <w:sz w:val="18"/>
              </w:rPr>
              <w:t>To ensure proper classification of law enforcement facilities for the purpose of compliance monitoring under the Juvenile Just</w:t>
            </w:r>
            <w:r>
              <w:rPr>
                <w:rFonts w:ascii="Times New Roman" w:eastAsia="Times New Roman" w:hAnsi="Times New Roman" w:cs="Times New Roman"/>
                <w:sz w:val="18"/>
              </w:rPr>
              <w:t>ice and Delinquency Prevention Act of 1974, as amended, the Division of Criminal Justice (DCJ) requests your agency complete this form. It will then be included in the Colorado Monitoring Universe Notebook as documentation for the federal Office of Juvenil</w:t>
            </w:r>
            <w:r>
              <w:rPr>
                <w:rFonts w:ascii="Times New Roman" w:eastAsia="Times New Roman" w:hAnsi="Times New Roman" w:cs="Times New Roman"/>
                <w:sz w:val="18"/>
              </w:rPr>
              <w:t xml:space="preserve">e Justice and Delinquency Prevention (OJJDP). </w:t>
            </w:r>
          </w:p>
          <w:p w:rsidR="00E436AA" w:rsidRDefault="00F052B2">
            <w:pPr>
              <w:spacing w:after="0" w:line="259" w:lineRule="auto"/>
              <w:ind w:left="158" w:firstLine="0"/>
            </w:pPr>
            <w:r>
              <w:rPr>
                <w:rFonts w:ascii="Times New Roman" w:eastAsia="Times New Roman" w:hAnsi="Times New Roman" w:cs="Times New Roman"/>
                <w:i/>
                <w:sz w:val="18"/>
              </w:rPr>
              <w:t xml:space="preserve"> </w:t>
            </w:r>
          </w:p>
          <w:p w:rsidR="00E436AA" w:rsidRDefault="00F052B2">
            <w:pPr>
              <w:spacing w:after="0" w:line="259" w:lineRule="auto"/>
              <w:ind w:left="0" w:firstLine="0"/>
              <w:jc w:val="center"/>
            </w:pPr>
            <w:r>
              <w:rPr>
                <w:rFonts w:ascii="Times New Roman" w:eastAsia="Times New Roman" w:hAnsi="Times New Roman" w:cs="Times New Roman"/>
                <w:i/>
                <w:sz w:val="18"/>
              </w:rPr>
              <w:t xml:space="preserve">If your agency operates from more than one facility, please complete a separate form for each facility. </w:t>
            </w:r>
          </w:p>
          <w:p w:rsidR="00E436AA" w:rsidRDefault="00F052B2">
            <w:pPr>
              <w:spacing w:after="0" w:line="259" w:lineRule="auto"/>
              <w:ind w:left="158" w:firstLine="0"/>
            </w:pPr>
            <w:r>
              <w:rPr>
                <w:rFonts w:ascii="Times New Roman" w:eastAsia="Times New Roman" w:hAnsi="Times New Roman" w:cs="Times New Roman"/>
                <w:sz w:val="18"/>
              </w:rPr>
              <w:t xml:space="preserve"> </w:t>
            </w:r>
          </w:p>
          <w:p w:rsidR="00E436AA" w:rsidRDefault="00F052B2">
            <w:pPr>
              <w:spacing w:after="0" w:line="259" w:lineRule="auto"/>
              <w:ind w:left="158" w:firstLine="0"/>
            </w:pPr>
            <w:r>
              <w:rPr>
                <w:rFonts w:ascii="Times New Roman" w:eastAsia="Times New Roman" w:hAnsi="Times New Roman" w:cs="Times New Roman"/>
                <w:sz w:val="18"/>
              </w:rPr>
              <w:t xml:space="preserve">Law Enforcement Agency _________________________________________________________________________________ </w:t>
            </w:r>
          </w:p>
          <w:p w:rsidR="00E436AA" w:rsidRDefault="00F052B2">
            <w:pPr>
              <w:spacing w:after="0" w:line="259" w:lineRule="auto"/>
              <w:ind w:left="158" w:firstLine="0"/>
            </w:pPr>
            <w:r>
              <w:rPr>
                <w:rFonts w:ascii="Times New Roman" w:eastAsia="Times New Roman" w:hAnsi="Times New Roman" w:cs="Times New Roman"/>
                <w:sz w:val="18"/>
              </w:rPr>
              <w:t xml:space="preserve">Contact Person and Title ________________________________________ Contact Phone ______________________________ </w:t>
            </w:r>
          </w:p>
          <w:p w:rsidR="00E436AA" w:rsidRDefault="00F052B2">
            <w:pPr>
              <w:spacing w:after="0" w:line="240" w:lineRule="auto"/>
              <w:ind w:left="158" w:firstLine="0"/>
            </w:pPr>
            <w:r>
              <w:rPr>
                <w:rFonts w:ascii="Times New Roman" w:eastAsia="Times New Roman" w:hAnsi="Times New Roman" w:cs="Times New Roman"/>
                <w:sz w:val="18"/>
              </w:rPr>
              <w:t>Contact E-Mail Address _______________</w:t>
            </w:r>
            <w:r>
              <w:rPr>
                <w:rFonts w:ascii="Times New Roman" w:eastAsia="Times New Roman" w:hAnsi="Times New Roman" w:cs="Times New Roman"/>
                <w:sz w:val="18"/>
              </w:rPr>
              <w:t xml:space="preserve">_________________ Contact Fax ________________________________________ Agency Address _______________________________________________________________________________________ </w:t>
            </w:r>
          </w:p>
          <w:p w:rsidR="00E436AA" w:rsidRDefault="00F052B2">
            <w:pPr>
              <w:spacing w:after="0" w:line="259" w:lineRule="auto"/>
              <w:ind w:left="158" w:firstLine="0"/>
            </w:pPr>
            <w:r>
              <w:rPr>
                <w:rFonts w:ascii="Times New Roman" w:eastAsia="Times New Roman" w:hAnsi="Times New Roman" w:cs="Times New Roman"/>
                <w:sz w:val="18"/>
              </w:rPr>
              <w:t>Facility Name ___________________________________________________________________</w:t>
            </w:r>
            <w:r>
              <w:rPr>
                <w:rFonts w:ascii="Times New Roman" w:eastAsia="Times New Roman" w:hAnsi="Times New Roman" w:cs="Times New Roman"/>
                <w:sz w:val="18"/>
              </w:rPr>
              <w:t xml:space="preserve">_______________________ </w:t>
            </w:r>
          </w:p>
          <w:p w:rsidR="00E436AA" w:rsidRDefault="00F052B2">
            <w:pPr>
              <w:spacing w:after="2" w:line="238" w:lineRule="auto"/>
              <w:ind w:left="158" w:firstLine="0"/>
            </w:pPr>
            <w:r>
              <w:rPr>
                <w:rFonts w:ascii="Times New Roman" w:eastAsia="Times New Roman" w:hAnsi="Times New Roman" w:cs="Times New Roman"/>
                <w:sz w:val="18"/>
              </w:rPr>
              <w:t xml:space="preserve">Facility Address (if different from Agency Address) ____________________________________________________________ County ________________________________ Judicial District _______________________ </w:t>
            </w:r>
          </w:p>
          <w:p w:rsidR="00E436AA" w:rsidRDefault="00F052B2">
            <w:pPr>
              <w:spacing w:after="0" w:line="259" w:lineRule="auto"/>
              <w:ind w:left="158" w:firstLine="0"/>
            </w:pPr>
            <w:r>
              <w:rPr>
                <w:rFonts w:ascii="Times New Roman" w:eastAsia="Times New Roman" w:hAnsi="Times New Roman" w:cs="Times New Roman"/>
                <w:sz w:val="18"/>
              </w:rPr>
              <w:t xml:space="preserve"> </w:t>
            </w:r>
          </w:p>
          <w:p w:rsidR="00E436AA" w:rsidRDefault="00F052B2">
            <w:pPr>
              <w:spacing w:after="2" w:line="238" w:lineRule="auto"/>
              <w:ind w:left="158" w:firstLine="0"/>
            </w:pPr>
            <w:r>
              <w:rPr>
                <w:rFonts w:ascii="Times New Roman" w:eastAsia="Times New Roman" w:hAnsi="Times New Roman" w:cs="Times New Roman"/>
                <w:sz w:val="18"/>
              </w:rPr>
              <w:t>Mark all items below as True (T),</w:t>
            </w:r>
            <w:r>
              <w:rPr>
                <w:rFonts w:ascii="Times New Roman" w:eastAsia="Times New Roman" w:hAnsi="Times New Roman" w:cs="Times New Roman"/>
                <w:sz w:val="18"/>
              </w:rPr>
              <w:t xml:space="preserve"> False (F) or Not Applicable (NA) to determine classification of the facility listed above. If your facility is classified as non-secure it will only need to be inspected on-site every other year to review the classification. If your facility is classified</w:t>
            </w:r>
            <w:r>
              <w:rPr>
                <w:rFonts w:ascii="Times New Roman" w:eastAsia="Times New Roman" w:hAnsi="Times New Roman" w:cs="Times New Roman"/>
                <w:sz w:val="18"/>
              </w:rPr>
              <w:t xml:space="preserve"> as secure, yearly monitoring visits will be made and holding cell logs should be maintained. </w:t>
            </w:r>
          </w:p>
          <w:p w:rsidR="00E436AA" w:rsidRDefault="00F052B2">
            <w:pPr>
              <w:spacing w:after="0" w:line="259" w:lineRule="auto"/>
              <w:ind w:left="158" w:firstLine="0"/>
            </w:pPr>
            <w:r>
              <w:rPr>
                <w:rFonts w:ascii="Times New Roman" w:eastAsia="Times New Roman" w:hAnsi="Times New Roman" w:cs="Times New Roman"/>
                <w:sz w:val="18"/>
              </w:rPr>
              <w:t xml:space="preserve"> </w:t>
            </w:r>
          </w:p>
          <w:p w:rsidR="00E436AA" w:rsidRDefault="00F052B2">
            <w:pPr>
              <w:tabs>
                <w:tab w:val="center" w:pos="384"/>
                <w:tab w:val="center" w:pos="3252"/>
              </w:tabs>
              <w:spacing w:after="0" w:line="259" w:lineRule="auto"/>
              <w:ind w:left="0" w:firstLine="0"/>
            </w:pPr>
            <w:r>
              <w:rPr>
                <w:rFonts w:ascii="Calibri" w:eastAsia="Calibri" w:hAnsi="Calibri" w:cs="Calibri"/>
              </w:rPr>
              <w:tab/>
            </w:r>
            <w:r>
              <w:rPr>
                <w:rFonts w:ascii="Times New Roman" w:eastAsia="Times New Roman" w:hAnsi="Times New Roman" w:cs="Times New Roman"/>
                <w:sz w:val="18"/>
              </w:rPr>
              <w:t xml:space="preserve">_____  </w:t>
            </w:r>
            <w:r>
              <w:rPr>
                <w:rFonts w:ascii="Times New Roman" w:eastAsia="Times New Roman" w:hAnsi="Times New Roman" w:cs="Times New Roman"/>
                <w:sz w:val="18"/>
              </w:rPr>
              <w:tab/>
              <w:t xml:space="preserve">Within our facility at the above address there are no holding cells. </w:t>
            </w:r>
          </w:p>
          <w:p w:rsidR="00E436AA" w:rsidRDefault="00F052B2">
            <w:pPr>
              <w:spacing w:after="0" w:line="259" w:lineRule="auto"/>
              <w:ind w:left="158" w:firstLine="0"/>
            </w:pPr>
            <w:r>
              <w:rPr>
                <w:rFonts w:ascii="Times New Roman" w:eastAsia="Times New Roman" w:hAnsi="Times New Roman" w:cs="Times New Roman"/>
                <w:sz w:val="18"/>
              </w:rPr>
              <w:t xml:space="preserve"> </w:t>
            </w:r>
          </w:p>
          <w:p w:rsidR="00E436AA" w:rsidRDefault="00F052B2">
            <w:pPr>
              <w:spacing w:after="0" w:line="239" w:lineRule="auto"/>
              <w:ind w:left="878" w:right="78" w:hanging="720"/>
            </w:pPr>
            <w:r>
              <w:rPr>
                <w:rFonts w:ascii="Times New Roman" w:eastAsia="Times New Roman" w:hAnsi="Times New Roman" w:cs="Times New Roman"/>
                <w:sz w:val="18"/>
              </w:rPr>
              <w:t xml:space="preserve">_____  </w:t>
            </w:r>
            <w:r>
              <w:rPr>
                <w:rFonts w:ascii="Times New Roman" w:eastAsia="Times New Roman" w:hAnsi="Times New Roman" w:cs="Times New Roman"/>
                <w:sz w:val="18"/>
              </w:rPr>
              <w:tab/>
            </w:r>
            <w:r>
              <w:rPr>
                <w:rFonts w:ascii="Times New Roman" w:eastAsia="Times New Roman" w:hAnsi="Times New Roman" w:cs="Times New Roman"/>
                <w:sz w:val="18"/>
              </w:rPr>
              <w:t>Within this facility there are holding cells, but they are not used to detain juveniles or adults for any reason (perhaps they are being used for storage or are empty). Our agency has either issued a memo that the cells will not be used or has policies and</w:t>
            </w:r>
            <w:r>
              <w:rPr>
                <w:rFonts w:ascii="Times New Roman" w:eastAsia="Times New Roman" w:hAnsi="Times New Roman" w:cs="Times New Roman"/>
                <w:sz w:val="18"/>
              </w:rPr>
              <w:t xml:space="preserve"> procedures that contain this directive. </w:t>
            </w:r>
          </w:p>
          <w:p w:rsidR="00E436AA" w:rsidRDefault="00F052B2">
            <w:pPr>
              <w:spacing w:after="0" w:line="259" w:lineRule="auto"/>
              <w:ind w:left="158" w:firstLine="0"/>
            </w:pPr>
            <w:r>
              <w:rPr>
                <w:rFonts w:ascii="Times New Roman" w:eastAsia="Times New Roman" w:hAnsi="Times New Roman" w:cs="Times New Roman"/>
                <w:sz w:val="18"/>
              </w:rPr>
              <w:t xml:space="preserve"> </w:t>
            </w:r>
          </w:p>
          <w:p w:rsidR="00E436AA" w:rsidRDefault="00F052B2">
            <w:pPr>
              <w:tabs>
                <w:tab w:val="center" w:pos="384"/>
                <w:tab w:val="center" w:pos="4228"/>
              </w:tabs>
              <w:spacing w:after="0" w:line="259" w:lineRule="auto"/>
              <w:ind w:left="0" w:firstLine="0"/>
            </w:pPr>
            <w:r>
              <w:rPr>
                <w:rFonts w:ascii="Calibri" w:eastAsia="Calibri" w:hAnsi="Calibri" w:cs="Calibri"/>
              </w:rPr>
              <w:tab/>
            </w:r>
            <w:r>
              <w:rPr>
                <w:rFonts w:ascii="Times New Roman" w:eastAsia="Times New Roman" w:hAnsi="Times New Roman" w:cs="Times New Roman"/>
                <w:sz w:val="18"/>
              </w:rPr>
              <w:t xml:space="preserve">_____  </w:t>
            </w:r>
            <w:r>
              <w:rPr>
                <w:rFonts w:ascii="Times New Roman" w:eastAsia="Times New Roman" w:hAnsi="Times New Roman" w:cs="Times New Roman"/>
                <w:sz w:val="18"/>
              </w:rPr>
              <w:tab/>
              <w:t xml:space="preserve">There is an interview room which we use for victim interviews and/or suspect interrogations. </w:t>
            </w:r>
          </w:p>
          <w:p w:rsidR="00E436AA" w:rsidRDefault="00F052B2">
            <w:pPr>
              <w:spacing w:after="0" w:line="259" w:lineRule="auto"/>
              <w:ind w:left="158" w:firstLine="0"/>
            </w:pPr>
            <w:r>
              <w:rPr>
                <w:rFonts w:ascii="Times New Roman" w:eastAsia="Times New Roman" w:hAnsi="Times New Roman" w:cs="Times New Roman"/>
                <w:sz w:val="18"/>
              </w:rPr>
              <w:t xml:space="preserve"> </w:t>
            </w:r>
          </w:p>
          <w:p w:rsidR="00E436AA" w:rsidRDefault="00F052B2">
            <w:pPr>
              <w:spacing w:after="0" w:line="238" w:lineRule="auto"/>
              <w:ind w:left="1598" w:right="98" w:hanging="720"/>
            </w:pPr>
            <w:r>
              <w:rPr>
                <w:rFonts w:ascii="Times New Roman" w:eastAsia="Times New Roman" w:hAnsi="Times New Roman" w:cs="Times New Roman"/>
                <w:sz w:val="18"/>
              </w:rPr>
              <w:t xml:space="preserve">_____  </w:t>
            </w:r>
            <w:r>
              <w:rPr>
                <w:rFonts w:ascii="Times New Roman" w:eastAsia="Times New Roman" w:hAnsi="Times New Roman" w:cs="Times New Roman"/>
                <w:sz w:val="18"/>
              </w:rPr>
              <w:tab/>
              <w:t>The interview room has no locks on the door and is not used as secure holding for any person our ag</w:t>
            </w:r>
            <w:r>
              <w:rPr>
                <w:rFonts w:ascii="Times New Roman" w:eastAsia="Times New Roman" w:hAnsi="Times New Roman" w:cs="Times New Roman"/>
                <w:sz w:val="18"/>
              </w:rPr>
              <w:t xml:space="preserve">ency takes into custody. </w:t>
            </w:r>
          </w:p>
          <w:p w:rsidR="00E436AA" w:rsidRDefault="00F052B2">
            <w:pPr>
              <w:spacing w:after="0" w:line="259" w:lineRule="auto"/>
              <w:ind w:left="158" w:firstLine="0"/>
            </w:pPr>
            <w:r>
              <w:rPr>
                <w:rFonts w:ascii="Times New Roman" w:eastAsia="Times New Roman" w:hAnsi="Times New Roman" w:cs="Times New Roman"/>
                <w:sz w:val="18"/>
              </w:rPr>
              <w:t xml:space="preserve"> </w:t>
            </w:r>
          </w:p>
          <w:p w:rsidR="00E436AA" w:rsidRDefault="00F052B2">
            <w:pPr>
              <w:tabs>
                <w:tab w:val="center" w:pos="1104"/>
                <w:tab w:val="center" w:pos="5366"/>
              </w:tabs>
              <w:spacing w:after="0" w:line="259" w:lineRule="auto"/>
              <w:ind w:left="0" w:firstLine="0"/>
            </w:pPr>
            <w:r>
              <w:rPr>
                <w:rFonts w:ascii="Calibri" w:eastAsia="Calibri" w:hAnsi="Calibri" w:cs="Calibri"/>
              </w:rPr>
              <w:tab/>
            </w:r>
            <w:r>
              <w:rPr>
                <w:rFonts w:ascii="Times New Roman" w:eastAsia="Times New Roman" w:hAnsi="Times New Roman" w:cs="Times New Roman"/>
                <w:sz w:val="18"/>
              </w:rPr>
              <w:t xml:space="preserve">_____  </w:t>
            </w:r>
            <w:r>
              <w:rPr>
                <w:rFonts w:ascii="Times New Roman" w:eastAsia="Times New Roman" w:hAnsi="Times New Roman" w:cs="Times New Roman"/>
                <w:sz w:val="18"/>
              </w:rPr>
              <w:tab/>
              <w:t xml:space="preserve">The interview room has a lock on the door but no officer can lock it (for example, they don’t have keys). </w:t>
            </w:r>
          </w:p>
          <w:p w:rsidR="00E436AA" w:rsidRDefault="00F052B2">
            <w:pPr>
              <w:spacing w:after="0" w:line="259" w:lineRule="auto"/>
              <w:ind w:left="158" w:firstLine="0"/>
            </w:pPr>
            <w:r>
              <w:rPr>
                <w:rFonts w:ascii="Times New Roman" w:eastAsia="Times New Roman" w:hAnsi="Times New Roman" w:cs="Times New Roman"/>
                <w:sz w:val="18"/>
              </w:rPr>
              <w:t xml:space="preserve"> </w:t>
            </w:r>
          </w:p>
          <w:p w:rsidR="00E436AA" w:rsidRDefault="00F052B2">
            <w:pPr>
              <w:spacing w:after="0" w:line="238" w:lineRule="auto"/>
              <w:ind w:left="1598" w:hanging="720"/>
            </w:pPr>
            <w:r>
              <w:rPr>
                <w:rFonts w:ascii="Times New Roman" w:eastAsia="Times New Roman" w:hAnsi="Times New Roman" w:cs="Times New Roman"/>
                <w:sz w:val="18"/>
              </w:rPr>
              <w:t xml:space="preserve">_____  </w:t>
            </w:r>
            <w:r>
              <w:rPr>
                <w:rFonts w:ascii="Times New Roman" w:eastAsia="Times New Roman" w:hAnsi="Times New Roman" w:cs="Times New Roman"/>
                <w:sz w:val="18"/>
              </w:rPr>
              <w:tab/>
              <w:t>The interview room has a lock on the door but the lock is only operational from the inside, therefore,</w:t>
            </w:r>
            <w:r>
              <w:rPr>
                <w:rFonts w:ascii="Times New Roman" w:eastAsia="Times New Roman" w:hAnsi="Times New Roman" w:cs="Times New Roman"/>
                <w:sz w:val="18"/>
              </w:rPr>
              <w:t xml:space="preserve"> the suspect or victim can lock themselves in but officers cannot lock the room from the outside. </w:t>
            </w:r>
          </w:p>
          <w:p w:rsidR="00E436AA" w:rsidRDefault="00F052B2">
            <w:pPr>
              <w:spacing w:after="0" w:line="259" w:lineRule="auto"/>
              <w:ind w:left="158" w:firstLine="0"/>
            </w:pPr>
            <w:r>
              <w:rPr>
                <w:rFonts w:ascii="Times New Roman" w:eastAsia="Times New Roman" w:hAnsi="Times New Roman" w:cs="Times New Roman"/>
                <w:sz w:val="18"/>
              </w:rPr>
              <w:t xml:space="preserve"> </w:t>
            </w:r>
          </w:p>
          <w:p w:rsidR="00E436AA" w:rsidRDefault="00F052B2">
            <w:pPr>
              <w:spacing w:after="0" w:line="238" w:lineRule="auto"/>
              <w:ind w:left="878" w:hanging="720"/>
            </w:pPr>
            <w:r>
              <w:rPr>
                <w:rFonts w:ascii="Times New Roman" w:eastAsia="Times New Roman" w:hAnsi="Times New Roman" w:cs="Times New Roman"/>
                <w:sz w:val="18"/>
              </w:rPr>
              <w:t xml:space="preserve">_____  </w:t>
            </w:r>
            <w:r>
              <w:rPr>
                <w:rFonts w:ascii="Times New Roman" w:eastAsia="Times New Roman" w:hAnsi="Times New Roman" w:cs="Times New Roman"/>
                <w:sz w:val="18"/>
              </w:rPr>
              <w:tab/>
            </w:r>
            <w:r>
              <w:rPr>
                <w:rFonts w:ascii="Times New Roman" w:eastAsia="Times New Roman" w:hAnsi="Times New Roman" w:cs="Times New Roman"/>
                <w:sz w:val="18"/>
              </w:rPr>
              <w:t xml:space="preserve">There are no cuffing rings, cuffing benches or other stationary objects that officers use to cuff people to prevent them from leaving the building or room. </w:t>
            </w:r>
          </w:p>
          <w:p w:rsidR="00E436AA" w:rsidRDefault="00F052B2">
            <w:pPr>
              <w:spacing w:after="0" w:line="259" w:lineRule="auto"/>
              <w:ind w:left="158" w:firstLine="0"/>
            </w:pPr>
            <w:r>
              <w:rPr>
                <w:rFonts w:ascii="Times New Roman" w:eastAsia="Times New Roman" w:hAnsi="Times New Roman" w:cs="Times New Roman"/>
                <w:sz w:val="18"/>
              </w:rPr>
              <w:t xml:space="preserve"> </w:t>
            </w:r>
          </w:p>
          <w:p w:rsidR="00E436AA" w:rsidRDefault="00F052B2">
            <w:pPr>
              <w:spacing w:after="0" w:line="240" w:lineRule="auto"/>
              <w:ind w:left="878" w:hanging="720"/>
            </w:pPr>
            <w:r>
              <w:rPr>
                <w:rFonts w:ascii="Times New Roman" w:eastAsia="Times New Roman" w:hAnsi="Times New Roman" w:cs="Times New Roman"/>
                <w:sz w:val="18"/>
              </w:rPr>
              <w:t xml:space="preserve">_____  </w:t>
            </w:r>
            <w:r>
              <w:rPr>
                <w:rFonts w:ascii="Times New Roman" w:eastAsia="Times New Roman" w:hAnsi="Times New Roman" w:cs="Times New Roman"/>
                <w:sz w:val="18"/>
              </w:rPr>
              <w:tab/>
            </w:r>
            <w:r>
              <w:rPr>
                <w:rFonts w:ascii="Times New Roman" w:eastAsia="Times New Roman" w:hAnsi="Times New Roman" w:cs="Times New Roman"/>
                <w:sz w:val="18"/>
              </w:rPr>
              <w:t xml:space="preserve">Included in our agency’s written policies and procedures are directives that suspects will not be cuffed to a stationary object within the facility. </w:t>
            </w:r>
          </w:p>
          <w:p w:rsidR="00E436AA" w:rsidRDefault="00F052B2">
            <w:pPr>
              <w:spacing w:after="0" w:line="259" w:lineRule="auto"/>
              <w:ind w:left="158" w:firstLine="0"/>
            </w:pPr>
            <w:r>
              <w:rPr>
                <w:rFonts w:ascii="Times New Roman" w:eastAsia="Times New Roman" w:hAnsi="Times New Roman" w:cs="Times New Roman"/>
                <w:sz w:val="18"/>
              </w:rPr>
              <w:t xml:space="preserve"> </w:t>
            </w:r>
          </w:p>
          <w:p w:rsidR="00E436AA" w:rsidRDefault="00F052B2">
            <w:pPr>
              <w:spacing w:after="0" w:line="259" w:lineRule="auto"/>
              <w:ind w:left="158" w:firstLine="0"/>
            </w:pPr>
            <w:r>
              <w:rPr>
                <w:rFonts w:ascii="Times New Roman" w:eastAsia="Times New Roman" w:hAnsi="Times New Roman" w:cs="Times New Roman"/>
                <w:sz w:val="18"/>
              </w:rPr>
              <w:t xml:space="preserve"> </w:t>
            </w:r>
          </w:p>
          <w:p w:rsidR="00E436AA" w:rsidRDefault="00F052B2">
            <w:pPr>
              <w:spacing w:after="0" w:line="239" w:lineRule="auto"/>
              <w:ind w:left="158" w:right="147" w:firstLine="0"/>
            </w:pPr>
            <w:r>
              <w:rPr>
                <w:rFonts w:ascii="Times New Roman" w:eastAsia="Times New Roman" w:hAnsi="Times New Roman" w:cs="Times New Roman"/>
                <w:b/>
                <w:sz w:val="18"/>
              </w:rPr>
              <w:t xml:space="preserve">CERTIFICATION: </w:t>
            </w:r>
            <w:r>
              <w:rPr>
                <w:rFonts w:ascii="Times New Roman" w:eastAsia="Times New Roman" w:hAnsi="Times New Roman" w:cs="Times New Roman"/>
                <w:sz w:val="18"/>
              </w:rPr>
              <w:t>This form must be signed by the Chief of Police or Sheriff and in signing the form, the</w:t>
            </w:r>
            <w:r>
              <w:rPr>
                <w:rFonts w:ascii="Times New Roman" w:eastAsia="Times New Roman" w:hAnsi="Times New Roman" w:cs="Times New Roman"/>
                <w:sz w:val="18"/>
              </w:rPr>
              <w:t xml:space="preserve"> Chief or Sheriff is certifying accuracy of the information provided. If any of the above information changes, contact the DCJ Compliance Monitor to review classification status. </w:t>
            </w:r>
          </w:p>
          <w:p w:rsidR="00E436AA" w:rsidRDefault="00F052B2">
            <w:pPr>
              <w:spacing w:after="7" w:line="238" w:lineRule="auto"/>
              <w:ind w:left="158" w:right="250" w:firstLine="0"/>
            </w:pPr>
            <w:r>
              <w:rPr>
                <w:rFonts w:ascii="Times New Roman" w:eastAsia="Times New Roman" w:hAnsi="Times New Roman" w:cs="Times New Roman"/>
                <w:sz w:val="18"/>
              </w:rPr>
              <w:t xml:space="preserve">_________________________________________________  </w:t>
            </w:r>
            <w:r>
              <w:rPr>
                <w:rFonts w:ascii="Times New Roman" w:eastAsia="Times New Roman" w:hAnsi="Times New Roman" w:cs="Times New Roman"/>
                <w:sz w:val="18"/>
              </w:rPr>
              <w:tab/>
              <w:t>________________________</w:t>
            </w:r>
            <w:r>
              <w:rPr>
                <w:rFonts w:ascii="Times New Roman" w:eastAsia="Times New Roman" w:hAnsi="Times New Roman" w:cs="Times New Roman"/>
                <w:sz w:val="18"/>
              </w:rPr>
              <w:t xml:space="preserve">__________________ Chief or Sheriff’s Name (Type or Print)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Signature of Chief or Sheriff and Date </w:t>
            </w:r>
          </w:p>
          <w:p w:rsidR="00E436AA" w:rsidRDefault="00F052B2">
            <w:pPr>
              <w:spacing w:after="0" w:line="259" w:lineRule="auto"/>
              <w:ind w:left="158" w:firstLine="0"/>
            </w:pPr>
            <w:r>
              <w:rPr>
                <w:rFonts w:ascii="Times New Roman" w:eastAsia="Times New Roman" w:hAnsi="Times New Roman" w:cs="Times New Roman"/>
                <w:b/>
                <w:sz w:val="18"/>
              </w:rPr>
              <w:t xml:space="preserve"> </w:t>
            </w:r>
          </w:p>
          <w:tbl>
            <w:tblPr>
              <w:tblStyle w:val="TableGrid"/>
              <w:tblW w:w="9676" w:type="dxa"/>
              <w:tblInd w:w="0" w:type="dxa"/>
              <w:tblCellMar>
                <w:top w:w="53" w:type="dxa"/>
                <w:left w:w="158" w:type="dxa"/>
                <w:bottom w:w="0" w:type="dxa"/>
                <w:right w:w="115" w:type="dxa"/>
              </w:tblCellMar>
              <w:tblLook w:val="04A0" w:firstRow="1" w:lastRow="0" w:firstColumn="1" w:lastColumn="0" w:noHBand="0" w:noVBand="1"/>
            </w:tblPr>
            <w:tblGrid>
              <w:gridCol w:w="9676"/>
            </w:tblGrid>
            <w:tr w:rsidR="00E436AA">
              <w:trPr>
                <w:trHeight w:val="969"/>
              </w:trPr>
              <w:tc>
                <w:tcPr>
                  <w:tcW w:w="9676" w:type="dxa"/>
                  <w:tcBorders>
                    <w:top w:val="double" w:sz="15" w:space="0" w:color="000000"/>
                    <w:left w:val="double" w:sz="15" w:space="0" w:color="000000"/>
                    <w:bottom w:val="double" w:sz="15" w:space="0" w:color="000000"/>
                    <w:right w:val="double" w:sz="15" w:space="0" w:color="000000"/>
                  </w:tcBorders>
                </w:tcPr>
                <w:p w:rsidR="00E436AA" w:rsidRDefault="00F052B2">
                  <w:pPr>
                    <w:spacing w:after="0" w:line="300" w:lineRule="auto"/>
                    <w:ind w:left="0" w:firstLine="0"/>
                  </w:pPr>
                  <w:r>
                    <w:rPr>
                      <w:rFonts w:ascii="Times New Roman" w:eastAsia="Times New Roman" w:hAnsi="Times New Roman" w:cs="Times New Roman"/>
                      <w:b/>
                      <w:sz w:val="18"/>
                    </w:rPr>
                    <w:t xml:space="preserve">CLASSIFICATION (DCJ Use Only): </w:t>
                  </w:r>
                  <w:r>
                    <w:rPr>
                      <w:rFonts w:ascii="Times New Roman" w:eastAsia="Times New Roman" w:hAnsi="Times New Roman" w:cs="Times New Roman"/>
                      <w:sz w:val="18"/>
                    </w:rPr>
                    <w:t>Based on the certified information provided, the facility named above is currently classified as ⁪Non-secure or  ⁪Secu</w:t>
                  </w:r>
                  <w:r>
                    <w:rPr>
                      <w:rFonts w:ascii="Times New Roman" w:eastAsia="Times New Roman" w:hAnsi="Times New Roman" w:cs="Times New Roman"/>
                      <w:sz w:val="18"/>
                    </w:rPr>
                    <w:t xml:space="preserve">re. </w:t>
                  </w:r>
                </w:p>
                <w:p w:rsidR="00E436AA" w:rsidRDefault="00F052B2">
                  <w:pPr>
                    <w:tabs>
                      <w:tab w:val="center" w:pos="2253"/>
                      <w:tab w:val="center" w:pos="6932"/>
                    </w:tabs>
                    <w:spacing w:after="0" w:line="259" w:lineRule="auto"/>
                    <w:ind w:left="0" w:firstLine="0"/>
                  </w:pPr>
                  <w:r>
                    <w:rPr>
                      <w:rFonts w:ascii="Calibri" w:eastAsia="Calibri" w:hAnsi="Calibri" w:cs="Calibri"/>
                    </w:rPr>
                    <w:tab/>
                  </w:r>
                  <w:r>
                    <w:rPr>
                      <w:rFonts w:ascii="Times New Roman" w:eastAsia="Times New Roman" w:hAnsi="Times New Roman" w:cs="Times New Roman"/>
                      <w:sz w:val="18"/>
                    </w:rPr>
                    <w:t xml:space="preserve">__________________________________________________  </w:t>
                  </w:r>
                  <w:r>
                    <w:rPr>
                      <w:rFonts w:ascii="Times New Roman" w:eastAsia="Times New Roman" w:hAnsi="Times New Roman" w:cs="Times New Roman"/>
                      <w:sz w:val="18"/>
                    </w:rPr>
                    <w:tab/>
                    <w:t xml:space="preserve">__________________________________________ </w:t>
                  </w:r>
                </w:p>
                <w:p w:rsidR="00E436AA" w:rsidRDefault="00F052B2">
                  <w:pPr>
                    <w:tabs>
                      <w:tab w:val="center" w:pos="1955"/>
                      <w:tab w:val="center" w:pos="4320"/>
                      <w:tab w:val="center" w:pos="6785"/>
                    </w:tabs>
                    <w:spacing w:after="0" w:line="259" w:lineRule="auto"/>
                    <w:ind w:left="0" w:firstLine="0"/>
                  </w:pPr>
                  <w:r>
                    <w:rPr>
                      <w:rFonts w:ascii="Calibri" w:eastAsia="Calibri" w:hAnsi="Calibri" w:cs="Calibri"/>
                    </w:rPr>
                    <w:tab/>
                  </w:r>
                  <w:r>
                    <w:rPr>
                      <w:rFonts w:ascii="Times New Roman" w:eastAsia="Times New Roman" w:hAnsi="Times New Roman" w:cs="Times New Roman"/>
                      <w:sz w:val="18"/>
                    </w:rPr>
                    <w:t xml:space="preserve">DCJ Compliance Monitor’s Name and Phone Number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Signature of DCJ Compliance Monitor and Date  </w:t>
                  </w:r>
                </w:p>
              </w:tc>
            </w:tr>
          </w:tbl>
          <w:p w:rsidR="00E436AA" w:rsidRDefault="00F052B2">
            <w:pPr>
              <w:spacing w:after="0" w:line="259" w:lineRule="auto"/>
              <w:ind w:left="0" w:right="113" w:firstLine="0"/>
              <w:jc w:val="right"/>
            </w:pPr>
            <w:r>
              <w:rPr>
                <w:rFonts w:ascii="Times New Roman" w:eastAsia="Times New Roman" w:hAnsi="Times New Roman" w:cs="Times New Roman"/>
                <w:sz w:val="18"/>
              </w:rPr>
              <w:t xml:space="preserve"> </w:t>
            </w:r>
          </w:p>
          <w:p w:rsidR="00E436AA" w:rsidRDefault="00F052B2">
            <w:pPr>
              <w:spacing w:after="992" w:line="259" w:lineRule="auto"/>
              <w:ind w:left="0" w:right="157" w:firstLine="0"/>
              <w:jc w:val="right"/>
            </w:pPr>
            <w:r>
              <w:rPr>
                <w:rFonts w:ascii="Times New Roman" w:eastAsia="Times New Roman" w:hAnsi="Times New Roman" w:cs="Times New Roman"/>
                <w:sz w:val="18"/>
              </w:rPr>
              <w:t xml:space="preserve">Revised 2/16/01 </w:t>
            </w:r>
          </w:p>
          <w:p w:rsidR="00E436AA" w:rsidRDefault="00F052B2">
            <w:pPr>
              <w:tabs>
                <w:tab w:val="center" w:pos="158"/>
                <w:tab w:val="center" w:pos="9417"/>
              </w:tabs>
              <w:spacing w:after="0" w:line="259" w:lineRule="auto"/>
              <w:ind w:left="0" w:firstLine="0"/>
            </w:pPr>
            <w:r>
              <w:rPr>
                <w:rFonts w:ascii="Calibri" w:eastAsia="Calibri" w:hAnsi="Calibri" w:cs="Calibri"/>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t xml:space="preserve">51 </w:t>
            </w:r>
          </w:p>
        </w:tc>
      </w:tr>
    </w:tbl>
    <w:p w:rsidR="00E436AA" w:rsidRDefault="00F052B2">
      <w:pPr>
        <w:spacing w:after="0" w:line="259" w:lineRule="auto"/>
        <w:ind w:left="36" w:right="8"/>
        <w:jc w:val="center"/>
      </w:pPr>
      <w:r>
        <w:rPr>
          <w:b/>
          <w:sz w:val="18"/>
        </w:rPr>
        <w:t xml:space="preserve">MONTHLY SUMMARY OF JUVENILES HELD </w:t>
      </w:r>
    </w:p>
    <w:p w:rsidR="00E436AA" w:rsidRDefault="00F052B2">
      <w:pPr>
        <w:spacing w:after="0" w:line="259" w:lineRule="auto"/>
        <w:ind w:left="0" w:firstLine="0"/>
      </w:pPr>
      <w:r>
        <w:rPr>
          <w:b/>
          <w:sz w:val="18"/>
        </w:rPr>
        <w:t xml:space="preserve"> </w:t>
      </w:r>
    </w:p>
    <w:p w:rsidR="00E436AA" w:rsidRDefault="00F052B2">
      <w:pPr>
        <w:spacing w:after="45"/>
        <w:ind w:left="-4"/>
      </w:pPr>
      <w:r>
        <w:rPr>
          <w:b/>
          <w:sz w:val="18"/>
        </w:rPr>
        <w:t xml:space="preserve">Facility __________________________________________________ Monitoring Year ____________________ </w:t>
      </w:r>
    </w:p>
    <w:p w:rsidR="00E436AA" w:rsidRDefault="00F052B2">
      <w:pPr>
        <w:spacing w:after="0" w:line="259" w:lineRule="auto"/>
        <w:ind w:left="0" w:firstLine="0"/>
      </w:pPr>
      <w:r>
        <w:rPr>
          <w:rFonts w:ascii="Times New Roman" w:eastAsia="Times New Roman" w:hAnsi="Times New Roman" w:cs="Times New Roman"/>
          <w:sz w:val="24"/>
        </w:rPr>
        <w:t xml:space="preserve"> </w:t>
      </w:r>
    </w:p>
    <w:tbl>
      <w:tblPr>
        <w:tblStyle w:val="TableGrid"/>
        <w:tblW w:w="9828" w:type="dxa"/>
        <w:tblInd w:w="-108" w:type="dxa"/>
        <w:tblCellMar>
          <w:top w:w="0" w:type="dxa"/>
          <w:left w:w="92" w:type="dxa"/>
          <w:bottom w:w="0" w:type="dxa"/>
          <w:right w:w="0" w:type="dxa"/>
        </w:tblCellMar>
        <w:tblLook w:val="04A0" w:firstRow="1" w:lastRow="0" w:firstColumn="1" w:lastColumn="0" w:noHBand="0" w:noVBand="1"/>
      </w:tblPr>
      <w:tblGrid>
        <w:gridCol w:w="1228"/>
        <w:gridCol w:w="555"/>
        <w:gridCol w:w="429"/>
        <w:gridCol w:w="767"/>
        <w:gridCol w:w="769"/>
        <w:gridCol w:w="429"/>
        <w:gridCol w:w="429"/>
        <w:gridCol w:w="428"/>
        <w:gridCol w:w="559"/>
        <w:gridCol w:w="503"/>
        <w:gridCol w:w="503"/>
        <w:gridCol w:w="503"/>
        <w:gridCol w:w="503"/>
        <w:gridCol w:w="503"/>
        <w:gridCol w:w="503"/>
        <w:gridCol w:w="357"/>
        <w:gridCol w:w="357"/>
        <w:gridCol w:w="503"/>
      </w:tblGrid>
      <w:tr w:rsidR="00E436AA">
        <w:trPr>
          <w:trHeight w:val="646"/>
        </w:trPr>
        <w:tc>
          <w:tcPr>
            <w:tcW w:w="1250" w:type="dxa"/>
            <w:vMerge w:val="restart"/>
            <w:tcBorders>
              <w:top w:val="double" w:sz="6" w:space="0" w:color="000000"/>
              <w:left w:val="double" w:sz="6"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9" w:type="dxa"/>
            <w:vMerge w:val="restart"/>
            <w:tcBorders>
              <w:top w:val="double" w:sz="6" w:space="0" w:color="000000"/>
              <w:left w:val="single" w:sz="4" w:space="0" w:color="000000"/>
              <w:bottom w:val="single" w:sz="4" w:space="0" w:color="000000"/>
              <w:right w:val="single" w:sz="4" w:space="0" w:color="000000"/>
            </w:tcBorders>
          </w:tcPr>
          <w:p w:rsidR="00E436AA" w:rsidRDefault="00F052B2">
            <w:pPr>
              <w:spacing w:after="0" w:line="259" w:lineRule="auto"/>
              <w:ind w:left="1" w:right="-106" w:firstLine="0"/>
            </w:pPr>
            <w:r>
              <w:rPr>
                <w:rFonts w:ascii="Calibri" w:eastAsia="Calibri" w:hAnsi="Calibri" w:cs="Calibri"/>
                <w:noProof/>
              </w:rPr>
              <mc:AlternateContent>
                <mc:Choice Requires="wpg">
                  <w:drawing>
                    <wp:inline distT="0" distB="0" distL="0" distR="0">
                      <wp:extent cx="293446" cy="990409"/>
                      <wp:effectExtent l="0" t="0" r="0" b="0"/>
                      <wp:docPr id="128391" name="Group 128391"/>
                      <wp:cNvGraphicFramePr/>
                      <a:graphic xmlns:a="http://schemas.openxmlformats.org/drawingml/2006/main">
                        <a:graphicData uri="http://schemas.microsoft.com/office/word/2010/wordprocessingGroup">
                          <wpg:wgp>
                            <wpg:cNvGrpSpPr/>
                            <wpg:grpSpPr>
                              <a:xfrm>
                                <a:off x="0" y="0"/>
                                <a:ext cx="293446" cy="990409"/>
                                <a:chOff x="0" y="0"/>
                                <a:chExt cx="293446" cy="990409"/>
                              </a:xfrm>
                            </wpg:grpSpPr>
                            <wps:wsp>
                              <wps:cNvPr id="8225" name="Rectangle 8225"/>
                              <wps:cNvSpPr/>
                              <wps:spPr>
                                <a:xfrm rot="-5399999">
                                  <a:off x="1041" y="779536"/>
                                  <a:ext cx="209832" cy="211915"/>
                                </a:xfrm>
                                <a:prstGeom prst="rect">
                                  <a:avLst/>
                                </a:prstGeom>
                                <a:ln>
                                  <a:noFill/>
                                </a:ln>
                              </wps:spPr>
                              <wps:txbx>
                                <w:txbxContent>
                                  <w:p w:rsidR="00E436AA" w:rsidRDefault="00F052B2">
                                    <w:pPr>
                                      <w:spacing w:after="160" w:line="259" w:lineRule="auto"/>
                                      <w:ind w:left="0" w:firstLine="0"/>
                                    </w:pPr>
                                    <w:r>
                                      <w:rPr>
                                        <w:b/>
                                        <w:sz w:val="18"/>
                                      </w:rPr>
                                      <w:t>On</w:t>
                                    </w:r>
                                  </w:p>
                                </w:txbxContent>
                              </wps:txbx>
                              <wps:bodyPr horzOverflow="overflow" vert="horz" lIns="0" tIns="0" rIns="0" bIns="0" rtlCol="0">
                                <a:noAutofit/>
                              </wps:bodyPr>
                            </wps:wsp>
                            <wps:wsp>
                              <wps:cNvPr id="8226" name="Rectangle 8226"/>
                              <wps:cNvSpPr/>
                              <wps:spPr>
                                <a:xfrm rot="-5399999">
                                  <a:off x="80646" y="700607"/>
                                  <a:ext cx="50622" cy="211915"/>
                                </a:xfrm>
                                <a:prstGeom prst="rect">
                                  <a:avLst/>
                                </a:prstGeom>
                                <a:ln>
                                  <a:noFill/>
                                </a:ln>
                              </wps:spPr>
                              <wps:txbx>
                                <w:txbxContent>
                                  <w:p w:rsidR="00E436AA" w:rsidRDefault="00F052B2">
                                    <w:pPr>
                                      <w:spacing w:after="160" w:line="259" w:lineRule="auto"/>
                                      <w:ind w:left="0" w:firstLine="0"/>
                                    </w:pPr>
                                    <w:r>
                                      <w:rPr>
                                        <w:b/>
                                        <w:sz w:val="18"/>
                                      </w:rPr>
                                      <w:t>-</w:t>
                                    </w:r>
                                  </w:p>
                                </w:txbxContent>
                              </wps:txbx>
                              <wps:bodyPr horzOverflow="overflow" vert="horz" lIns="0" tIns="0" rIns="0" bIns="0" rtlCol="0">
                                <a:noAutofit/>
                              </wps:bodyPr>
                            </wps:wsp>
                            <wps:wsp>
                              <wps:cNvPr id="8227" name="Rectangle 8227"/>
                              <wps:cNvSpPr/>
                              <wps:spPr>
                                <a:xfrm rot="-5399999">
                                  <a:off x="-401481" y="180417"/>
                                  <a:ext cx="1014879" cy="211915"/>
                                </a:xfrm>
                                <a:prstGeom prst="rect">
                                  <a:avLst/>
                                </a:prstGeom>
                                <a:ln>
                                  <a:noFill/>
                                </a:ln>
                              </wps:spPr>
                              <wps:txbx>
                                <w:txbxContent>
                                  <w:p w:rsidR="00E436AA" w:rsidRDefault="00F052B2">
                                    <w:pPr>
                                      <w:spacing w:after="160" w:line="259" w:lineRule="auto"/>
                                      <w:ind w:left="0" w:firstLine="0"/>
                                    </w:pPr>
                                    <w:r>
                                      <w:rPr>
                                        <w:b/>
                                        <w:sz w:val="18"/>
                                      </w:rPr>
                                      <w:t>Site Visit Date</w:t>
                                    </w:r>
                                  </w:p>
                                </w:txbxContent>
                              </wps:txbx>
                              <wps:bodyPr horzOverflow="overflow" vert="horz" lIns="0" tIns="0" rIns="0" bIns="0" rtlCol="0">
                                <a:noAutofit/>
                              </wps:bodyPr>
                            </wps:wsp>
                            <wps:wsp>
                              <wps:cNvPr id="8228" name="Rectangle 8228"/>
                              <wps:cNvSpPr/>
                              <wps:spPr>
                                <a:xfrm rot="-5399999">
                                  <a:off x="84827" y="-95312"/>
                                  <a:ext cx="42262" cy="211915"/>
                                </a:xfrm>
                                <a:prstGeom prst="rect">
                                  <a:avLst/>
                                </a:prstGeom>
                                <a:ln>
                                  <a:noFill/>
                                </a:ln>
                              </wps:spPr>
                              <wps:txbx>
                                <w:txbxContent>
                                  <w:p w:rsidR="00E436AA" w:rsidRDefault="00F052B2">
                                    <w:pPr>
                                      <w:spacing w:after="160" w:line="259" w:lineRule="auto"/>
                                      <w:ind w:left="0" w:firstLine="0"/>
                                    </w:pPr>
                                    <w:r>
                                      <w:rPr>
                                        <w:b/>
                                        <w:sz w:val="18"/>
                                      </w:rPr>
                                      <w:t xml:space="preserve"> </w:t>
                                    </w:r>
                                  </w:p>
                                </w:txbxContent>
                              </wps:txbx>
                              <wps:bodyPr horzOverflow="overflow" vert="horz" lIns="0" tIns="0" rIns="0" bIns="0" rtlCol="0">
                                <a:noAutofit/>
                              </wps:bodyPr>
                            </wps:wsp>
                            <wps:wsp>
                              <wps:cNvPr id="8229" name="Rectangle 8229"/>
                              <wps:cNvSpPr/>
                              <wps:spPr>
                                <a:xfrm rot="-5399999">
                                  <a:off x="218939" y="863321"/>
                                  <a:ext cx="42262" cy="211915"/>
                                </a:xfrm>
                                <a:prstGeom prst="rect">
                                  <a:avLst/>
                                </a:prstGeom>
                                <a:ln>
                                  <a:noFill/>
                                </a:ln>
                              </wps:spPr>
                              <wps:txbx>
                                <w:txbxContent>
                                  <w:p w:rsidR="00E436AA" w:rsidRDefault="00F052B2">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id="Group 128391" o:spid="_x0000_s1070" style="width:23.1pt;height:78pt;mso-position-horizontal-relative:char;mso-position-vertical-relative:line" coordsize="2934,9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">
                      <v:rect id="Rectangle 8225" o:spid="_x0000_s1071" style="position:absolute;left:10;top:7795;width:2099;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QMxccA&#10;AADdAAAADwAAAGRycy9kb3ducmV2LnhtbESPT2vCQBTE70K/w/IK3nRjsK3EbESEEi8K1bb0+Jp9&#10;+YPZt2l21fTbu0Khx2FmfsOkq8G04kK9aywrmE0jEMSF1Q1XCt6Pr5MFCOeRNbaWScEvOVhlD6MU&#10;E22v/EaXg69EgLBLUEHtfZdI6YqaDLqp7YiDV9reoA+yr6Tu8RrgppVxFD1Lgw2HhRo72tRUnA5n&#10;o+Bjdjx/5m7/zV/lz8t85/N9WeVKjR+H9RKEp8H/h//aW61gEcdPcH8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UDMXHAAAA3QAAAA8AAAAAAAAAAAAAAAAAmAIAAGRy&#10;cy9kb3ducmV2LnhtbFBLBQYAAAAABAAEAPUAAACMAwAAAAA=&#10;" filled="f" stroked="f">
                        <v:textbox inset="0,0,0,0">
                          <w:txbxContent>
                            <w:p w:rsidR="00E436AA" w:rsidRDefault="00F052B2">
                              <w:pPr>
                                <w:spacing w:after="160" w:line="259" w:lineRule="auto"/>
                                <w:ind w:left="0" w:firstLine="0"/>
                              </w:pPr>
                              <w:r>
                                <w:rPr>
                                  <w:b/>
                                  <w:sz w:val="18"/>
                                </w:rPr>
                                <w:t>On</w:t>
                              </w:r>
                            </w:p>
                          </w:txbxContent>
                        </v:textbox>
                      </v:rect>
                      <v:rect id="Rectangle 8226" o:spid="_x0000_s1072" style="position:absolute;left:807;top:7005;width:506;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ssYA&#10;AADdAAAADwAAAGRycy9kb3ducmV2LnhtbESPT2vCQBTE74LfYXkFb7oxiJXoKkUo8aKgtsXjM/vy&#10;B7Nv0+yq8du7QqHHYWZ+wyxWnanFjVpXWVYwHkUgiDOrKy4UfB0/hzMQziNrrC2Tggc5WC37vQUm&#10;2t55T7eDL0SAsEtQQel9k0jpspIMupFtiIOX29agD7ItpG7xHuCmlnEUTaXBisNCiQ2tS8ouh6tR&#10;8D0+Xn9StzvzKf99n2x9usuLVKnBW/cxB+Gp8//hv/ZGK5jF8RReb8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SssYAAADdAAAADwAAAAAAAAAAAAAAAACYAgAAZHJz&#10;L2Rvd25yZXYueG1sUEsFBgAAAAAEAAQA9QAAAIsDAAAAAA==&#10;" filled="f" stroked="f">
                        <v:textbox inset="0,0,0,0">
                          <w:txbxContent>
                            <w:p w:rsidR="00E436AA" w:rsidRDefault="00F052B2">
                              <w:pPr>
                                <w:spacing w:after="160" w:line="259" w:lineRule="auto"/>
                                <w:ind w:left="0" w:firstLine="0"/>
                              </w:pPr>
                              <w:r>
                                <w:rPr>
                                  <w:b/>
                                  <w:sz w:val="18"/>
                                </w:rPr>
                                <w:t>-</w:t>
                              </w:r>
                            </w:p>
                          </w:txbxContent>
                        </v:textbox>
                      </v:rect>
                      <v:rect id="Rectangle 8227" o:spid="_x0000_s1073" style="position:absolute;left:-4014;top:1804;width:10148;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o3KcYA&#10;AADdAAAADwAAAGRycy9kb3ducmV2LnhtbESPW2vCQBSE3wX/w3IKfdONodQQXaUIJX2p4KXFx2P2&#10;5ILZs2l21fTfu4Lg4zAz3zDzZW8acaHO1ZYVTMYRCOLc6ppLBfvd5ygB4TyyxsYyKfgnB8vFcDDH&#10;VNsrb+iy9aUIEHYpKqi8b1MpXV6RQTe2LXHwCtsZ9EF2pdQdXgPcNDKOondpsOawUGFLq4ry0/Zs&#10;FPxMduffzK2PfCj+pm/fPlsXZabU60v/MQPhqffP8KP9pRUkcTyF+5vw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o3KcYAAADdAAAADwAAAAAAAAAAAAAAAACYAgAAZHJz&#10;L2Rvd25yZXYueG1sUEsFBgAAAAAEAAQA9QAAAIsDAAAAAA==&#10;" filled="f" stroked="f">
                        <v:textbox inset="0,0,0,0">
                          <w:txbxContent>
                            <w:p w:rsidR="00E436AA" w:rsidRDefault="00F052B2">
                              <w:pPr>
                                <w:spacing w:after="160" w:line="259" w:lineRule="auto"/>
                                <w:ind w:left="0" w:firstLine="0"/>
                              </w:pPr>
                              <w:r>
                                <w:rPr>
                                  <w:b/>
                                  <w:sz w:val="18"/>
                                </w:rPr>
                                <w:t>Site Visit Date</w:t>
                              </w:r>
                            </w:p>
                          </w:txbxContent>
                        </v:textbox>
                      </v:rect>
                      <v:rect id="Rectangle 8228" o:spid="_x0000_s1074" style="position:absolute;left:849;top:-953;width:421;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WjW8IA&#10;AADdAAAADwAAAGRycy9kb3ducmV2LnhtbERPy4rCMBTdC/5DuMLsNLWII9UoIgx1M8L4wuW1uX1g&#10;c9Npota/nywGXB7Oe7HqTC0e1LrKsoLxKAJBnFldcaHgePgazkA4j6yxtkwKXuRgtez3Fpho++Qf&#10;eux9IUIIuwQVlN43iZQuK8mgG9mGOHC5bQ36ANtC6hafIdzUMo6iqTRYcWgosaFNSdltfzcKTuPD&#10;/Zy63ZUv+e/n5Nunu7xIlfoYdOs5CE+df4v/3VutYBbHYW54E5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laNbwgAAAN0AAAAPAAAAAAAAAAAAAAAAAJgCAABkcnMvZG93&#10;bnJldi54bWxQSwUGAAAAAAQABAD1AAAAhwMAAAAA&#10;" filled="f" stroked="f">
                        <v:textbox inset="0,0,0,0">
                          <w:txbxContent>
                            <w:p w:rsidR="00E436AA" w:rsidRDefault="00F052B2">
                              <w:pPr>
                                <w:spacing w:after="160" w:line="259" w:lineRule="auto"/>
                                <w:ind w:left="0" w:firstLine="0"/>
                              </w:pPr>
                              <w:r>
                                <w:rPr>
                                  <w:b/>
                                  <w:sz w:val="18"/>
                                </w:rPr>
                                <w:t xml:space="preserve"> </w:t>
                              </w:r>
                            </w:p>
                          </w:txbxContent>
                        </v:textbox>
                      </v:rect>
                      <v:rect id="Rectangle 8229" o:spid="_x0000_s1075" style="position:absolute;left:2189;top:8633;width:423;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kGwMcA&#10;AADdAAAADwAAAGRycy9kb3ducmV2LnhtbESPT2vCQBTE70K/w/IK3nRjkNbGbESEEi8K1bb0+Jp9&#10;+YPZt2l21fTbu0Khx2FmfsOkq8G04kK9aywrmE0jEMSF1Q1XCt6Pr5MFCOeRNbaWScEvOVhlD6MU&#10;E22v/EaXg69EgLBLUEHtfZdI6YqaDLqp7YiDV9reoA+yr6Tu8RrgppVxFD1Jgw2HhRo72tRUnA5n&#10;o+Bjdjx/5m7/zV/lz/N85/N9WeVKjR+H9RKEp8H/h//aW61gEccvcH8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BsDHAAAA3QAAAA8AAAAAAAAAAAAAAAAAmAIAAGRy&#10;cy9kb3ducmV2LnhtbFBLBQYAAAAABAAEAPUAAACMAwAAAAA=&#10;" filled="f" stroked="f">
                        <v:textbox inset="0,0,0,0">
                          <w:txbxContent>
                            <w:p w:rsidR="00E436AA" w:rsidRDefault="00F052B2">
                              <w:pPr>
                                <w:spacing w:after="160" w:line="259" w:lineRule="auto"/>
                                <w:ind w:left="0" w:firstLine="0"/>
                              </w:pPr>
                              <w:r>
                                <w:rPr>
                                  <w:b/>
                                  <w:sz w:val="18"/>
                                </w:rPr>
                                <w:t xml:space="preserve"> </w:t>
                              </w:r>
                            </w:p>
                          </w:txbxContent>
                        </v:textbox>
                      </v:rect>
                      <w10:anchorlock/>
                    </v:group>
                  </w:pict>
                </mc:Fallback>
              </mc:AlternateContent>
            </w:r>
          </w:p>
        </w:tc>
        <w:tc>
          <w:tcPr>
            <w:tcW w:w="450" w:type="dxa"/>
            <w:vMerge w:val="restart"/>
            <w:tcBorders>
              <w:top w:val="double" w:sz="6" w:space="0" w:color="000000"/>
              <w:left w:val="single" w:sz="4" w:space="0" w:color="000000"/>
              <w:bottom w:val="single" w:sz="4" w:space="0" w:color="000000"/>
              <w:right w:val="single" w:sz="4" w:space="0" w:color="000000"/>
            </w:tcBorders>
            <w:vAlign w:val="bottom"/>
          </w:tcPr>
          <w:p w:rsidR="00E436AA" w:rsidRDefault="00F052B2">
            <w:pPr>
              <w:spacing w:after="0" w:line="259" w:lineRule="auto"/>
              <w:ind w:left="1" w:firstLine="0"/>
            </w:pPr>
            <w:r>
              <w:rPr>
                <w:rFonts w:ascii="Calibri" w:eastAsia="Calibri" w:hAnsi="Calibri" w:cs="Calibri"/>
                <w:noProof/>
              </w:rPr>
              <mc:AlternateContent>
                <mc:Choice Requires="wpg">
                  <w:drawing>
                    <wp:inline distT="0" distB="0" distL="0" distR="0">
                      <wp:extent cx="159334" cy="374676"/>
                      <wp:effectExtent l="0" t="0" r="0" b="0"/>
                      <wp:docPr id="128395" name="Group 128395"/>
                      <wp:cNvGraphicFramePr/>
                      <a:graphic xmlns:a="http://schemas.openxmlformats.org/drawingml/2006/main">
                        <a:graphicData uri="http://schemas.microsoft.com/office/word/2010/wordprocessingGroup">
                          <wpg:wgp>
                            <wpg:cNvGrpSpPr/>
                            <wpg:grpSpPr>
                              <a:xfrm>
                                <a:off x="0" y="0"/>
                                <a:ext cx="159334" cy="374676"/>
                                <a:chOff x="0" y="0"/>
                                <a:chExt cx="159334" cy="374676"/>
                              </a:xfrm>
                            </wpg:grpSpPr>
                            <wps:wsp>
                              <wps:cNvPr id="8230" name="Rectangle 8230"/>
                              <wps:cNvSpPr/>
                              <wps:spPr>
                                <a:xfrm rot="-5399999">
                                  <a:off x="-123210" y="39550"/>
                                  <a:ext cx="458337" cy="211915"/>
                                </a:xfrm>
                                <a:prstGeom prst="rect">
                                  <a:avLst/>
                                </a:prstGeom>
                                <a:ln>
                                  <a:noFill/>
                                </a:ln>
                              </wps:spPr>
                              <wps:txbx>
                                <w:txbxContent>
                                  <w:p w:rsidR="00E436AA" w:rsidRDefault="00F052B2">
                                    <w:pPr>
                                      <w:spacing w:after="160" w:line="259" w:lineRule="auto"/>
                                      <w:ind w:left="0" w:firstLine="0"/>
                                    </w:pPr>
                                    <w:r>
                                      <w:rPr>
                                        <w:b/>
                                        <w:sz w:val="18"/>
                                      </w:rPr>
                                      <w:t># Held</w:t>
                                    </w:r>
                                  </w:p>
                                </w:txbxContent>
                              </wps:txbx>
                              <wps:bodyPr horzOverflow="overflow" vert="horz" lIns="0" tIns="0" rIns="0" bIns="0" rtlCol="0">
                                <a:noAutofit/>
                              </wps:bodyPr>
                            </wps:wsp>
                            <wps:wsp>
                              <wps:cNvPr id="8231" name="Rectangle 8231"/>
                              <wps:cNvSpPr/>
                              <wps:spPr>
                                <a:xfrm rot="-5399999">
                                  <a:off x="84827" y="-95312"/>
                                  <a:ext cx="42262" cy="211915"/>
                                </a:xfrm>
                                <a:prstGeom prst="rect">
                                  <a:avLst/>
                                </a:prstGeom>
                                <a:ln>
                                  <a:noFill/>
                                </a:ln>
                              </wps:spPr>
                              <wps:txbx>
                                <w:txbxContent>
                                  <w:p w:rsidR="00E436AA" w:rsidRDefault="00F052B2">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id="Group 128395" o:spid="_x0000_s1076" style="width:12.55pt;height:29.5pt;mso-position-horizontal-relative:char;mso-position-vertical-relative:line" coordsize="159334,37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">
                      <v:rect id="Rectangle 8230" o:spid="_x0000_s1077" style="position:absolute;left:-123210;top:39550;width:458337;height:2119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o5gMMA&#10;AADdAAAADwAAAGRycy9kb3ducmV2LnhtbERPy4rCMBTdC/5DuII7TX3gSMcow4DUjcLoKC6vze2D&#10;aW5qE7X+/WQhuDyc92LVmkrcqXGlZQWjYQSCOLW65FzB72E9mINwHlljZZkUPMnBatntLDDW9sE/&#10;dN/7XIQQdjEqKLyvYyldWpBBN7Q1ceAy2xj0ATa51A0+Qrip5DiKZtJgyaGhwJq+C0r/9jej4Dg6&#10;3E6J2134nF0/pluf7LI8Uarfa78+QXhq/Vv8cm+0gvl4Ev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o5gMMAAADdAAAADwAAAAAAAAAAAAAAAACYAgAAZHJzL2Rv&#10;d25yZXYueG1sUEsFBgAAAAAEAAQA9QAAAIgDAAAAAA==&#10;" filled="f" stroked="f">
                        <v:textbox inset="0,0,0,0">
                          <w:txbxContent>
                            <w:p w:rsidR="00E436AA" w:rsidRDefault="00F052B2">
                              <w:pPr>
                                <w:spacing w:after="160" w:line="259" w:lineRule="auto"/>
                                <w:ind w:left="0" w:firstLine="0"/>
                              </w:pPr>
                              <w:r>
                                <w:rPr>
                                  <w:b/>
                                  <w:sz w:val="18"/>
                                </w:rPr>
                                <w:t># Held</w:t>
                              </w:r>
                            </w:p>
                          </w:txbxContent>
                        </v:textbox>
                      </v:rect>
                      <v:rect id="Rectangle 8231" o:spid="_x0000_s1078" style="position:absolute;left:84827;top:-95312;width:42262;height:2119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acG8YA&#10;AADdAAAADwAAAGRycy9kb3ducmV2LnhtbESPW2vCQBSE3wX/w3KEvukmVlRSVymFkr5U8IqPx+zJ&#10;hWbPptlV47/vFgQfh5n5hlmsOlOLK7WusqwgHkUgiDOrKy4U7HefwzkI55E11pZJwZ0crJb93gIT&#10;bW+8oevWFyJA2CWooPS+SaR0WUkG3cg2xMHLbWvQB9kWUrd4C3BTy3EUTaXBisNCiQ19lJT9bC9G&#10;wSHeXY6pW5/5lP/OJt8+XedFqtTLoHt/A+Gp88/wo/2lFczHrzH8vw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acG8YAAADdAAAADwAAAAAAAAAAAAAAAACYAgAAZHJz&#10;L2Rvd25yZXYueG1sUEsFBgAAAAAEAAQA9QAAAIsDAAAAAA==&#10;" filled="f" stroked="f">
                        <v:textbox inset="0,0,0,0">
                          <w:txbxContent>
                            <w:p w:rsidR="00E436AA" w:rsidRDefault="00F052B2">
                              <w:pPr>
                                <w:spacing w:after="160" w:line="259" w:lineRule="auto"/>
                                <w:ind w:left="0" w:firstLine="0"/>
                              </w:pPr>
                              <w:r>
                                <w:rPr>
                                  <w:b/>
                                  <w:sz w:val="18"/>
                                </w:rPr>
                                <w:t xml:space="preserve"> </w:t>
                              </w:r>
                            </w:p>
                          </w:txbxContent>
                        </v:textbox>
                      </v:rect>
                      <w10:anchorlock/>
                    </v:group>
                  </w:pict>
                </mc:Fallback>
              </mc:AlternateContent>
            </w:r>
          </w:p>
        </w:tc>
        <w:tc>
          <w:tcPr>
            <w:tcW w:w="661" w:type="dxa"/>
            <w:vMerge w:val="restart"/>
            <w:tcBorders>
              <w:top w:val="double" w:sz="6" w:space="0" w:color="000000"/>
              <w:left w:val="single" w:sz="4" w:space="0" w:color="000000"/>
              <w:bottom w:val="single" w:sz="4" w:space="0" w:color="000000"/>
              <w:right w:val="single" w:sz="4" w:space="0" w:color="000000"/>
            </w:tcBorders>
            <w:shd w:val="clear" w:color="auto" w:fill="DADADB"/>
          </w:tcPr>
          <w:p w:rsidR="00E436AA" w:rsidRDefault="00F052B2">
            <w:pPr>
              <w:spacing w:after="0" w:line="259" w:lineRule="auto"/>
              <w:ind w:left="0" w:right="-106" w:firstLine="0"/>
            </w:pPr>
            <w:r>
              <w:rPr>
                <w:rFonts w:ascii="Calibri" w:eastAsia="Calibri" w:hAnsi="Calibri" w:cs="Calibri"/>
                <w:noProof/>
              </w:rPr>
              <mc:AlternateContent>
                <mc:Choice Requires="wpg">
                  <w:drawing>
                    <wp:inline distT="0" distB="0" distL="0" distR="0">
                      <wp:extent cx="429082" cy="891540"/>
                      <wp:effectExtent l="0" t="0" r="0" b="0"/>
                      <wp:docPr id="128399" name="Group 128399"/>
                      <wp:cNvGraphicFramePr/>
                      <a:graphic xmlns:a="http://schemas.openxmlformats.org/drawingml/2006/main">
                        <a:graphicData uri="http://schemas.microsoft.com/office/word/2010/wordprocessingGroup">
                          <wpg:wgp>
                            <wpg:cNvGrpSpPr/>
                            <wpg:grpSpPr>
                              <a:xfrm>
                                <a:off x="0" y="0"/>
                                <a:ext cx="429082" cy="891540"/>
                                <a:chOff x="0" y="0"/>
                                <a:chExt cx="429082" cy="891540"/>
                              </a:xfrm>
                            </wpg:grpSpPr>
                            <wps:wsp>
                              <wps:cNvPr id="8234" name="Rectangle 8234"/>
                              <wps:cNvSpPr/>
                              <wps:spPr>
                                <a:xfrm rot="-5399999">
                                  <a:off x="-486916" y="192709"/>
                                  <a:ext cx="1185749" cy="211915"/>
                                </a:xfrm>
                                <a:prstGeom prst="rect">
                                  <a:avLst/>
                                </a:prstGeom>
                                <a:ln>
                                  <a:noFill/>
                                </a:ln>
                              </wps:spPr>
                              <wps:txbx>
                                <w:txbxContent>
                                  <w:p w:rsidR="00E436AA" w:rsidRDefault="00F052B2">
                                    <w:pPr>
                                      <w:spacing w:after="160" w:line="259" w:lineRule="auto"/>
                                      <w:ind w:left="0" w:firstLine="0"/>
                                    </w:pPr>
                                    <w:r>
                                      <w:rPr>
                                        <w:b/>
                                        <w:sz w:val="18"/>
                                      </w:rPr>
                                      <w:t xml:space="preserve">Accused Status </w:t>
                                    </w:r>
                                  </w:p>
                                </w:txbxContent>
                              </wps:txbx>
                              <wps:bodyPr horzOverflow="overflow" vert="horz" lIns="0" tIns="0" rIns="0" bIns="0" rtlCol="0">
                                <a:noAutofit/>
                              </wps:bodyPr>
                            </wps:wsp>
                            <wps:wsp>
                              <wps:cNvPr id="8236" name="Rectangle 8236"/>
                              <wps:cNvSpPr/>
                              <wps:spPr>
                                <a:xfrm rot="-5399999">
                                  <a:off x="-117824" y="426165"/>
                                  <a:ext cx="718837" cy="211915"/>
                                </a:xfrm>
                                <a:prstGeom prst="rect">
                                  <a:avLst/>
                                </a:prstGeom>
                                <a:ln>
                                  <a:noFill/>
                                </a:ln>
                              </wps:spPr>
                              <wps:txbx>
                                <w:txbxContent>
                                  <w:p w:rsidR="00E436AA" w:rsidRDefault="00F052B2">
                                    <w:pPr>
                                      <w:spacing w:after="160" w:line="259" w:lineRule="auto"/>
                                      <w:ind w:left="0" w:firstLine="0"/>
                                    </w:pPr>
                                    <w:r>
                                      <w:rPr>
                                        <w:b/>
                                        <w:sz w:val="18"/>
                                      </w:rPr>
                                      <w:t>Offenders</w:t>
                                    </w:r>
                                  </w:p>
                                </w:txbxContent>
                              </wps:txbx>
                              <wps:bodyPr horzOverflow="overflow" vert="horz" lIns="0" tIns="0" rIns="0" bIns="0" rtlCol="0">
                                <a:noAutofit/>
                              </wps:bodyPr>
                            </wps:wsp>
                            <wps:wsp>
                              <wps:cNvPr id="8237" name="Rectangle 8237"/>
                              <wps:cNvSpPr/>
                              <wps:spPr>
                                <a:xfrm rot="-5399999">
                                  <a:off x="220463" y="224956"/>
                                  <a:ext cx="42262" cy="211915"/>
                                </a:xfrm>
                                <a:prstGeom prst="rect">
                                  <a:avLst/>
                                </a:prstGeom>
                                <a:ln>
                                  <a:noFill/>
                                </a:ln>
                              </wps:spPr>
                              <wps:txbx>
                                <w:txbxContent>
                                  <w:p w:rsidR="00E436AA" w:rsidRDefault="00F052B2">
                                    <w:pPr>
                                      <w:spacing w:after="160" w:line="259" w:lineRule="auto"/>
                                      <w:ind w:left="0" w:firstLine="0"/>
                                    </w:pPr>
                                    <w:r>
                                      <w:rPr>
                                        <w:b/>
                                        <w:sz w:val="18"/>
                                      </w:rPr>
                                      <w:t xml:space="preserve"> </w:t>
                                    </w:r>
                                  </w:p>
                                </w:txbxContent>
                              </wps:txbx>
                              <wps:bodyPr horzOverflow="overflow" vert="horz" lIns="0" tIns="0" rIns="0" bIns="0" rtlCol="0">
                                <a:noAutofit/>
                              </wps:bodyPr>
                            </wps:wsp>
                            <wps:wsp>
                              <wps:cNvPr id="8239" name="Rectangle 8239"/>
                              <wps:cNvSpPr/>
                              <wps:spPr>
                                <a:xfrm rot="-5399999">
                                  <a:off x="354575" y="764452"/>
                                  <a:ext cx="42262" cy="211915"/>
                                </a:xfrm>
                                <a:prstGeom prst="rect">
                                  <a:avLst/>
                                </a:prstGeom>
                                <a:ln>
                                  <a:noFill/>
                                </a:ln>
                              </wps:spPr>
                              <wps:txbx>
                                <w:txbxContent>
                                  <w:p w:rsidR="00E436AA" w:rsidRDefault="00F052B2">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id="Group 128399" o:spid="_x0000_s1079" style="width:33.8pt;height:70.2pt;mso-position-horizontal-relative:char;mso-position-vertical-relative:line" coordsize="4290,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">
                      <v:rect id="Rectangle 8234" o:spid="_x0000_s1080" style="position:absolute;left:-4869;top:1927;width:11857;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E/g8cA&#10;AADdAAAADwAAAGRycy9kb3ducmV2LnhtbESPT2vCQBTE7wW/w/IK3upGKyppNiKFEi8Kalt6fM2+&#10;/KHZt2l21fjtXUHwOMzMb5hk2ZtGnKhztWUF41EEgji3uuZSwefh42UBwnlkjY1lUnAhB8t08JRg&#10;rO2Zd3Ta+1IECLsYFVTet7GULq/IoBvZljh4he0M+iC7UuoOzwFuGjmJopk0WHNYqLCl94ryv/3R&#10;KPgaH47fmdv+8k/xP59ufLYtykyp4XO/egPhqfeP8L291goWk9cp3N6EJy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BP4PHAAAA3QAAAA8AAAAAAAAAAAAAAAAAmAIAAGRy&#10;cy9kb3ducmV2LnhtbFBLBQYAAAAABAAEAPUAAACMAwAAAAA=&#10;" filled="f" stroked="f">
                        <v:textbox inset="0,0,0,0">
                          <w:txbxContent>
                            <w:p w:rsidR="00E436AA" w:rsidRDefault="00F052B2">
                              <w:pPr>
                                <w:spacing w:after="160" w:line="259" w:lineRule="auto"/>
                                <w:ind w:left="0" w:firstLine="0"/>
                              </w:pPr>
                              <w:r>
                                <w:rPr>
                                  <w:b/>
                                  <w:sz w:val="18"/>
                                </w:rPr>
                                <w:t xml:space="preserve">Accused Status </w:t>
                              </w:r>
                            </w:p>
                          </w:txbxContent>
                        </v:textbox>
                      </v:rect>
                      <v:rect id="Rectangle 8236" o:spid="_x0000_s1081" style="position:absolute;left:-1178;top:4261;width:7188;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8Eb8cA&#10;AADdAAAADwAAAGRycy9kb3ducmV2LnhtbESPW2vCQBSE34X+h+UIfTMbL1iJ2UgpSPqiUG1LH4/Z&#10;kwtmz6bZVdN/3y0IfRxm5hsm3QymFVfqXWNZwTSKQRAXVjdcKXg/bicrEM4ja2wtk4IfcrDJHkYp&#10;Jtre+I2uB1+JAGGXoILa+y6R0hU1GXSR7YiDV9reoA+yr6Tu8RbgppWzOF5Kgw2HhRo7eqmpOB8u&#10;RsHH9Hj5zN3+xF/l99Ni5/N9WeVKPY6H5zUIT4P/D9/br1rBajZfwt+b8AR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fBG/HAAAA3QAAAA8AAAAAAAAAAAAAAAAAmAIAAGRy&#10;cy9kb3ducmV2LnhtbFBLBQYAAAAABAAEAPUAAACMAwAAAAA=&#10;" filled="f" stroked="f">
                        <v:textbox inset="0,0,0,0">
                          <w:txbxContent>
                            <w:p w:rsidR="00E436AA" w:rsidRDefault="00F052B2">
                              <w:pPr>
                                <w:spacing w:after="160" w:line="259" w:lineRule="auto"/>
                                <w:ind w:left="0" w:firstLine="0"/>
                              </w:pPr>
                              <w:r>
                                <w:rPr>
                                  <w:b/>
                                  <w:sz w:val="18"/>
                                </w:rPr>
                                <w:t>Offenders</w:t>
                              </w:r>
                            </w:p>
                          </w:txbxContent>
                        </v:textbox>
                      </v:rect>
                      <v:rect id="Rectangle 8237" o:spid="_x0000_s1082" style="position:absolute;left:2204;top:2249;width:423;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h9McA&#10;AADdAAAADwAAAGRycy9kb3ducmV2LnhtbESPT2vCQBTE7wW/w/KE3upGW6qk2UgpSLwoVKt4fGZf&#10;/tDs25hdNf32riD0OMzMb5hk3ptGXKhztWUF41EEgji3uuZSwc928TID4TyyxsYyKfgjB/N08JRg&#10;rO2Vv+my8aUIEHYxKqi8b2MpXV6RQTeyLXHwCtsZ9EF2pdQdXgPcNHISRe/SYM1hocKWvirKfzdn&#10;o2A33p73mVsf+VCcpm8rn62LMlPqedh/foDw1Pv/8KO91Apmk9cp3N+EJ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TofTHAAAA3QAAAA8AAAAAAAAAAAAAAAAAmAIAAGRy&#10;cy9kb3ducmV2LnhtbFBLBQYAAAAABAAEAPUAAACMAwAAAAA=&#10;" filled="f" stroked="f">
                        <v:textbox inset="0,0,0,0">
                          <w:txbxContent>
                            <w:p w:rsidR="00E436AA" w:rsidRDefault="00F052B2">
                              <w:pPr>
                                <w:spacing w:after="160" w:line="259" w:lineRule="auto"/>
                                <w:ind w:left="0" w:firstLine="0"/>
                              </w:pPr>
                              <w:r>
                                <w:rPr>
                                  <w:b/>
                                  <w:sz w:val="18"/>
                                </w:rPr>
                                <w:t xml:space="preserve"> </w:t>
                              </w:r>
                            </w:p>
                          </w:txbxContent>
                        </v:textbox>
                      </v:rect>
                      <v:rect id="Rectangle 8239" o:spid="_x0000_s1083" style="position:absolute;left:3545;top:7644;width:423;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CQHccA&#10;AADdAAAADwAAAGRycy9kb3ducmV2LnhtbESPS2sCQRCE74L/YeiAN531QTQbRxFB1ouCmoQcOzu9&#10;D9zpWXdGXf99JhDwWFTVV9R82ZpK3KhxpWUFw0EEgji1uuRcwcdp05+BcB5ZY2WZFDzIwXLR7cwx&#10;1vbOB7odfS4ChF2MCgrv61hKlxZk0A1sTRy8zDYGfZBNLnWD9wA3lRxF0as0WHJYKLCmdUHp+Xg1&#10;Cj6Hp+tX4vY//J1dppOdT/ZZnijVe2lX7yA8tf4Z/m9vtYLZaPwGf2/C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AkB3HAAAA3QAAAA8AAAAAAAAAAAAAAAAAmAIAAGRy&#10;cy9kb3ducmV2LnhtbFBLBQYAAAAABAAEAPUAAACMAwAAAAA=&#10;" filled="f" stroked="f">
                        <v:textbox inset="0,0,0,0">
                          <w:txbxContent>
                            <w:p w:rsidR="00E436AA" w:rsidRDefault="00F052B2">
                              <w:pPr>
                                <w:spacing w:after="160" w:line="259" w:lineRule="auto"/>
                                <w:ind w:left="0" w:firstLine="0"/>
                              </w:pPr>
                              <w:r>
                                <w:rPr>
                                  <w:b/>
                                  <w:sz w:val="18"/>
                                </w:rPr>
                                <w:t xml:space="preserve"> </w:t>
                              </w:r>
                            </w:p>
                          </w:txbxContent>
                        </v:textbox>
                      </v:rect>
                      <w10:anchorlock/>
                    </v:group>
                  </w:pict>
                </mc:Fallback>
              </mc:AlternateContent>
            </w:r>
          </w:p>
        </w:tc>
        <w:tc>
          <w:tcPr>
            <w:tcW w:w="662" w:type="dxa"/>
            <w:vMerge w:val="restart"/>
            <w:tcBorders>
              <w:top w:val="double" w:sz="6" w:space="0" w:color="000000"/>
              <w:left w:val="single" w:sz="4" w:space="0" w:color="000000"/>
              <w:bottom w:val="single" w:sz="4" w:space="0" w:color="000000"/>
              <w:right w:val="single" w:sz="4" w:space="0" w:color="000000"/>
            </w:tcBorders>
            <w:shd w:val="clear" w:color="auto" w:fill="DADADB"/>
          </w:tcPr>
          <w:p w:rsidR="00E436AA" w:rsidRDefault="00F052B2">
            <w:pPr>
              <w:spacing w:after="0" w:line="259" w:lineRule="auto"/>
              <w:ind w:left="1" w:right="-106" w:firstLine="0"/>
            </w:pPr>
            <w:r>
              <w:rPr>
                <w:rFonts w:ascii="Calibri" w:eastAsia="Calibri" w:hAnsi="Calibri" w:cs="Calibri"/>
                <w:noProof/>
              </w:rPr>
              <mc:AlternateContent>
                <mc:Choice Requires="wpg">
                  <w:drawing>
                    <wp:inline distT="0" distB="0" distL="0" distR="0">
                      <wp:extent cx="429082" cy="1068316"/>
                      <wp:effectExtent l="0" t="0" r="0" b="0"/>
                      <wp:docPr id="128403" name="Group 128403"/>
                      <wp:cNvGraphicFramePr/>
                      <a:graphic xmlns:a="http://schemas.openxmlformats.org/drawingml/2006/main">
                        <a:graphicData uri="http://schemas.microsoft.com/office/word/2010/wordprocessingGroup">
                          <wpg:wgp>
                            <wpg:cNvGrpSpPr/>
                            <wpg:grpSpPr>
                              <a:xfrm>
                                <a:off x="0" y="0"/>
                                <a:ext cx="429082" cy="1068316"/>
                                <a:chOff x="0" y="0"/>
                                <a:chExt cx="429082" cy="1068316"/>
                              </a:xfrm>
                            </wpg:grpSpPr>
                            <wps:wsp>
                              <wps:cNvPr id="8243" name="Rectangle 8243"/>
                              <wps:cNvSpPr/>
                              <wps:spPr>
                                <a:xfrm rot="-5399999">
                                  <a:off x="-604472" y="251928"/>
                                  <a:ext cx="1420861" cy="211915"/>
                                </a:xfrm>
                                <a:prstGeom prst="rect">
                                  <a:avLst/>
                                </a:prstGeom>
                                <a:ln>
                                  <a:noFill/>
                                </a:ln>
                              </wps:spPr>
                              <wps:txbx>
                                <w:txbxContent>
                                  <w:p w:rsidR="00E436AA" w:rsidRDefault="00F052B2">
                                    <w:pPr>
                                      <w:spacing w:after="160" w:line="259" w:lineRule="auto"/>
                                      <w:ind w:left="0" w:firstLine="0"/>
                                    </w:pPr>
                                    <w:r>
                                      <w:rPr>
                                        <w:b/>
                                        <w:sz w:val="18"/>
                                      </w:rPr>
                                      <w:t xml:space="preserve">Adjudicated Status </w:t>
                                    </w:r>
                                  </w:p>
                                </w:txbxContent>
                              </wps:txbx>
                              <wps:bodyPr horzOverflow="overflow" vert="horz" lIns="0" tIns="0" rIns="0" bIns="0" rtlCol="0">
                                <a:noAutofit/>
                              </wps:bodyPr>
                            </wps:wsp>
                            <wps:wsp>
                              <wps:cNvPr id="8245" name="Rectangle 8245"/>
                              <wps:cNvSpPr/>
                              <wps:spPr>
                                <a:xfrm rot="-5399999">
                                  <a:off x="-119348" y="602941"/>
                                  <a:ext cx="718837" cy="211915"/>
                                </a:xfrm>
                                <a:prstGeom prst="rect">
                                  <a:avLst/>
                                </a:prstGeom>
                                <a:ln>
                                  <a:noFill/>
                                </a:ln>
                              </wps:spPr>
                              <wps:txbx>
                                <w:txbxContent>
                                  <w:p w:rsidR="00E436AA" w:rsidRDefault="00F052B2">
                                    <w:pPr>
                                      <w:spacing w:after="160" w:line="259" w:lineRule="auto"/>
                                      <w:ind w:left="0" w:firstLine="0"/>
                                    </w:pPr>
                                    <w:r>
                                      <w:rPr>
                                        <w:b/>
                                        <w:sz w:val="18"/>
                                      </w:rPr>
                                      <w:t>Offenders</w:t>
                                    </w:r>
                                  </w:p>
                                </w:txbxContent>
                              </wps:txbx>
                              <wps:bodyPr horzOverflow="overflow" vert="horz" lIns="0" tIns="0" rIns="0" bIns="0" rtlCol="0">
                                <a:noAutofit/>
                              </wps:bodyPr>
                            </wps:wsp>
                            <wps:wsp>
                              <wps:cNvPr id="8246" name="Rectangle 8246"/>
                              <wps:cNvSpPr/>
                              <wps:spPr>
                                <a:xfrm rot="-5399999">
                                  <a:off x="218939" y="401732"/>
                                  <a:ext cx="42262" cy="211915"/>
                                </a:xfrm>
                                <a:prstGeom prst="rect">
                                  <a:avLst/>
                                </a:prstGeom>
                                <a:ln>
                                  <a:noFill/>
                                </a:ln>
                              </wps:spPr>
                              <wps:txbx>
                                <w:txbxContent>
                                  <w:p w:rsidR="00E436AA" w:rsidRDefault="00F052B2">
                                    <w:pPr>
                                      <w:spacing w:after="160" w:line="259" w:lineRule="auto"/>
                                      <w:ind w:left="0" w:firstLine="0"/>
                                    </w:pPr>
                                    <w:r>
                                      <w:rPr>
                                        <w:b/>
                                        <w:sz w:val="18"/>
                                      </w:rPr>
                                      <w:t xml:space="preserve"> </w:t>
                                    </w:r>
                                  </w:p>
                                </w:txbxContent>
                              </wps:txbx>
                              <wps:bodyPr horzOverflow="overflow" vert="horz" lIns="0" tIns="0" rIns="0" bIns="0" rtlCol="0">
                                <a:noAutofit/>
                              </wps:bodyPr>
                            </wps:wsp>
                            <wps:wsp>
                              <wps:cNvPr id="8248" name="Rectangle 8248"/>
                              <wps:cNvSpPr/>
                              <wps:spPr>
                                <a:xfrm rot="-5399999">
                                  <a:off x="354575" y="941228"/>
                                  <a:ext cx="42262" cy="211915"/>
                                </a:xfrm>
                                <a:prstGeom prst="rect">
                                  <a:avLst/>
                                </a:prstGeom>
                                <a:ln>
                                  <a:noFill/>
                                </a:ln>
                              </wps:spPr>
                              <wps:txbx>
                                <w:txbxContent>
                                  <w:p w:rsidR="00E436AA" w:rsidRDefault="00F052B2">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id="Group 128403" o:spid="_x0000_s1084" style="width:33.8pt;height:84.1pt;mso-position-horizontal-relative:char;mso-position-vertical-relative:line" coordsize="4290,10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">
                      <v:rect id="Rectangle 8243" o:spid="_x0000_s1085" style="position:absolute;left:-6044;top:2519;width:14208;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UiscA&#10;AADdAAAADwAAAGRycy9kb3ducmV2LnhtbESPT2vCQBTE7wW/w/IK3upGKyppNiKFEi8Kalt6fM2+&#10;/KHZt2l21fjtXUHwOMzMb5hk2ZtGnKhztWUF41EEgji3uuZSwefh42UBwnlkjY1lUnAhB8t08JRg&#10;rO2Zd3Ta+1IECLsYFVTet7GULq/IoBvZljh4he0M+iC7UuoOzwFuGjmJopk0WHNYqLCl94ryv/3R&#10;KPgaH47fmdv+8k/xP59ufLYtykyp4XO/egPhqfeP8L291goWk+kr3N6EJy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u1IrHAAAA3QAAAA8AAAAAAAAAAAAAAAAAmAIAAGRy&#10;cy9kb3ducmV2LnhtbFBLBQYAAAAABAAEAPUAAACMAwAAAAA=&#10;" filled="f" stroked="f">
                        <v:textbox inset="0,0,0,0">
                          <w:txbxContent>
                            <w:p w:rsidR="00E436AA" w:rsidRDefault="00F052B2">
                              <w:pPr>
                                <w:spacing w:after="160" w:line="259" w:lineRule="auto"/>
                                <w:ind w:left="0" w:firstLine="0"/>
                              </w:pPr>
                              <w:r>
                                <w:rPr>
                                  <w:b/>
                                  <w:sz w:val="18"/>
                                </w:rPr>
                                <w:t xml:space="preserve">Adjudicated Status </w:t>
                              </w:r>
                            </w:p>
                          </w:txbxContent>
                        </v:textbox>
                      </v:rect>
                      <v:rect id="Rectangle 8245" o:spid="_x0000_s1086" style="position:absolute;left:-1194;top:6029;width:7189;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vpZccA&#10;AADdAAAADwAAAGRycy9kb3ducmV2LnhtbESPW2vCQBSE34X+h+UIvulGsa1EN6EUJH2pUG/4eMye&#10;XDB7Ns2umv77bkHo4zAz3zCrtDeNuFHnassKppMIBHFudc2lgv1uPV6AcB5ZY2OZFPyQgzR5Gqww&#10;1vbOX3Tb+lIECLsYFVTet7GULq/IoJvYljh4he0M+iC7UuoO7wFuGjmLohdpsOawUGFL7xXll+3V&#10;KDhMd9dj5jZnPhXfr/NPn22KMlNqNOzfliA89f4//Gh/aAWL2fwZ/t6EJy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L6WXHAAAA3QAAAA8AAAAAAAAAAAAAAAAAmAIAAGRy&#10;cy9kb3ducmV2LnhtbFBLBQYAAAAABAAEAPUAAACMAwAAAAA=&#10;" filled="f" stroked="f">
                        <v:textbox inset="0,0,0,0">
                          <w:txbxContent>
                            <w:p w:rsidR="00E436AA" w:rsidRDefault="00F052B2">
                              <w:pPr>
                                <w:spacing w:after="160" w:line="259" w:lineRule="auto"/>
                                <w:ind w:left="0" w:firstLine="0"/>
                              </w:pPr>
                              <w:r>
                                <w:rPr>
                                  <w:b/>
                                  <w:sz w:val="18"/>
                                </w:rPr>
                                <w:t>Offenders</w:t>
                              </w:r>
                            </w:p>
                          </w:txbxContent>
                        </v:textbox>
                      </v:rect>
                      <v:rect id="Rectangle 8246" o:spid="_x0000_s1087" style="position:absolute;left:2189;top:4017;width:423;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l3EscA&#10;AADdAAAADwAAAGRycy9kb3ducmV2LnhtbESPS2vDMBCE74X+B7GF3Bo5xqTBjRJKILiXBPIqPW6t&#10;9YNaK9eSHfffV4FCjsPMfMMs16NpxECdqy0rmE0jEMS51TWXCs6n7fMChPPIGhvLpOCXHKxXjw9L&#10;TLW98oGGoy9FgLBLUUHlfZtK6fKKDLqpbYmDV9jOoA+yK6Xu8BrgppFxFM2lwZrDQoUtbSrKv4+9&#10;UXCZnfqPzO2/+LP4eUl2PtsXZabU5Gl8ewXhafT38H/7XStYxMkcbm/C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ZdxLHAAAA3QAAAA8AAAAAAAAAAAAAAAAAmAIAAGRy&#10;cy9kb3ducmV2LnhtbFBLBQYAAAAABAAEAPUAAACMAwAAAAA=&#10;" filled="f" stroked="f">
                        <v:textbox inset="0,0,0,0">
                          <w:txbxContent>
                            <w:p w:rsidR="00E436AA" w:rsidRDefault="00F052B2">
                              <w:pPr>
                                <w:spacing w:after="160" w:line="259" w:lineRule="auto"/>
                                <w:ind w:left="0" w:firstLine="0"/>
                              </w:pPr>
                              <w:r>
                                <w:rPr>
                                  <w:b/>
                                  <w:sz w:val="18"/>
                                </w:rPr>
                                <w:t xml:space="preserve"> </w:t>
                              </w:r>
                            </w:p>
                          </w:txbxContent>
                        </v:textbox>
                      </v:rect>
                      <v:rect id="Rectangle 8248" o:spid="_x0000_s1088" style="position:absolute;left:3545;top:9412;width:423;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G+8IA&#10;AADdAAAADwAAAGRycy9kb3ducmV2LnhtbERPy4rCMBTdC/MP4Q7MTlNFtFSjyMBQNyOoM+Ly2tw+&#10;sLmpTdT692YhuDyc93zZmVrcqHWVZQXDQQSCOLO64kLB3/6nH4NwHlljbZkUPMjBcvHRm2Oi7Z23&#10;dNv5QoQQdgkqKL1vEildVpJBN7ANceBy2xr0AbaF1C3eQ7ip5SiKJtJgxaGhxIa+S8rOu6tR8D/c&#10;Xw+p25z4mF+m41+fbvIiVerrs1vNQHjq/Fv8cq+1gng0DnPDm/A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Skb7wgAAAN0AAAAPAAAAAAAAAAAAAAAAAJgCAABkcnMvZG93&#10;bnJldi54bWxQSwUGAAAAAAQABAD1AAAAhwMAAAAA&#10;" filled="f" stroked="f">
                        <v:textbox inset="0,0,0,0">
                          <w:txbxContent>
                            <w:p w:rsidR="00E436AA" w:rsidRDefault="00F052B2">
                              <w:pPr>
                                <w:spacing w:after="160" w:line="259" w:lineRule="auto"/>
                                <w:ind w:left="0" w:firstLine="0"/>
                              </w:pPr>
                              <w:r>
                                <w:rPr>
                                  <w:b/>
                                  <w:sz w:val="18"/>
                                </w:rPr>
                                <w:t xml:space="preserve"> </w:t>
                              </w:r>
                            </w:p>
                          </w:txbxContent>
                        </v:textbox>
                      </v:rect>
                      <w10:anchorlock/>
                    </v:group>
                  </w:pict>
                </mc:Fallback>
              </mc:AlternateContent>
            </w:r>
          </w:p>
        </w:tc>
        <w:tc>
          <w:tcPr>
            <w:tcW w:w="449" w:type="dxa"/>
            <w:vMerge w:val="restart"/>
            <w:tcBorders>
              <w:top w:val="double" w:sz="6" w:space="0" w:color="000000"/>
              <w:left w:val="single" w:sz="4" w:space="0" w:color="000000"/>
              <w:bottom w:val="single" w:sz="4" w:space="0" w:color="000000"/>
              <w:right w:val="single" w:sz="4" w:space="0" w:color="000000"/>
            </w:tcBorders>
            <w:shd w:val="clear" w:color="auto" w:fill="DADADB"/>
          </w:tcPr>
          <w:p w:rsidR="00E436AA" w:rsidRDefault="00F052B2">
            <w:pPr>
              <w:spacing w:after="0" w:line="259" w:lineRule="auto"/>
              <w:ind w:left="1" w:firstLine="0"/>
            </w:pPr>
            <w:r>
              <w:rPr>
                <w:rFonts w:ascii="Calibri" w:eastAsia="Calibri" w:hAnsi="Calibri" w:cs="Calibri"/>
                <w:noProof/>
              </w:rPr>
              <mc:AlternateContent>
                <mc:Choice Requires="wpg">
                  <w:drawing>
                    <wp:inline distT="0" distB="0" distL="0" distR="0">
                      <wp:extent cx="159334" cy="949262"/>
                      <wp:effectExtent l="0" t="0" r="0" b="0"/>
                      <wp:docPr id="128407" name="Group 128407"/>
                      <wp:cNvGraphicFramePr/>
                      <a:graphic xmlns:a="http://schemas.openxmlformats.org/drawingml/2006/main">
                        <a:graphicData uri="http://schemas.microsoft.com/office/word/2010/wordprocessingGroup">
                          <wpg:wgp>
                            <wpg:cNvGrpSpPr/>
                            <wpg:grpSpPr>
                              <a:xfrm>
                                <a:off x="0" y="0"/>
                                <a:ext cx="159334" cy="949262"/>
                                <a:chOff x="0" y="0"/>
                                <a:chExt cx="159334" cy="949262"/>
                              </a:xfrm>
                            </wpg:grpSpPr>
                            <wps:wsp>
                              <wps:cNvPr id="8252" name="Rectangle 8252"/>
                              <wps:cNvSpPr/>
                              <wps:spPr>
                                <a:xfrm rot="-5399999">
                                  <a:off x="-237605" y="499742"/>
                                  <a:ext cx="687126" cy="211915"/>
                                </a:xfrm>
                                <a:prstGeom prst="rect">
                                  <a:avLst/>
                                </a:prstGeom>
                                <a:ln>
                                  <a:noFill/>
                                </a:ln>
                              </wps:spPr>
                              <wps:txbx>
                                <w:txbxContent>
                                  <w:p w:rsidR="00E436AA" w:rsidRDefault="00F052B2">
                                    <w:pPr>
                                      <w:spacing w:after="160" w:line="259" w:lineRule="auto"/>
                                      <w:ind w:left="0" w:firstLine="0"/>
                                    </w:pPr>
                                    <w:r>
                                      <w:rPr>
                                        <w:b/>
                                        <w:sz w:val="18"/>
                                      </w:rPr>
                                      <w:t xml:space="preserve">Acc. Del. </w:t>
                                    </w:r>
                                  </w:p>
                                </w:txbxContent>
                              </wps:txbx>
                              <wps:bodyPr horzOverflow="overflow" vert="horz" lIns="0" tIns="0" rIns="0" bIns="0" rtlCol="0">
                                <a:noAutofit/>
                              </wps:bodyPr>
                            </wps:wsp>
                            <wps:wsp>
                              <wps:cNvPr id="8253" name="Rectangle 8253"/>
                              <wps:cNvSpPr/>
                              <wps:spPr>
                                <a:xfrm rot="-5399999">
                                  <a:off x="61568" y="283766"/>
                                  <a:ext cx="88779" cy="211915"/>
                                </a:xfrm>
                                <a:prstGeom prst="rect">
                                  <a:avLst/>
                                </a:prstGeom>
                                <a:ln>
                                  <a:noFill/>
                                </a:ln>
                              </wps:spPr>
                              <wps:txbx>
                                <w:txbxContent>
                                  <w:p w:rsidR="00E436AA" w:rsidRDefault="00F052B2">
                                    <w:pPr>
                                      <w:spacing w:after="160" w:line="259" w:lineRule="auto"/>
                                      <w:ind w:left="0" w:firstLine="0"/>
                                    </w:pPr>
                                    <w:r>
                                      <w:rPr>
                                        <w:b/>
                                        <w:sz w:val="18"/>
                                      </w:rPr>
                                      <w:t>&gt;</w:t>
                                    </w:r>
                                  </w:p>
                                </w:txbxContent>
                              </wps:txbx>
                              <wps:bodyPr horzOverflow="overflow" vert="horz" lIns="0" tIns="0" rIns="0" bIns="0" rtlCol="0">
                                <a:noAutofit/>
                              </wps:bodyPr>
                            </wps:wsp>
                            <wps:wsp>
                              <wps:cNvPr id="8254" name="Rectangle 8254"/>
                              <wps:cNvSpPr/>
                              <wps:spPr>
                                <a:xfrm rot="-5399999">
                                  <a:off x="84826" y="239930"/>
                                  <a:ext cx="42262" cy="211915"/>
                                </a:xfrm>
                                <a:prstGeom prst="rect">
                                  <a:avLst/>
                                </a:prstGeom>
                                <a:ln>
                                  <a:noFill/>
                                </a:ln>
                              </wps:spPr>
                              <wps:txbx>
                                <w:txbxContent>
                                  <w:p w:rsidR="00E436AA" w:rsidRDefault="00F052B2">
                                    <w:pPr>
                                      <w:spacing w:after="160" w:line="259" w:lineRule="auto"/>
                                      <w:ind w:left="0" w:firstLine="0"/>
                                    </w:pPr>
                                    <w:r>
                                      <w:rPr>
                                        <w:b/>
                                        <w:sz w:val="18"/>
                                      </w:rPr>
                                      <w:t xml:space="preserve"> </w:t>
                                    </w:r>
                                  </w:p>
                                </w:txbxContent>
                              </wps:txbx>
                              <wps:bodyPr horzOverflow="overflow" vert="horz" lIns="0" tIns="0" rIns="0" bIns="0" rtlCol="0">
                                <a:noAutofit/>
                              </wps:bodyPr>
                            </wps:wsp>
                            <wps:wsp>
                              <wps:cNvPr id="121171" name="Rectangle 121171"/>
                              <wps:cNvSpPr/>
                              <wps:spPr>
                                <a:xfrm rot="-5399999">
                                  <a:off x="24082" y="147181"/>
                                  <a:ext cx="403762" cy="211915"/>
                                </a:xfrm>
                                <a:prstGeom prst="rect">
                                  <a:avLst/>
                                </a:prstGeom>
                                <a:ln>
                                  <a:noFill/>
                                </a:ln>
                              </wps:spPr>
                              <wps:txbx>
                                <w:txbxContent>
                                  <w:p w:rsidR="00E436AA" w:rsidRDefault="00F052B2">
                                    <w:pPr>
                                      <w:spacing w:after="160" w:line="259" w:lineRule="auto"/>
                                      <w:ind w:left="0" w:firstLine="0"/>
                                    </w:pPr>
                                    <w:r>
                                      <w:rPr>
                                        <w:b/>
                                        <w:sz w:val="18"/>
                                      </w:rPr>
                                      <w:t>6</w:t>
                                    </w:r>
                                  </w:p>
                                </w:txbxContent>
                              </wps:txbx>
                              <wps:bodyPr horzOverflow="overflow" vert="horz" lIns="0" tIns="0" rIns="0" bIns="0" rtlCol="0">
                                <a:noAutofit/>
                              </wps:bodyPr>
                            </wps:wsp>
                            <wps:wsp>
                              <wps:cNvPr id="121172" name="Rectangle 121172"/>
                              <wps:cNvSpPr/>
                              <wps:spPr>
                                <a:xfrm rot="-5399999">
                                  <a:off x="-128450" y="-5351"/>
                                  <a:ext cx="403762" cy="211915"/>
                                </a:xfrm>
                                <a:prstGeom prst="rect">
                                  <a:avLst/>
                                </a:prstGeom>
                                <a:ln>
                                  <a:noFill/>
                                </a:ln>
                              </wps:spPr>
                              <wps:txbx>
                                <w:txbxContent>
                                  <w:p w:rsidR="00E436AA" w:rsidRDefault="00F052B2">
                                    <w:pPr>
                                      <w:spacing w:after="160" w:line="259" w:lineRule="auto"/>
                                      <w:ind w:left="0" w:firstLine="0"/>
                                    </w:pPr>
                                    <w:r>
                                      <w:rPr>
                                        <w:b/>
                                        <w:sz w:val="18"/>
                                      </w:rPr>
                                      <w:t xml:space="preserve"> hrs.</w:t>
                                    </w:r>
                                  </w:p>
                                </w:txbxContent>
                              </wps:txbx>
                              <wps:bodyPr horzOverflow="overflow" vert="horz" lIns="0" tIns="0" rIns="0" bIns="0" rtlCol="0">
                                <a:noAutofit/>
                              </wps:bodyPr>
                            </wps:wsp>
                            <wps:wsp>
                              <wps:cNvPr id="8256" name="Rectangle 8256"/>
                              <wps:cNvSpPr/>
                              <wps:spPr>
                                <a:xfrm rot="-5399999">
                                  <a:off x="84826" y="-95311"/>
                                  <a:ext cx="42262" cy="211914"/>
                                </a:xfrm>
                                <a:prstGeom prst="rect">
                                  <a:avLst/>
                                </a:prstGeom>
                                <a:ln>
                                  <a:noFill/>
                                </a:ln>
                              </wps:spPr>
                              <wps:txbx>
                                <w:txbxContent>
                                  <w:p w:rsidR="00E436AA" w:rsidRDefault="00F052B2">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id="Group 128407" o:spid="_x0000_s1089" style="width:12.55pt;height:74.75pt;mso-position-horizontal-relative:char;mso-position-vertical-relative:line" coordsize="1593,9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">
                      <v:rect id="Rectangle 8252" o:spid="_x0000_s1090" style="position:absolute;left:-2376;top:4997;width:6871;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vnzMcA&#10;AADdAAAADwAAAGRycy9kb3ducmV2LnhtbESPT2vCQBTE70K/w/IK3nRjsK3EbESEEi8K1bb0+Jp9&#10;+YPZt2l21fTbu0Khx2FmfsOkq8G04kK9aywrmE0jEMSF1Q1XCt6Pr5MFCOeRNbaWScEvOVhlD6MU&#10;E22v/EaXg69EgLBLUEHtfZdI6YqaDLqp7YiDV9reoA+yr6Tu8RrgppVxFD1Lgw2HhRo72tRUnA5n&#10;o+Bjdjx/5m7/zV/lz8t85/N9WeVKjR+H9RKEp8H/h//aW61gET/FcH8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758zHAAAA3QAAAA8AAAAAAAAAAAAAAAAAmAIAAGRy&#10;cy9kb3ducmV2LnhtbFBLBQYAAAAABAAEAPUAAACMAwAAAAA=&#10;" filled="f" stroked="f">
                        <v:textbox inset="0,0,0,0">
                          <w:txbxContent>
                            <w:p w:rsidR="00E436AA" w:rsidRDefault="00F052B2">
                              <w:pPr>
                                <w:spacing w:after="160" w:line="259" w:lineRule="auto"/>
                                <w:ind w:left="0" w:firstLine="0"/>
                              </w:pPr>
                              <w:r>
                                <w:rPr>
                                  <w:b/>
                                  <w:sz w:val="18"/>
                                </w:rPr>
                                <w:t xml:space="preserve">Acc. Del. </w:t>
                              </w:r>
                            </w:p>
                          </w:txbxContent>
                        </v:textbox>
                      </v:rect>
                      <v:rect id="Rectangle 8253" o:spid="_x0000_s1091" style="position:absolute;left:616;top:2837;width:888;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CV8cA&#10;AADdAAAADwAAAGRycy9kb3ducmV2LnhtbESPS2sCQRCE74L/YeiAN531ESMbRxFB1ouCmoQcOzu9&#10;D9zpWXdGXf99JhDwWFTVV9R82ZpK3KhxpWUFw0EEgji1uuRcwcdp05+BcB5ZY2WZFDzIwXLR7cwx&#10;1vbOB7odfS4ChF2MCgrv61hKlxZk0A1sTRy8zDYGfZBNLnWD9wA3lRxF0VQaLDksFFjTuqD0fLwa&#10;BZ/D0/Urcfsf/s4ub5OdT/ZZnijVe2lX7yA8tf4Z/m9vtYLZ6HUMf2/C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3QlfHAAAA3QAAAA8AAAAAAAAAAAAAAAAAmAIAAGRy&#10;cy9kb3ducmV2LnhtbFBLBQYAAAAABAAEAPUAAACMAwAAAAA=&#10;" filled="f" stroked="f">
                        <v:textbox inset="0,0,0,0">
                          <w:txbxContent>
                            <w:p w:rsidR="00E436AA" w:rsidRDefault="00F052B2">
                              <w:pPr>
                                <w:spacing w:after="160" w:line="259" w:lineRule="auto"/>
                                <w:ind w:left="0" w:firstLine="0"/>
                              </w:pPr>
                              <w:r>
                                <w:rPr>
                                  <w:b/>
                                  <w:sz w:val="18"/>
                                </w:rPr>
                                <w:t>&gt;</w:t>
                              </w:r>
                            </w:p>
                          </w:txbxContent>
                        </v:textbox>
                      </v:rect>
                      <v:rect id="Rectangle 8254" o:spid="_x0000_s1092" style="position:absolute;left:848;top:2399;width:423;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aI8cA&#10;AADdAAAADwAAAGRycy9kb3ducmV2LnhtbESPW2vCQBSE34X+h+UIvulGsa1EN6EUJH2pUG/4eMye&#10;XDB7Ns2umv77bkHo4zAz3zCrtDeNuFHnassKppMIBHFudc2lgv1uPV6AcB5ZY2OZFPyQgzR5Gqww&#10;1vbOX3Tb+lIECLsYFVTet7GULq/IoJvYljh4he0M+iC7UuoO7wFuGjmLohdpsOawUGFL7xXll+3V&#10;KDhMd9dj5jZnPhXfr/NPn22KMlNqNOzfliA89f4//Gh/aAWL2fMc/t6EJy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e2iPHAAAA3QAAAA8AAAAAAAAAAAAAAAAAmAIAAGRy&#10;cy9kb3ducmV2LnhtbFBLBQYAAAAABAAEAPUAAACMAwAAAAA=&#10;" filled="f" stroked="f">
                        <v:textbox inset="0,0,0,0">
                          <w:txbxContent>
                            <w:p w:rsidR="00E436AA" w:rsidRDefault="00F052B2">
                              <w:pPr>
                                <w:spacing w:after="160" w:line="259" w:lineRule="auto"/>
                                <w:ind w:left="0" w:firstLine="0"/>
                              </w:pPr>
                              <w:r>
                                <w:rPr>
                                  <w:b/>
                                  <w:sz w:val="18"/>
                                </w:rPr>
                                <w:t xml:space="preserve"> </w:t>
                              </w:r>
                            </w:p>
                          </w:txbxContent>
                        </v:textbox>
                      </v:rect>
                      <v:rect id="Rectangle 121171" o:spid="_x0000_s1093" style="position:absolute;left:241;top:1471;width:4038;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WBNsQA&#10;AADfAAAADwAAAGRycy9kb3ducmV2LnhtbERPW2vCMBR+H/gfwhnsbU0jY0o1yhCke5kwdcPHY3N6&#10;weakNlG7f78MBj5+fPf5crCtuFLvG8caVJKCIC6cabjSsN+tn6cgfEA22DomDT/kYbkYPcwxM+7G&#10;n3TdhkrEEPYZaqhD6DIpfVGTRZ+4jjhypesthgj7SpoebzHctnKcpq/SYsOxocaOVjUVp+3FavhS&#10;u8t37jdHPpTnyctHyDdllWv99Di8zUAEGsJd/O9+N3H+WKmJgr8/EY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VgTbEAAAA3wAAAA8AAAAAAAAAAAAAAAAAmAIAAGRycy9k&#10;b3ducmV2LnhtbFBLBQYAAAAABAAEAPUAAACJAwAAAAA=&#10;" filled="f" stroked="f">
                        <v:textbox inset="0,0,0,0">
                          <w:txbxContent>
                            <w:p w:rsidR="00E436AA" w:rsidRDefault="00F052B2">
                              <w:pPr>
                                <w:spacing w:after="160" w:line="259" w:lineRule="auto"/>
                                <w:ind w:left="0" w:firstLine="0"/>
                              </w:pPr>
                              <w:r>
                                <w:rPr>
                                  <w:b/>
                                  <w:sz w:val="18"/>
                                </w:rPr>
                                <w:t>6</w:t>
                              </w:r>
                            </w:p>
                          </w:txbxContent>
                        </v:textbox>
                      </v:rect>
                      <v:rect id="Rectangle 121172" o:spid="_x0000_s1094" style="position:absolute;left:-1284;top:-53;width:4036;height:211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cfQcQA&#10;AADfAAAADwAAAGRycy9kb3ducmV2LnhtbERPy2rCQBTdC/2H4Rbc6SSh1BIdpRQk3ShUq7i8Zm4e&#10;mLkTM6Omf98RBJeH854tetOIK3WutqwgHkcgiHOray4V/G6Xow8QziNrbCyTgj9ysJi/DGaYanvj&#10;H7pufClCCLsUFVTet6mULq/IoBvbljhwhe0M+gC7UuoObyHcNDKJondpsObQUGFLXxXlp83FKNjF&#10;28s+c+sjH4rz5G3ls3VRZkoNX/vPKQhPvX+KH+5vHeYncTxJ4P4nAJ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HH0HEAAAA3wAAAA8AAAAAAAAAAAAAAAAAmAIAAGRycy9k&#10;b3ducmV2LnhtbFBLBQYAAAAABAAEAPUAAACJAwAAAAA=&#10;" filled="f" stroked="f">
                        <v:textbox inset="0,0,0,0">
                          <w:txbxContent>
                            <w:p w:rsidR="00E436AA" w:rsidRDefault="00F052B2">
                              <w:pPr>
                                <w:spacing w:after="160" w:line="259" w:lineRule="auto"/>
                                <w:ind w:left="0" w:firstLine="0"/>
                              </w:pPr>
                              <w:r>
                                <w:rPr>
                                  <w:b/>
                                  <w:sz w:val="18"/>
                                </w:rPr>
                                <w:t xml:space="preserve"> hrs.</w:t>
                              </w:r>
                            </w:p>
                          </w:txbxContent>
                        </v:textbox>
                      </v:rect>
                      <v:rect id="Rectangle 8256" o:spid="_x0000_s1095" style="position:absolute;left:849;top:-953;width:421;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hz8cA&#10;AADdAAAADwAAAGRycy9kb3ducmV2LnhtbESPT2vCQBTE70K/w/KE3sxGUSsxGykFSS8K1bb0+My+&#10;/MHs2zS7avrtuwWhx2FmfsOkm8G04kq9aywrmEYxCOLC6oYrBe/H7WQFwnlkja1lUvBDDjbZwyjF&#10;RNsbv9H14CsRIOwSVFB73yVSuqImgy6yHXHwStsb9EH2ldQ93gLctHIWx0tpsOGwUGNHLzUV58PF&#10;KPiYHi+fuduf+Kv8fprvfL4vq1ypx/HwvAbhafD/4Xv7VStYzRZL+HsTn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A4c/HAAAA3QAAAA8AAAAAAAAAAAAAAAAAmAIAAGRy&#10;cy9kb3ducmV2LnhtbFBLBQYAAAAABAAEAPUAAACMAwAAAAA=&#10;" filled="f" stroked="f">
                        <v:textbox inset="0,0,0,0">
                          <w:txbxContent>
                            <w:p w:rsidR="00E436AA" w:rsidRDefault="00F052B2">
                              <w:pPr>
                                <w:spacing w:after="160" w:line="259" w:lineRule="auto"/>
                                <w:ind w:left="0" w:firstLine="0"/>
                              </w:pPr>
                              <w:r>
                                <w:rPr>
                                  <w:b/>
                                  <w:sz w:val="18"/>
                                </w:rPr>
                                <w:t xml:space="preserve"> </w:t>
                              </w:r>
                            </w:p>
                          </w:txbxContent>
                        </v:textbox>
                      </v:rect>
                      <w10:anchorlock/>
                    </v:group>
                  </w:pict>
                </mc:Fallback>
              </mc:AlternateContent>
            </w:r>
          </w:p>
        </w:tc>
        <w:tc>
          <w:tcPr>
            <w:tcW w:w="449" w:type="dxa"/>
            <w:vMerge w:val="restart"/>
            <w:tcBorders>
              <w:top w:val="double" w:sz="6" w:space="0" w:color="000000"/>
              <w:left w:val="single" w:sz="4" w:space="0" w:color="000000"/>
              <w:bottom w:val="single" w:sz="4" w:space="0" w:color="000000"/>
              <w:right w:val="single" w:sz="4" w:space="0" w:color="000000"/>
            </w:tcBorders>
            <w:shd w:val="clear" w:color="auto" w:fill="DADADB"/>
            <w:vAlign w:val="bottom"/>
          </w:tcPr>
          <w:p w:rsidR="00E436AA" w:rsidRDefault="00F052B2">
            <w:pPr>
              <w:spacing w:after="0" w:line="259" w:lineRule="auto"/>
              <w:ind w:left="1" w:firstLine="0"/>
            </w:pPr>
            <w:r>
              <w:rPr>
                <w:rFonts w:ascii="Calibri" w:eastAsia="Calibri" w:hAnsi="Calibri" w:cs="Calibri"/>
                <w:noProof/>
              </w:rPr>
              <mc:AlternateContent>
                <mc:Choice Requires="wpg">
                  <w:drawing>
                    <wp:inline distT="0" distB="0" distL="0" distR="0">
                      <wp:extent cx="159334" cy="520980"/>
                      <wp:effectExtent l="0" t="0" r="0" b="0"/>
                      <wp:docPr id="128412" name="Group 128412"/>
                      <wp:cNvGraphicFramePr/>
                      <a:graphic xmlns:a="http://schemas.openxmlformats.org/drawingml/2006/main">
                        <a:graphicData uri="http://schemas.microsoft.com/office/word/2010/wordprocessingGroup">
                          <wpg:wgp>
                            <wpg:cNvGrpSpPr/>
                            <wpg:grpSpPr>
                              <a:xfrm>
                                <a:off x="0" y="0"/>
                                <a:ext cx="159334" cy="520980"/>
                                <a:chOff x="0" y="0"/>
                                <a:chExt cx="159334" cy="520980"/>
                              </a:xfrm>
                            </wpg:grpSpPr>
                            <wps:wsp>
                              <wps:cNvPr id="8259" name="Rectangle 8259"/>
                              <wps:cNvSpPr/>
                              <wps:spPr>
                                <a:xfrm rot="-5399999">
                                  <a:off x="-220351" y="88714"/>
                                  <a:ext cx="652618" cy="211914"/>
                                </a:xfrm>
                                <a:prstGeom prst="rect">
                                  <a:avLst/>
                                </a:prstGeom>
                                <a:ln>
                                  <a:noFill/>
                                </a:ln>
                              </wps:spPr>
                              <wps:txbx>
                                <w:txbxContent>
                                  <w:p w:rsidR="00E436AA" w:rsidRDefault="00F052B2">
                                    <w:pPr>
                                      <w:spacing w:after="160" w:line="259" w:lineRule="auto"/>
                                      <w:ind w:left="0" w:firstLine="0"/>
                                    </w:pPr>
                                    <w:r>
                                      <w:rPr>
                                        <w:b/>
                                        <w:sz w:val="18"/>
                                      </w:rPr>
                                      <w:t xml:space="preserve">Adj. Del. </w:t>
                                    </w:r>
                                  </w:p>
                                </w:txbxContent>
                              </wps:txbx>
                              <wps:bodyPr horzOverflow="overflow" vert="horz" lIns="0" tIns="0" rIns="0" bIns="0" rtlCol="0">
                                <a:noAutofit/>
                              </wps:bodyPr>
                            </wps:wsp>
                            <wps:wsp>
                              <wps:cNvPr id="8260" name="Rectangle 8260"/>
                              <wps:cNvSpPr/>
                              <wps:spPr>
                                <a:xfrm rot="-5399999">
                                  <a:off x="84827" y="-95311"/>
                                  <a:ext cx="42262" cy="211914"/>
                                </a:xfrm>
                                <a:prstGeom prst="rect">
                                  <a:avLst/>
                                </a:prstGeom>
                                <a:ln>
                                  <a:noFill/>
                                </a:ln>
                              </wps:spPr>
                              <wps:txbx>
                                <w:txbxContent>
                                  <w:p w:rsidR="00E436AA" w:rsidRDefault="00F052B2">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id="Group 128412" o:spid="_x0000_s1096" style="width:12.55pt;height:41pt;mso-position-horizontal-relative:char;mso-position-vertical-relative:line" coordsize="159334,52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">
                      <v:rect id="Rectangle 8259" o:spid="_x0000_s1097" style="position:absolute;left:-220351;top:88714;width:652618;height:2119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91vcYA&#10;AADdAAAADwAAAGRycy9kb3ducmV2LnhtbESPT2sCMRTE74LfIbyCN80qWu3WKCLIelFQ29Lj6+bt&#10;H9y8rJuo67dvCgWPw8z8hpkvW1OJGzWutKxgOIhAEKdWl5wr+Dht+jMQziNrrCyTggc5WC66nTnG&#10;2t75QLejz0WAsItRQeF9HUvp0oIMuoGtiYOX2cagD7LJpW7wHuCmkqMoepUGSw4LBda0Lig9H69G&#10;wefwdP1K3P6Hv7PLdLzzyT7LE6V6L+3qHYSn1j/D/+2tVjAbTd7g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991vcYAAADdAAAADwAAAAAAAAAAAAAAAACYAgAAZHJz&#10;L2Rvd25yZXYueG1sUEsFBgAAAAAEAAQA9QAAAIsDAAAAAA==&#10;" filled="f" stroked="f">
                        <v:textbox inset="0,0,0,0">
                          <w:txbxContent>
                            <w:p w:rsidR="00E436AA" w:rsidRDefault="00F052B2">
                              <w:pPr>
                                <w:spacing w:after="160" w:line="259" w:lineRule="auto"/>
                                <w:ind w:left="0" w:firstLine="0"/>
                              </w:pPr>
                              <w:r>
                                <w:rPr>
                                  <w:b/>
                                  <w:sz w:val="18"/>
                                </w:rPr>
                                <w:t xml:space="preserve">Adj. Del. </w:t>
                              </w:r>
                            </w:p>
                          </w:txbxContent>
                        </v:textbox>
                      </v:rect>
                      <v:rect id="Rectangle 8260" o:spid="_x0000_s1098" style="position:absolute;left:84827;top:-95311;width:42262;height:2119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WncIA&#10;AADdAAAADwAAAGRycy9kb3ducmV2LnhtbERPy4rCMBTdC/MP4Q7MTlNl0FKNIgND3SioM+Ly2tw+&#10;sLmpTdT692YhuDyc92zRmVrcqHWVZQXDQQSCOLO64kLB3/63H4NwHlljbZkUPMjBYv7Rm2Gi7Z23&#10;dNv5QoQQdgkqKL1vEildVpJBN7ANceBy2xr0AbaF1C3eQ7ip5SiKxtJgxaGhxIZ+SsrOu6tR8D/c&#10;Xw+p25z4mF8m32ufbvIiVerrs1tOQXjq/Fv8cq+0gng0DvvDm/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iRadwgAAAN0AAAAPAAAAAAAAAAAAAAAAAJgCAABkcnMvZG93&#10;bnJldi54bWxQSwUGAAAAAAQABAD1AAAAhwMAAAAA&#10;" filled="f" stroked="f">
                        <v:textbox inset="0,0,0,0">
                          <w:txbxContent>
                            <w:p w:rsidR="00E436AA" w:rsidRDefault="00F052B2">
                              <w:pPr>
                                <w:spacing w:after="160" w:line="259" w:lineRule="auto"/>
                                <w:ind w:left="0" w:firstLine="0"/>
                              </w:pPr>
                              <w:r>
                                <w:rPr>
                                  <w:b/>
                                  <w:sz w:val="18"/>
                                </w:rPr>
                                <w:t xml:space="preserve"> </w:t>
                              </w:r>
                            </w:p>
                          </w:txbxContent>
                        </v:textbox>
                      </v:rect>
                      <w10:anchorlock/>
                    </v:group>
                  </w:pict>
                </mc:Fallback>
              </mc:AlternateContent>
            </w:r>
          </w:p>
        </w:tc>
        <w:tc>
          <w:tcPr>
            <w:tcW w:w="448" w:type="dxa"/>
            <w:vMerge w:val="restart"/>
            <w:tcBorders>
              <w:top w:val="double" w:sz="6" w:space="0" w:color="000000"/>
              <w:left w:val="single" w:sz="4" w:space="0" w:color="000000"/>
              <w:bottom w:val="single" w:sz="4" w:space="0" w:color="000000"/>
              <w:right w:val="single" w:sz="4" w:space="0" w:color="000000"/>
            </w:tcBorders>
            <w:shd w:val="clear" w:color="auto" w:fill="DADADB"/>
          </w:tcPr>
          <w:p w:rsidR="00E436AA" w:rsidRDefault="00F052B2">
            <w:pPr>
              <w:spacing w:after="0" w:line="259" w:lineRule="auto"/>
              <w:ind w:left="1" w:firstLine="0"/>
            </w:pPr>
            <w:r>
              <w:rPr>
                <w:rFonts w:ascii="Calibri" w:eastAsia="Calibri" w:hAnsi="Calibri" w:cs="Calibri"/>
                <w:noProof/>
              </w:rPr>
              <mc:AlternateContent>
                <mc:Choice Requires="wpg">
                  <w:drawing>
                    <wp:inline distT="0" distB="0" distL="0" distR="0">
                      <wp:extent cx="159334" cy="1080250"/>
                      <wp:effectExtent l="0" t="0" r="0" b="0"/>
                      <wp:docPr id="128417" name="Group 128417"/>
                      <wp:cNvGraphicFramePr/>
                      <a:graphic xmlns:a="http://schemas.openxmlformats.org/drawingml/2006/main">
                        <a:graphicData uri="http://schemas.microsoft.com/office/word/2010/wordprocessingGroup">
                          <wpg:wgp>
                            <wpg:cNvGrpSpPr/>
                            <wpg:grpSpPr>
                              <a:xfrm>
                                <a:off x="0" y="0"/>
                                <a:ext cx="159334" cy="1080250"/>
                                <a:chOff x="0" y="0"/>
                                <a:chExt cx="159334" cy="1080250"/>
                              </a:xfrm>
                            </wpg:grpSpPr>
                            <wps:wsp>
                              <wps:cNvPr id="8263" name="Rectangle 8263"/>
                              <wps:cNvSpPr/>
                              <wps:spPr>
                                <a:xfrm rot="-5399999">
                                  <a:off x="-592387" y="275948"/>
                                  <a:ext cx="1396690" cy="211914"/>
                                </a:xfrm>
                                <a:prstGeom prst="rect">
                                  <a:avLst/>
                                </a:prstGeom>
                                <a:ln>
                                  <a:noFill/>
                                </a:ln>
                              </wps:spPr>
                              <wps:txbx>
                                <w:txbxContent>
                                  <w:p w:rsidR="00E436AA" w:rsidRDefault="00F052B2">
                                    <w:pPr>
                                      <w:spacing w:after="160" w:line="259" w:lineRule="auto"/>
                                      <w:ind w:left="0" w:firstLine="0"/>
                                    </w:pPr>
                                    <w:r>
                                      <w:rPr>
                                        <w:b/>
                                        <w:sz w:val="18"/>
                                      </w:rPr>
                                      <w:t>Sight and Sound V.</w:t>
                                    </w:r>
                                  </w:p>
                                </w:txbxContent>
                              </wps:txbx>
                              <wps:bodyPr horzOverflow="overflow" vert="horz" lIns="0" tIns="0" rIns="0" bIns="0" rtlCol="0">
                                <a:noAutofit/>
                              </wps:bodyPr>
                            </wps:wsp>
                            <wps:wsp>
                              <wps:cNvPr id="8264" name="Rectangle 8264"/>
                              <wps:cNvSpPr/>
                              <wps:spPr>
                                <a:xfrm rot="-5399999">
                                  <a:off x="84827" y="-95311"/>
                                  <a:ext cx="42262" cy="211914"/>
                                </a:xfrm>
                                <a:prstGeom prst="rect">
                                  <a:avLst/>
                                </a:prstGeom>
                                <a:ln>
                                  <a:noFill/>
                                </a:ln>
                              </wps:spPr>
                              <wps:txbx>
                                <w:txbxContent>
                                  <w:p w:rsidR="00E436AA" w:rsidRDefault="00F052B2">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id="Group 128417" o:spid="_x0000_s1099" style="width:12.55pt;height:85.05pt;mso-position-horizontal-relative:char;mso-position-vertical-relative:line" coordsize="1593,1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">
                      <v:rect id="Rectangle 8263" o:spid="_x0000_s1100" style="position:absolute;left:-5923;top:2759;width:13966;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uI6scA&#10;AADdAAAADwAAAGRycy9kb3ducmV2LnhtbESPW2vCQBSE34X+h+UIfTMbL1iJ2UgpSPqiUG1LH4/Z&#10;kwtmz6bZVdN/3y0IfRxm5hsm3QymFVfqXWNZwTSKQRAXVjdcKXg/bicrEM4ja2wtk4IfcrDJHkYp&#10;Jtre+I2uB1+JAGGXoILa+y6R0hU1GXSR7YiDV9reoA+yr6Tu8RbgppWzOF5Kgw2HhRo7eqmpOB8u&#10;RsHH9Hj5zN3+xF/l99Ni5/N9WeVKPY6H5zUIT4P/D9/br1rBaracw9+b8AR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biOrHAAAA3QAAAA8AAAAAAAAAAAAAAAAAmAIAAGRy&#10;cy9kb3ducmV2LnhtbFBLBQYAAAAABAAEAPUAAACMAwAAAAA=&#10;" filled="f" stroked="f">
                        <v:textbox inset="0,0,0,0">
                          <w:txbxContent>
                            <w:p w:rsidR="00E436AA" w:rsidRDefault="00F052B2">
                              <w:pPr>
                                <w:spacing w:after="160" w:line="259" w:lineRule="auto"/>
                                <w:ind w:left="0" w:firstLine="0"/>
                              </w:pPr>
                              <w:r>
                                <w:rPr>
                                  <w:b/>
                                  <w:sz w:val="18"/>
                                </w:rPr>
                                <w:t>Sight and Sound V.</w:t>
                              </w:r>
                            </w:p>
                          </w:txbxContent>
                        </v:textbox>
                      </v:rect>
                      <v:rect id="Rectangle 8264" o:spid="_x0000_s1101" style="position:absolute;left:849;top:-953;width:421;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IQnscA&#10;AADdAAAADwAAAGRycy9kb3ducmV2LnhtbESPS2vDMBCE74X+B7GF3Bo5xqTBjRJKILiXBPIqPW6t&#10;9YNaK9eSHfffV4FCjsPMfMMs16NpxECdqy0rmE0jEMS51TWXCs6n7fMChPPIGhvLpOCXHKxXjw9L&#10;TLW98oGGoy9FgLBLUUHlfZtK6fKKDLqpbYmDV9jOoA+yK6Xu8BrgppFxFM2lwZrDQoUtbSrKv4+9&#10;UXCZnfqPzO2/+LP4eUl2PtsXZabU5Gl8ewXhafT38H/7XStYxPMEbm/CE5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yEJ7HAAAA3QAAAA8AAAAAAAAAAAAAAAAAmAIAAGRy&#10;cy9kb3ducmV2LnhtbFBLBQYAAAAABAAEAPUAAACMAwAAAAA=&#10;" filled="f" stroked="f">
                        <v:textbox inset="0,0,0,0">
                          <w:txbxContent>
                            <w:p w:rsidR="00E436AA" w:rsidRDefault="00F052B2">
                              <w:pPr>
                                <w:spacing w:after="160" w:line="259" w:lineRule="auto"/>
                                <w:ind w:left="0" w:firstLine="0"/>
                              </w:pPr>
                              <w:r>
                                <w:rPr>
                                  <w:b/>
                                  <w:sz w:val="18"/>
                                </w:rPr>
                                <w:t xml:space="preserve"> </w:t>
                              </w:r>
                            </w:p>
                          </w:txbxContent>
                        </v:textbox>
                      </v:rect>
                      <w10:anchorlock/>
                    </v:group>
                  </w:pict>
                </mc:Fallback>
              </mc:AlternateContent>
            </w:r>
          </w:p>
        </w:tc>
        <w:tc>
          <w:tcPr>
            <w:tcW w:w="510" w:type="dxa"/>
            <w:vMerge w:val="restart"/>
            <w:tcBorders>
              <w:top w:val="double" w:sz="6" w:space="0" w:color="000000"/>
              <w:left w:val="single" w:sz="4" w:space="0" w:color="000000"/>
              <w:bottom w:val="single" w:sz="4" w:space="0" w:color="000000"/>
              <w:right w:val="single" w:sz="4" w:space="0" w:color="000000"/>
            </w:tcBorders>
          </w:tcPr>
          <w:p w:rsidR="00E436AA" w:rsidRDefault="00F052B2">
            <w:pPr>
              <w:spacing w:after="0" w:line="259" w:lineRule="auto"/>
              <w:ind w:left="2" w:right="-48" w:firstLine="0"/>
            </w:pPr>
            <w:r>
              <w:rPr>
                <w:rFonts w:ascii="Calibri" w:eastAsia="Calibri" w:hAnsi="Calibri" w:cs="Calibri"/>
                <w:noProof/>
              </w:rPr>
              <mc:AlternateContent>
                <mc:Choice Requires="wpg">
                  <w:drawing>
                    <wp:inline distT="0" distB="0" distL="0" distR="0">
                      <wp:extent cx="294970" cy="952233"/>
                      <wp:effectExtent l="0" t="0" r="0" b="0"/>
                      <wp:docPr id="128465" name="Group 128465"/>
                      <wp:cNvGraphicFramePr/>
                      <a:graphic xmlns:a="http://schemas.openxmlformats.org/drawingml/2006/main">
                        <a:graphicData uri="http://schemas.microsoft.com/office/word/2010/wordprocessingGroup">
                          <wpg:wgp>
                            <wpg:cNvGrpSpPr/>
                            <wpg:grpSpPr>
                              <a:xfrm>
                                <a:off x="0" y="0"/>
                                <a:ext cx="294970" cy="952233"/>
                                <a:chOff x="0" y="0"/>
                                <a:chExt cx="294970" cy="952233"/>
                              </a:xfrm>
                            </wpg:grpSpPr>
                            <wps:wsp>
                              <wps:cNvPr id="8265" name="Rectangle 8265"/>
                              <wps:cNvSpPr/>
                              <wps:spPr>
                                <a:xfrm rot="-5399999">
                                  <a:off x="-507103" y="233214"/>
                                  <a:ext cx="1226124" cy="211914"/>
                                </a:xfrm>
                                <a:prstGeom prst="rect">
                                  <a:avLst/>
                                </a:prstGeom>
                                <a:ln>
                                  <a:noFill/>
                                </a:ln>
                              </wps:spPr>
                              <wps:txbx>
                                <w:txbxContent>
                                  <w:p w:rsidR="00E436AA" w:rsidRDefault="00F052B2">
                                    <w:pPr>
                                      <w:spacing w:after="160" w:line="259" w:lineRule="auto"/>
                                      <w:ind w:left="0" w:firstLine="0"/>
                                    </w:pPr>
                                    <w:r>
                                      <w:rPr>
                                        <w:b/>
                                        <w:sz w:val="18"/>
                                      </w:rPr>
                                      <w:t>Handgun Charge</w:t>
                                    </w:r>
                                  </w:p>
                                </w:txbxContent>
                              </wps:txbx>
                              <wps:bodyPr horzOverflow="overflow" vert="horz" lIns="0" tIns="0" rIns="0" bIns="0" rtlCol="0">
                                <a:noAutofit/>
                              </wps:bodyPr>
                            </wps:wsp>
                            <wps:wsp>
                              <wps:cNvPr id="8266" name="Rectangle 8266"/>
                              <wps:cNvSpPr/>
                              <wps:spPr>
                                <a:xfrm rot="-5399999">
                                  <a:off x="84827" y="-95312"/>
                                  <a:ext cx="42262" cy="211914"/>
                                </a:xfrm>
                                <a:prstGeom prst="rect">
                                  <a:avLst/>
                                </a:prstGeom>
                                <a:ln>
                                  <a:noFill/>
                                </a:ln>
                              </wps:spPr>
                              <wps:txbx>
                                <w:txbxContent>
                                  <w:p w:rsidR="00E436AA" w:rsidRDefault="00F052B2">
                                    <w:pPr>
                                      <w:spacing w:after="160" w:line="259" w:lineRule="auto"/>
                                      <w:ind w:left="0" w:firstLine="0"/>
                                    </w:pPr>
                                    <w:r>
                                      <w:rPr>
                                        <w:b/>
                                        <w:sz w:val="18"/>
                                      </w:rPr>
                                      <w:t xml:space="preserve"> </w:t>
                                    </w:r>
                                  </w:p>
                                </w:txbxContent>
                              </wps:txbx>
                              <wps:bodyPr horzOverflow="overflow" vert="horz" lIns="0" tIns="0" rIns="0" bIns="0" rtlCol="0">
                                <a:noAutofit/>
                              </wps:bodyPr>
                            </wps:wsp>
                            <wps:wsp>
                              <wps:cNvPr id="8267" name="Rectangle 8267"/>
                              <wps:cNvSpPr/>
                              <wps:spPr>
                                <a:xfrm rot="-5399999">
                                  <a:off x="220463" y="825146"/>
                                  <a:ext cx="42262" cy="211914"/>
                                </a:xfrm>
                                <a:prstGeom prst="rect">
                                  <a:avLst/>
                                </a:prstGeom>
                                <a:ln>
                                  <a:noFill/>
                                </a:ln>
                              </wps:spPr>
                              <wps:txbx>
                                <w:txbxContent>
                                  <w:p w:rsidR="00E436AA" w:rsidRDefault="00F052B2">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id="Group 128465" o:spid="_x0000_s1102" style="width:23.25pt;height:75pt;mso-position-horizontal-relative:char;mso-position-vertical-relative:line" coordsize="2949,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">
                      <v:rect id="Rectangle 8265" o:spid="_x0000_s1103" style="position:absolute;left:-5070;top:2332;width:12260;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61BccA&#10;AADdAAAADwAAAGRycy9kb3ducmV2LnhtbESPT2vCQBTE70K/w/KE3sxGUSsxGykFSS8K1bb0+My+&#10;/MHs2zS7avrtuwWhx2FmfsOkm8G04kq9aywrmEYxCOLC6oYrBe/H7WQFwnlkja1lUvBDDjbZwyjF&#10;RNsbv9H14CsRIOwSVFB73yVSuqImgy6yHXHwStsb9EH2ldQ93gLctHIWx0tpsOGwUGNHLzUV58PF&#10;KPiYHi+fuduf+Kv8fprvfL4vq1ypx/HwvAbhafD/4Xv7VStYzZYL+HsTn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tQXHAAAA3QAAAA8AAAAAAAAAAAAAAAAAmAIAAGRy&#10;cy9kb3ducmV2LnhtbFBLBQYAAAAABAAEAPUAAACMAwAAAAA=&#10;" filled="f" stroked="f">
                        <v:textbox inset="0,0,0,0">
                          <w:txbxContent>
                            <w:p w:rsidR="00E436AA" w:rsidRDefault="00F052B2">
                              <w:pPr>
                                <w:spacing w:after="160" w:line="259" w:lineRule="auto"/>
                                <w:ind w:left="0" w:firstLine="0"/>
                              </w:pPr>
                              <w:r>
                                <w:rPr>
                                  <w:b/>
                                  <w:sz w:val="18"/>
                                </w:rPr>
                                <w:t>Handgun Charge</w:t>
                              </w:r>
                            </w:p>
                          </w:txbxContent>
                        </v:textbox>
                      </v:rect>
                      <v:rect id="Rectangle 8266" o:spid="_x0000_s1104" style="position:absolute;left:849;top:-953;width:421;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rcsYA&#10;AADdAAAADwAAAGRycy9kb3ducmV2LnhtbESPT2vCQBTE74LfYXkFb7pRJJXoKkUo8aKgtsXjM/vy&#10;B7Nv0+yq8du7QqHHYWZ+wyxWnanFjVpXWVYwHkUgiDOrKy4UfB0/hzMQziNrrC2Tggc5WC37vQUm&#10;2t55T7eDL0SAsEtQQel9k0jpspIMupFtiIOX29agD7ItpG7xHuCmlpMoiqXBisNCiQ2tS8ouh6tR&#10;8D0+Xn9StzvzKf99n259usuLVKnBW/cxB+Gp8//hv/ZGK5hN4hheb8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wrcsYAAADdAAAADwAAAAAAAAAAAAAAAACYAgAAZHJz&#10;L2Rvd25yZXYueG1sUEsFBgAAAAAEAAQA9QAAAIsDAAAAAA==&#10;" filled="f" stroked="f">
                        <v:textbox inset="0,0,0,0">
                          <w:txbxContent>
                            <w:p w:rsidR="00E436AA" w:rsidRDefault="00F052B2">
                              <w:pPr>
                                <w:spacing w:after="160" w:line="259" w:lineRule="auto"/>
                                <w:ind w:left="0" w:firstLine="0"/>
                              </w:pPr>
                              <w:r>
                                <w:rPr>
                                  <w:b/>
                                  <w:sz w:val="18"/>
                                </w:rPr>
                                <w:t xml:space="preserve"> </w:t>
                              </w:r>
                            </w:p>
                          </w:txbxContent>
                        </v:textbox>
                      </v:rect>
                      <v:rect id="Rectangle 8267" o:spid="_x0000_s1105" style="position:absolute;left:2204;top:8251;width:423;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CO6cUA&#10;AADdAAAADwAAAGRycy9kb3ducmV2LnhtbESPT4vCMBTE74LfITxhb5oqi0o1iiws9aKg7orHZ/P6&#10;B5uX2kSt394sLHgcZuY3zHzZmkrcqXGlZQXDQQSCOLW65FzBz+G7PwXhPLLGyjIpeJKD5aLbmWOs&#10;7YN3dN/7XAQIuxgVFN7XsZQuLcigG9iaOHiZbQz6IJtc6gYfAW4qOYqisTRYclgosKavgtLL/mYU&#10;/A4Pt2Pitmc+ZdfJ58Yn2yxPlProtasZCE+tf4f/22utYDoaT+DvTXgC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I7pxQAAAN0AAAAPAAAAAAAAAAAAAAAAAJgCAABkcnMv&#10;ZG93bnJldi54bWxQSwUGAAAAAAQABAD1AAAAigMAAAAA&#10;" filled="f" stroked="f">
                        <v:textbox inset="0,0,0,0">
                          <w:txbxContent>
                            <w:p w:rsidR="00E436AA" w:rsidRDefault="00F052B2">
                              <w:pPr>
                                <w:spacing w:after="160" w:line="259" w:lineRule="auto"/>
                                <w:ind w:left="0" w:firstLine="0"/>
                              </w:pPr>
                              <w:r>
                                <w:rPr>
                                  <w:b/>
                                  <w:sz w:val="18"/>
                                </w:rPr>
                                <w:t xml:space="preserve"> </w:t>
                              </w:r>
                            </w:p>
                          </w:txbxContent>
                        </v:textbox>
                      </v:rect>
                      <w10:anchorlock/>
                    </v:group>
                  </w:pict>
                </mc:Fallback>
              </mc:AlternateContent>
            </w:r>
          </w:p>
        </w:tc>
        <w:tc>
          <w:tcPr>
            <w:tcW w:w="540" w:type="dxa"/>
            <w:tcBorders>
              <w:top w:val="double" w:sz="6" w:space="0" w:color="000000"/>
              <w:left w:val="single" w:sz="4" w:space="0" w:color="000000"/>
              <w:bottom w:val="single" w:sz="4" w:space="0" w:color="000000"/>
              <w:right w:val="nil"/>
            </w:tcBorders>
          </w:tcPr>
          <w:p w:rsidR="00E436AA" w:rsidRDefault="00E436AA">
            <w:pPr>
              <w:spacing w:after="160" w:line="259" w:lineRule="auto"/>
              <w:ind w:left="0" w:firstLine="0"/>
            </w:pPr>
          </w:p>
        </w:tc>
        <w:tc>
          <w:tcPr>
            <w:tcW w:w="1080" w:type="dxa"/>
            <w:gridSpan w:val="2"/>
            <w:tcBorders>
              <w:top w:val="double" w:sz="6" w:space="0" w:color="000000"/>
              <w:left w:val="nil"/>
              <w:bottom w:val="single" w:sz="4" w:space="0" w:color="000000"/>
              <w:right w:val="single" w:sz="4" w:space="0" w:color="000000"/>
            </w:tcBorders>
          </w:tcPr>
          <w:p w:rsidR="00E436AA" w:rsidRDefault="00F052B2">
            <w:pPr>
              <w:spacing w:after="0" w:line="259" w:lineRule="auto"/>
              <w:ind w:left="177" w:firstLine="0"/>
            </w:pPr>
            <w:r>
              <w:rPr>
                <w:b/>
                <w:sz w:val="18"/>
              </w:rPr>
              <w:t xml:space="preserve"> </w:t>
            </w:r>
          </w:p>
          <w:p w:rsidR="00E436AA" w:rsidRDefault="00F052B2">
            <w:pPr>
              <w:spacing w:after="0" w:line="259" w:lineRule="auto"/>
              <w:ind w:left="19" w:firstLine="0"/>
            </w:pPr>
            <w:r>
              <w:rPr>
                <w:b/>
                <w:sz w:val="18"/>
              </w:rPr>
              <w:t xml:space="preserve">Sex </w:t>
            </w:r>
          </w:p>
          <w:p w:rsidR="00E436AA" w:rsidRDefault="00F052B2">
            <w:pPr>
              <w:spacing w:after="0" w:line="259" w:lineRule="auto"/>
              <w:ind w:left="177" w:firstLine="0"/>
            </w:pPr>
            <w:r>
              <w:rPr>
                <w:b/>
                <w:sz w:val="18"/>
              </w:rPr>
              <w:t xml:space="preserve"> </w:t>
            </w:r>
          </w:p>
        </w:tc>
        <w:tc>
          <w:tcPr>
            <w:tcW w:w="540" w:type="dxa"/>
            <w:tcBorders>
              <w:top w:val="double" w:sz="6" w:space="0" w:color="000000"/>
              <w:left w:val="single" w:sz="4" w:space="0" w:color="000000"/>
              <w:bottom w:val="single" w:sz="4" w:space="0" w:color="000000"/>
              <w:right w:val="nil"/>
            </w:tcBorders>
          </w:tcPr>
          <w:p w:rsidR="00E436AA" w:rsidRDefault="00E436AA">
            <w:pPr>
              <w:spacing w:after="160" w:line="259" w:lineRule="auto"/>
              <w:ind w:left="0" w:firstLine="0"/>
            </w:pPr>
          </w:p>
        </w:tc>
        <w:tc>
          <w:tcPr>
            <w:tcW w:w="2340" w:type="dxa"/>
            <w:gridSpan w:val="5"/>
            <w:tcBorders>
              <w:top w:val="double" w:sz="6" w:space="0" w:color="000000"/>
              <w:left w:val="nil"/>
              <w:bottom w:val="single" w:sz="4" w:space="0" w:color="000000"/>
              <w:right w:val="double" w:sz="6" w:space="0" w:color="000000"/>
            </w:tcBorders>
          </w:tcPr>
          <w:p w:rsidR="00E436AA" w:rsidRDefault="00F052B2">
            <w:pPr>
              <w:spacing w:after="0" w:line="259" w:lineRule="auto"/>
              <w:ind w:left="808" w:firstLine="0"/>
            </w:pPr>
            <w:r>
              <w:rPr>
                <w:b/>
                <w:sz w:val="18"/>
              </w:rPr>
              <w:t xml:space="preserve"> </w:t>
            </w:r>
          </w:p>
          <w:p w:rsidR="00E436AA" w:rsidRDefault="00F052B2">
            <w:pPr>
              <w:spacing w:after="0" w:line="259" w:lineRule="auto"/>
              <w:ind w:left="187" w:firstLine="0"/>
            </w:pPr>
            <w:r>
              <w:rPr>
                <w:b/>
                <w:sz w:val="18"/>
              </w:rPr>
              <w:t xml:space="preserve">Race/Ethnicity </w:t>
            </w:r>
          </w:p>
        </w:tc>
      </w:tr>
      <w:tr w:rsidR="00E436AA">
        <w:trPr>
          <w:trHeight w:val="1619"/>
        </w:trPr>
        <w:tc>
          <w:tcPr>
            <w:tcW w:w="0" w:type="auto"/>
            <w:vMerge/>
            <w:tcBorders>
              <w:top w:val="nil"/>
              <w:left w:val="double" w:sz="6" w:space="0" w:color="000000"/>
              <w:bottom w:val="single" w:sz="4" w:space="0" w:color="000000"/>
              <w:right w:val="single" w:sz="4" w:space="0" w:color="000000"/>
            </w:tcBorders>
          </w:tcPr>
          <w:p w:rsidR="00E436AA" w:rsidRDefault="00E436A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436AA" w:rsidRDefault="00E436A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436AA" w:rsidRDefault="00E436A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436AA" w:rsidRDefault="00E436A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436AA" w:rsidRDefault="00E436A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436AA" w:rsidRDefault="00E436A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436AA" w:rsidRDefault="00E436A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436AA" w:rsidRDefault="00E436A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E436AA" w:rsidRDefault="00E436AA">
            <w:pPr>
              <w:spacing w:after="160" w:line="259" w:lineRule="auto"/>
              <w:ind w:left="0" w:firstLine="0"/>
            </w:pPr>
          </w:p>
        </w:tc>
        <w:tc>
          <w:tcPr>
            <w:tcW w:w="540" w:type="dxa"/>
            <w:tcBorders>
              <w:top w:val="single" w:sz="4" w:space="0" w:color="000000"/>
              <w:left w:val="single" w:sz="4" w:space="0" w:color="000000"/>
              <w:bottom w:val="single" w:sz="4" w:space="0" w:color="000000"/>
              <w:right w:val="single" w:sz="4" w:space="0" w:color="000000"/>
            </w:tcBorders>
            <w:vAlign w:val="bottom"/>
          </w:tcPr>
          <w:p w:rsidR="00E436AA" w:rsidRDefault="00F052B2">
            <w:pPr>
              <w:spacing w:after="0" w:line="259" w:lineRule="auto"/>
              <w:ind w:left="1" w:firstLine="0"/>
            </w:pPr>
            <w:r>
              <w:rPr>
                <w:rFonts w:ascii="Calibri" w:eastAsia="Calibri" w:hAnsi="Calibri" w:cs="Calibri"/>
                <w:noProof/>
              </w:rPr>
              <mc:AlternateContent>
                <mc:Choice Requires="wpg">
                  <w:drawing>
                    <wp:inline distT="0" distB="0" distL="0" distR="0">
                      <wp:extent cx="159334" cy="286321"/>
                      <wp:effectExtent l="0" t="0" r="0" b="0"/>
                      <wp:docPr id="128513" name="Group 128513"/>
                      <wp:cNvGraphicFramePr/>
                      <a:graphic xmlns:a="http://schemas.openxmlformats.org/drawingml/2006/main">
                        <a:graphicData uri="http://schemas.microsoft.com/office/word/2010/wordprocessingGroup">
                          <wpg:wgp>
                            <wpg:cNvGrpSpPr/>
                            <wpg:grpSpPr>
                              <a:xfrm>
                                <a:off x="0" y="0"/>
                                <a:ext cx="159334" cy="286321"/>
                                <a:chOff x="0" y="0"/>
                                <a:chExt cx="159334" cy="286321"/>
                              </a:xfrm>
                            </wpg:grpSpPr>
                            <wps:wsp>
                              <wps:cNvPr id="8362" name="Rectangle 8362"/>
                              <wps:cNvSpPr/>
                              <wps:spPr>
                                <a:xfrm rot="-5399999">
                                  <a:off x="-64151" y="10254"/>
                                  <a:ext cx="340219" cy="211914"/>
                                </a:xfrm>
                                <a:prstGeom prst="rect">
                                  <a:avLst/>
                                </a:prstGeom>
                                <a:ln>
                                  <a:noFill/>
                                </a:ln>
                              </wps:spPr>
                              <wps:txbx>
                                <w:txbxContent>
                                  <w:p w:rsidR="00E436AA" w:rsidRDefault="00F052B2">
                                    <w:pPr>
                                      <w:spacing w:after="160" w:line="259" w:lineRule="auto"/>
                                      <w:ind w:left="0" w:firstLine="0"/>
                                    </w:pPr>
                                    <w:r>
                                      <w:rPr>
                                        <w:b/>
                                        <w:sz w:val="18"/>
                                      </w:rPr>
                                      <w:t>Male</w:t>
                                    </w:r>
                                  </w:p>
                                </w:txbxContent>
                              </wps:txbx>
                              <wps:bodyPr horzOverflow="overflow" vert="horz" lIns="0" tIns="0" rIns="0" bIns="0" rtlCol="0">
                                <a:noAutofit/>
                              </wps:bodyPr>
                            </wps:wsp>
                            <wps:wsp>
                              <wps:cNvPr id="8363" name="Rectangle 8363"/>
                              <wps:cNvSpPr/>
                              <wps:spPr>
                                <a:xfrm rot="-5399999">
                                  <a:off x="84827" y="-95312"/>
                                  <a:ext cx="42262" cy="211914"/>
                                </a:xfrm>
                                <a:prstGeom prst="rect">
                                  <a:avLst/>
                                </a:prstGeom>
                                <a:ln>
                                  <a:noFill/>
                                </a:ln>
                              </wps:spPr>
                              <wps:txbx>
                                <w:txbxContent>
                                  <w:p w:rsidR="00E436AA" w:rsidRDefault="00F052B2">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id="Group 128513" o:spid="_x0000_s1106" style="width:12.55pt;height:22.55pt;mso-position-horizontal-relative:char;mso-position-vertical-relative:line" coordsize="159334,28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">
                      <v:rect id="Rectangle 8362" o:spid="_x0000_s1107" style="position:absolute;left:-64151;top:10254;width:340219;height:2119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Yi7McA&#10;AADdAAAADwAAAGRycy9kb3ducmV2LnhtbESPW2vCQBSE34X+h+UIfTMbL1iJ2UgpSPqiUG1LH4/Z&#10;kwtmz6bZVdN/3y0IfRxm5hsm3QymFVfqXWNZwTSKQRAXVjdcKXg/bicrEM4ja2wtk4IfcrDJHkYp&#10;Jtre+I2uB1+JAGGXoILa+y6R0hU1GXSR7YiDV9reoA+yr6Tu8RbgppWzOF5Kgw2HhRo7eqmpOB8u&#10;RsHH9Hj5zN3+xF/l99Ni5/N9WeVKPY6H5zUIT4P/D9/br1rBar6cwd+b8AR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2IuzHAAAA3QAAAA8AAAAAAAAAAAAAAAAAmAIAAGRy&#10;cy9kb3ducmV2LnhtbFBLBQYAAAAABAAEAPUAAACMAwAAAAA=&#10;" filled="f" stroked="f">
                        <v:textbox inset="0,0,0,0">
                          <w:txbxContent>
                            <w:p w:rsidR="00E436AA" w:rsidRDefault="00F052B2">
                              <w:pPr>
                                <w:spacing w:after="160" w:line="259" w:lineRule="auto"/>
                                <w:ind w:left="0" w:firstLine="0"/>
                              </w:pPr>
                              <w:r>
                                <w:rPr>
                                  <w:b/>
                                  <w:sz w:val="18"/>
                                </w:rPr>
                                <w:t>Male</w:t>
                              </w:r>
                            </w:p>
                          </w:txbxContent>
                        </v:textbox>
                      </v:rect>
                      <v:rect id="Rectangle 8363" o:spid="_x0000_s1108" style="position:absolute;left:84827;top:-95312;width:42262;height:2119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Hd8cA&#10;AADdAAAADwAAAGRycy9kb3ducmV2LnhtbESPW2vCQBSE3wv9D8sRfKsba7ESs5FSkPhSod7w8Zg9&#10;uWD2bMyumv77bkHo4zAz3zDJojeNuFHnassKxqMIBHFudc2lgt12+TID4TyyxsYyKfghB4v0+SnB&#10;WNs7f9Nt40sRIOxiVFB538ZSurwig25kW+LgFbYz6IPsSqk7vAe4aeRrFE2lwZrDQoUtfVaUnzdX&#10;o2A/3l4PmVuf+Fhc3t++fLYuykyp4aD/mIPw1Pv/8KO90gpmk+kE/t6EJ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6h3fHAAAA3QAAAA8AAAAAAAAAAAAAAAAAmAIAAGRy&#10;cy9kb3ducmV2LnhtbFBLBQYAAAAABAAEAPUAAACMAwAAAAA=&#10;" filled="f" stroked="f">
                        <v:textbox inset="0,0,0,0">
                          <w:txbxContent>
                            <w:p w:rsidR="00E436AA" w:rsidRDefault="00F052B2">
                              <w:pPr>
                                <w:spacing w:after="160" w:line="259" w:lineRule="auto"/>
                                <w:ind w:left="0" w:firstLine="0"/>
                              </w:pPr>
                              <w:r>
                                <w:rPr>
                                  <w:b/>
                                  <w:sz w:val="18"/>
                                </w:rPr>
                                <w:t xml:space="preserve"> </w:t>
                              </w:r>
                            </w:p>
                          </w:txbxContent>
                        </v:textbox>
                      </v:rect>
                      <w10:anchorlock/>
                    </v:group>
                  </w:pict>
                </mc:Fallback>
              </mc:AlternateContent>
            </w:r>
          </w:p>
        </w:tc>
        <w:tc>
          <w:tcPr>
            <w:tcW w:w="540" w:type="dxa"/>
            <w:tcBorders>
              <w:top w:val="single" w:sz="4" w:space="0" w:color="000000"/>
              <w:left w:val="single" w:sz="4" w:space="0" w:color="000000"/>
              <w:bottom w:val="single" w:sz="4" w:space="0" w:color="000000"/>
              <w:right w:val="single" w:sz="4" w:space="0" w:color="000000"/>
            </w:tcBorders>
            <w:vAlign w:val="bottom"/>
          </w:tcPr>
          <w:p w:rsidR="00E436AA" w:rsidRDefault="00F052B2">
            <w:pPr>
              <w:spacing w:after="0" w:line="259" w:lineRule="auto"/>
              <w:ind w:left="1" w:firstLine="0"/>
            </w:pPr>
            <w:r>
              <w:rPr>
                <w:rFonts w:ascii="Calibri" w:eastAsia="Calibri" w:hAnsi="Calibri" w:cs="Calibri"/>
                <w:noProof/>
              </w:rPr>
              <mc:AlternateContent>
                <mc:Choice Requires="wpg">
                  <w:drawing>
                    <wp:inline distT="0" distB="0" distL="0" distR="0">
                      <wp:extent cx="159334" cy="424968"/>
                      <wp:effectExtent l="0" t="0" r="0" b="0"/>
                      <wp:docPr id="128517" name="Group 128517"/>
                      <wp:cNvGraphicFramePr/>
                      <a:graphic xmlns:a="http://schemas.openxmlformats.org/drawingml/2006/main">
                        <a:graphicData uri="http://schemas.microsoft.com/office/word/2010/wordprocessingGroup">
                          <wpg:wgp>
                            <wpg:cNvGrpSpPr/>
                            <wpg:grpSpPr>
                              <a:xfrm>
                                <a:off x="0" y="0"/>
                                <a:ext cx="159334" cy="424968"/>
                                <a:chOff x="0" y="0"/>
                                <a:chExt cx="159334" cy="424968"/>
                              </a:xfrm>
                            </wpg:grpSpPr>
                            <wps:wsp>
                              <wps:cNvPr id="8364" name="Rectangle 8364"/>
                              <wps:cNvSpPr/>
                              <wps:spPr>
                                <a:xfrm rot="-5399999">
                                  <a:off x="-156494" y="56557"/>
                                  <a:ext cx="524907" cy="211914"/>
                                </a:xfrm>
                                <a:prstGeom prst="rect">
                                  <a:avLst/>
                                </a:prstGeom>
                                <a:ln>
                                  <a:noFill/>
                                </a:ln>
                              </wps:spPr>
                              <wps:txbx>
                                <w:txbxContent>
                                  <w:p w:rsidR="00E436AA" w:rsidRDefault="00F052B2">
                                    <w:pPr>
                                      <w:spacing w:after="160" w:line="259" w:lineRule="auto"/>
                                      <w:ind w:left="0" w:firstLine="0"/>
                                    </w:pPr>
                                    <w:r>
                                      <w:rPr>
                                        <w:b/>
                                        <w:sz w:val="18"/>
                                      </w:rPr>
                                      <w:t>Female</w:t>
                                    </w:r>
                                  </w:p>
                                </w:txbxContent>
                              </wps:txbx>
                              <wps:bodyPr horzOverflow="overflow" vert="horz" lIns="0" tIns="0" rIns="0" bIns="0" rtlCol="0">
                                <a:noAutofit/>
                              </wps:bodyPr>
                            </wps:wsp>
                            <wps:wsp>
                              <wps:cNvPr id="8365" name="Rectangle 8365"/>
                              <wps:cNvSpPr/>
                              <wps:spPr>
                                <a:xfrm rot="-5399999">
                                  <a:off x="84827" y="-95312"/>
                                  <a:ext cx="42262" cy="211914"/>
                                </a:xfrm>
                                <a:prstGeom prst="rect">
                                  <a:avLst/>
                                </a:prstGeom>
                                <a:ln>
                                  <a:noFill/>
                                </a:ln>
                              </wps:spPr>
                              <wps:txbx>
                                <w:txbxContent>
                                  <w:p w:rsidR="00E436AA" w:rsidRDefault="00F052B2">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id="Group 128517" o:spid="_x0000_s1109" style="width:12.55pt;height:33.45pt;mso-position-horizontal-relative:char;mso-position-vertical-relative:line" coordsize="159334,4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">
                      <v:rect id="Rectangle 8364" o:spid="_x0000_s1110" style="position:absolute;left:-156494;top:56557;width:524907;height:2119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fA8cA&#10;AADdAAAADwAAAGRycy9kb3ducmV2LnhtbESPW2vCQBSE3wv9D8sR+lY3WrESs0oRSnxRqDd8PGZP&#10;Lpg9m2Y3mv77bkHo4zAz3zDJsje1uFHrKssKRsMIBHFmdcWFgsP+83UGwnlkjbVlUvBDDpaL56cE&#10;Y23v/EW3nS9EgLCLUUHpfRNL6bKSDLqhbYiDl9vWoA+yLaRu8R7gppbjKJpKgxWHhRIbWpWUXXed&#10;UXAc7btT6rYXPuff75ONT7d5kSr1Mug/5iA89f4//GivtYLZ23QCf2/CE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THwPHAAAA3QAAAA8AAAAAAAAAAAAAAAAAmAIAAGRy&#10;cy9kb3ducmV2LnhtbFBLBQYAAAAABAAEAPUAAACMAwAAAAA=&#10;" filled="f" stroked="f">
                        <v:textbox inset="0,0,0,0">
                          <w:txbxContent>
                            <w:p w:rsidR="00E436AA" w:rsidRDefault="00F052B2">
                              <w:pPr>
                                <w:spacing w:after="160" w:line="259" w:lineRule="auto"/>
                                <w:ind w:left="0" w:firstLine="0"/>
                              </w:pPr>
                              <w:r>
                                <w:rPr>
                                  <w:b/>
                                  <w:sz w:val="18"/>
                                </w:rPr>
                                <w:t>Female</w:t>
                              </w:r>
                            </w:p>
                          </w:txbxContent>
                        </v:textbox>
                      </v:rect>
                      <v:rect id="Rectangle 8365" o:spid="_x0000_s1111" style="position:absolute;left:84827;top:-95312;width:42262;height:2119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6mMYA&#10;AADdAAAADwAAAGRycy9kb3ducmV2LnhtbESPT2sCMRTE70K/Q3iCN81qrZXVKFIo60VBbYvH5+bt&#10;H7p52W6irt++EQSPw8z8hpkvW1OJCzWutKxgOIhAEKdWl5wr+Dp89qcgnEfWWFkmBTdysFy8dOYY&#10;a3vlHV32PhcBwi5GBYX3dSylSwsy6Aa2Jg5eZhuDPsgml7rBa4CbSo6iaCINlhwWCqzpo6D0d382&#10;Cr6Hh/NP4rYnPmZ/7+ONT7ZZnijV67arGQhPrX+GH+21VjB9nbzB/U14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6mMYAAADdAAAADwAAAAAAAAAAAAAAAACYAgAAZHJz&#10;L2Rvd25yZXYueG1sUEsFBgAAAAAEAAQA9QAAAIsDAAAAAA==&#10;" filled="f" stroked="f">
                        <v:textbox inset="0,0,0,0">
                          <w:txbxContent>
                            <w:p w:rsidR="00E436AA" w:rsidRDefault="00F052B2">
                              <w:pPr>
                                <w:spacing w:after="160" w:line="259" w:lineRule="auto"/>
                                <w:ind w:left="0" w:firstLine="0"/>
                              </w:pPr>
                              <w:r>
                                <w:rPr>
                                  <w:b/>
                                  <w:sz w:val="18"/>
                                </w:rPr>
                                <w:t xml:space="preserve"> </w:t>
                              </w:r>
                            </w:p>
                          </w:txbxContent>
                        </v:textbox>
                      </v:rect>
                      <w10:anchorlock/>
                    </v:group>
                  </w:pict>
                </mc:Fallback>
              </mc:AlternateContent>
            </w:r>
          </w:p>
        </w:tc>
        <w:tc>
          <w:tcPr>
            <w:tcW w:w="540" w:type="dxa"/>
            <w:tcBorders>
              <w:top w:val="single" w:sz="4" w:space="0" w:color="000000"/>
              <w:left w:val="single" w:sz="4" w:space="0" w:color="000000"/>
              <w:bottom w:val="single" w:sz="4" w:space="0" w:color="000000"/>
              <w:right w:val="single" w:sz="4" w:space="0" w:color="000000"/>
            </w:tcBorders>
            <w:vAlign w:val="bottom"/>
          </w:tcPr>
          <w:p w:rsidR="00E436AA" w:rsidRDefault="00F052B2">
            <w:pPr>
              <w:spacing w:after="0" w:line="259" w:lineRule="auto"/>
              <w:ind w:left="1" w:firstLine="0"/>
            </w:pPr>
            <w:r>
              <w:rPr>
                <w:rFonts w:ascii="Calibri" w:eastAsia="Calibri" w:hAnsi="Calibri" w:cs="Calibri"/>
                <w:noProof/>
              </w:rPr>
              <mc:AlternateContent>
                <mc:Choice Requires="wpg">
                  <w:drawing>
                    <wp:inline distT="0" distB="0" distL="0" distR="0">
                      <wp:extent cx="159334" cy="336614"/>
                      <wp:effectExtent l="0" t="0" r="0" b="0"/>
                      <wp:docPr id="128525" name="Group 128525"/>
                      <wp:cNvGraphicFramePr/>
                      <a:graphic xmlns:a="http://schemas.openxmlformats.org/drawingml/2006/main">
                        <a:graphicData uri="http://schemas.microsoft.com/office/word/2010/wordprocessingGroup">
                          <wpg:wgp>
                            <wpg:cNvGrpSpPr/>
                            <wpg:grpSpPr>
                              <a:xfrm>
                                <a:off x="0" y="0"/>
                                <a:ext cx="159334" cy="336614"/>
                                <a:chOff x="0" y="0"/>
                                <a:chExt cx="159334" cy="336614"/>
                              </a:xfrm>
                            </wpg:grpSpPr>
                            <wps:wsp>
                              <wps:cNvPr id="8366" name="Rectangle 8366"/>
                              <wps:cNvSpPr/>
                              <wps:spPr>
                                <a:xfrm rot="-5399999">
                                  <a:off x="-97572" y="27125"/>
                                  <a:ext cx="407061" cy="211914"/>
                                </a:xfrm>
                                <a:prstGeom prst="rect">
                                  <a:avLst/>
                                </a:prstGeom>
                                <a:ln>
                                  <a:noFill/>
                                </a:ln>
                              </wps:spPr>
                              <wps:txbx>
                                <w:txbxContent>
                                  <w:p w:rsidR="00E436AA" w:rsidRDefault="00F052B2">
                                    <w:pPr>
                                      <w:spacing w:after="160" w:line="259" w:lineRule="auto"/>
                                      <w:ind w:left="0" w:firstLine="0"/>
                                    </w:pPr>
                                    <w:r>
                                      <w:rPr>
                                        <w:b/>
                                        <w:sz w:val="18"/>
                                      </w:rPr>
                                      <w:t>While</w:t>
                                    </w:r>
                                  </w:p>
                                </w:txbxContent>
                              </wps:txbx>
                              <wps:bodyPr horzOverflow="overflow" vert="horz" lIns="0" tIns="0" rIns="0" bIns="0" rtlCol="0">
                                <a:noAutofit/>
                              </wps:bodyPr>
                            </wps:wsp>
                            <wps:wsp>
                              <wps:cNvPr id="8367" name="Rectangle 8367"/>
                              <wps:cNvSpPr/>
                              <wps:spPr>
                                <a:xfrm rot="-5399999">
                                  <a:off x="84827" y="-95312"/>
                                  <a:ext cx="42262" cy="211914"/>
                                </a:xfrm>
                                <a:prstGeom prst="rect">
                                  <a:avLst/>
                                </a:prstGeom>
                                <a:ln>
                                  <a:noFill/>
                                </a:ln>
                              </wps:spPr>
                              <wps:txbx>
                                <w:txbxContent>
                                  <w:p w:rsidR="00E436AA" w:rsidRDefault="00F052B2">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id="Group 128525" o:spid="_x0000_s1112" style="width:12.55pt;height:26.5pt;mso-position-horizontal-relative:char;mso-position-vertical-relative:line" coordsize="159334,33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">
                      <v:rect id="Rectangle 8366" o:spid="_x0000_s1113" style="position:absolute;left:-97572;top:27125;width:407061;height:2119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0k78YA&#10;AADdAAAADwAAAGRycy9kb3ducmV2LnhtbESPT2vCQBTE74LfYXmCN91oJUrqKqVQ4kWhakuPr9mX&#10;PzT7NmZXjd++Kwgeh5n5DbNcd6YWF2pdZVnBZByBIM6srrhQcDx8jBYgnEfWWFsmBTdysF71e0tM&#10;tL3yJ132vhABwi5BBaX3TSKly0oy6Ma2IQ5ebluDPsi2kLrFa4CbWk6jKJYGKw4LJTb0XlL2tz8b&#10;BV+Tw/k7dbtf/slP89nWp7u8SJUaDrq3VxCeOv8MP9obrWDxEsdwfxOe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0k78YAAADdAAAADwAAAAAAAAAAAAAAAACYAgAAZHJz&#10;L2Rvd25yZXYueG1sUEsFBgAAAAAEAAQA9QAAAIsDAAAAAA==&#10;" filled="f" stroked="f">
                        <v:textbox inset="0,0,0,0">
                          <w:txbxContent>
                            <w:p w:rsidR="00E436AA" w:rsidRDefault="00F052B2">
                              <w:pPr>
                                <w:spacing w:after="160" w:line="259" w:lineRule="auto"/>
                                <w:ind w:left="0" w:firstLine="0"/>
                              </w:pPr>
                              <w:r>
                                <w:rPr>
                                  <w:b/>
                                  <w:sz w:val="18"/>
                                </w:rPr>
                                <w:t>While</w:t>
                              </w:r>
                            </w:p>
                          </w:txbxContent>
                        </v:textbox>
                      </v:rect>
                      <v:rect id="Rectangle 8367" o:spid="_x0000_s1114" style="position:absolute;left:84827;top:-95312;width:42262;height:2119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GBdMcA&#10;AADdAAAADwAAAGRycy9kb3ducmV2LnhtbESPW2vCQBSE3wv9D8sp+FY3XlBJs5FSkPiiULWlj6fZ&#10;kwvNno3ZVeO/7wqCj8PMfMMky9404kydqy0rGA0jEMS51TWXCg771esChPPIGhvLpOBKDpbp81OC&#10;sbYX/qTzzpciQNjFqKDyvo2ldHlFBt3QtsTBK2xn0AfZlVJ3eAlw08hxFM2kwZrDQoUtfVSU/+1O&#10;RsHXaH/6ztz2l3+K43y68dm2KDOlBi/9+xsIT71/hO/ttVawmMzmcHs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BgXTHAAAA3QAAAA8AAAAAAAAAAAAAAAAAmAIAAGRy&#10;cy9kb3ducmV2LnhtbFBLBQYAAAAABAAEAPUAAACMAwAAAAA=&#10;" filled="f" stroked="f">
                        <v:textbox inset="0,0,0,0">
                          <w:txbxContent>
                            <w:p w:rsidR="00E436AA" w:rsidRDefault="00F052B2">
                              <w:pPr>
                                <w:spacing w:after="160" w:line="259" w:lineRule="auto"/>
                                <w:ind w:left="0" w:firstLine="0"/>
                              </w:pPr>
                              <w:r>
                                <w:rPr>
                                  <w:b/>
                                  <w:sz w:val="18"/>
                                </w:rPr>
                                <w:t xml:space="preserve"> </w:t>
                              </w:r>
                            </w:p>
                          </w:txbxContent>
                        </v:textbox>
                      </v:rect>
                      <w10:anchorlock/>
                    </v:group>
                  </w:pict>
                </mc:Fallback>
              </mc:AlternateContent>
            </w:r>
          </w:p>
        </w:tc>
        <w:tc>
          <w:tcPr>
            <w:tcW w:w="540" w:type="dxa"/>
            <w:tcBorders>
              <w:top w:val="single" w:sz="4" w:space="0" w:color="000000"/>
              <w:left w:val="single" w:sz="4" w:space="0" w:color="000000"/>
              <w:bottom w:val="single" w:sz="4" w:space="0" w:color="000000"/>
              <w:right w:val="single" w:sz="4" w:space="0" w:color="000000"/>
            </w:tcBorders>
            <w:vAlign w:val="bottom"/>
          </w:tcPr>
          <w:p w:rsidR="00E436AA" w:rsidRDefault="00F052B2">
            <w:pPr>
              <w:spacing w:after="0" w:line="259" w:lineRule="auto"/>
              <w:ind w:left="1" w:firstLine="0"/>
            </w:pPr>
            <w:r>
              <w:rPr>
                <w:rFonts w:ascii="Calibri" w:eastAsia="Calibri" w:hAnsi="Calibri" w:cs="Calibri"/>
                <w:noProof/>
              </w:rPr>
              <mc:AlternateContent>
                <mc:Choice Requires="wpg">
                  <w:drawing>
                    <wp:inline distT="0" distB="0" distL="0" distR="0">
                      <wp:extent cx="159334" cy="336614"/>
                      <wp:effectExtent l="0" t="0" r="0" b="0"/>
                      <wp:docPr id="128529" name="Group 128529"/>
                      <wp:cNvGraphicFramePr/>
                      <a:graphic xmlns:a="http://schemas.openxmlformats.org/drawingml/2006/main">
                        <a:graphicData uri="http://schemas.microsoft.com/office/word/2010/wordprocessingGroup">
                          <wpg:wgp>
                            <wpg:cNvGrpSpPr/>
                            <wpg:grpSpPr>
                              <a:xfrm>
                                <a:off x="0" y="0"/>
                                <a:ext cx="159334" cy="336614"/>
                                <a:chOff x="0" y="0"/>
                                <a:chExt cx="159334" cy="336614"/>
                              </a:xfrm>
                            </wpg:grpSpPr>
                            <wps:wsp>
                              <wps:cNvPr id="8368" name="Rectangle 8368"/>
                              <wps:cNvSpPr/>
                              <wps:spPr>
                                <a:xfrm rot="-5399999">
                                  <a:off x="-97747" y="26951"/>
                                  <a:ext cx="407411" cy="211914"/>
                                </a:xfrm>
                                <a:prstGeom prst="rect">
                                  <a:avLst/>
                                </a:prstGeom>
                                <a:ln>
                                  <a:noFill/>
                                </a:ln>
                              </wps:spPr>
                              <wps:txbx>
                                <w:txbxContent>
                                  <w:p w:rsidR="00E436AA" w:rsidRDefault="00F052B2">
                                    <w:pPr>
                                      <w:spacing w:after="160" w:line="259" w:lineRule="auto"/>
                                      <w:ind w:left="0" w:firstLine="0"/>
                                    </w:pPr>
                                    <w:r>
                                      <w:rPr>
                                        <w:b/>
                                        <w:sz w:val="18"/>
                                      </w:rPr>
                                      <w:t>Black</w:t>
                                    </w:r>
                                  </w:p>
                                </w:txbxContent>
                              </wps:txbx>
                              <wps:bodyPr horzOverflow="overflow" vert="horz" lIns="0" tIns="0" rIns="0" bIns="0" rtlCol="0">
                                <a:noAutofit/>
                              </wps:bodyPr>
                            </wps:wsp>
                            <wps:wsp>
                              <wps:cNvPr id="8369" name="Rectangle 8369"/>
                              <wps:cNvSpPr/>
                              <wps:spPr>
                                <a:xfrm rot="-5399999">
                                  <a:off x="84827" y="-95312"/>
                                  <a:ext cx="42262" cy="211914"/>
                                </a:xfrm>
                                <a:prstGeom prst="rect">
                                  <a:avLst/>
                                </a:prstGeom>
                                <a:ln>
                                  <a:noFill/>
                                </a:ln>
                              </wps:spPr>
                              <wps:txbx>
                                <w:txbxContent>
                                  <w:p w:rsidR="00E436AA" w:rsidRDefault="00F052B2">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id="Group 128529" o:spid="_x0000_s1115" style="width:12.55pt;height:26.5pt;mso-position-horizontal-relative:char;mso-position-vertical-relative:line" coordsize="159334,33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">
                      <v:rect id="Rectangle 8368" o:spid="_x0000_s1116" style="position:absolute;left:-97747;top:26951;width:407411;height:2119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4VBsQA&#10;AADdAAAADwAAAGRycy9kb3ducmV2LnhtbERPy2rCQBTdC/2H4Ra600lasZI6SimUdGPA2BaX18zN&#10;g2bupJmJxr93FoLLw3mvNqNpxYl611hWEM8iEMSF1Q1XCr73n9MlCOeRNbaWScGFHGzWD5MVJtqe&#10;eUen3FcihLBLUEHtfZdI6YqaDLqZ7YgDV9reoA+wr6Tu8RzCTSufo2ghDTYcGmrs6KOm4i8fjIKf&#10;eD/8pi478qH8f51vfZqVVarU0+P4/gbC0+jv4pv7SytYvizC3PAmPA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eFQbEAAAA3QAAAA8AAAAAAAAAAAAAAAAAmAIAAGRycy9k&#10;b3ducmV2LnhtbFBLBQYAAAAABAAEAPUAAACJAwAAAAA=&#10;" filled="f" stroked="f">
                        <v:textbox inset="0,0,0,0">
                          <w:txbxContent>
                            <w:p w:rsidR="00E436AA" w:rsidRDefault="00F052B2">
                              <w:pPr>
                                <w:spacing w:after="160" w:line="259" w:lineRule="auto"/>
                                <w:ind w:left="0" w:firstLine="0"/>
                              </w:pPr>
                              <w:r>
                                <w:rPr>
                                  <w:b/>
                                  <w:sz w:val="18"/>
                                </w:rPr>
                                <w:t>Black</w:t>
                              </w:r>
                            </w:p>
                          </w:txbxContent>
                        </v:textbox>
                      </v:rect>
                      <v:rect id="Rectangle 8369" o:spid="_x0000_s1117" style="position:absolute;left:84827;top:-95312;width:42262;height:2119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KwnccA&#10;AADdAAAADwAAAGRycy9kb3ducmV2LnhtbESPW2vCQBSE3wv+h+UU+lY3qcVq6kaKIOlLBa/08TR7&#10;csHs2ZhdNf33bkHo4zAz3zCzeW8acaHO1ZYVxMMIBHFudc2lgt12+TwB4TyyxsYyKfglB/N08DDD&#10;RNsrr+my8aUIEHYJKqi8bxMpXV6RQTe0LXHwCtsZ9EF2pdQdXgPcNPIlisbSYM1hocKWFhXlx83Z&#10;KNjH2/Mhc6sf/i5Ob69fPlsVZabU02P/8Q7CU+//w/f2p1YwGY2n8PcmPAGZ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SsJ3HAAAA3QAAAA8AAAAAAAAAAAAAAAAAmAIAAGRy&#10;cy9kb3ducmV2LnhtbFBLBQYAAAAABAAEAPUAAACMAwAAAAA=&#10;" filled="f" stroked="f">
                        <v:textbox inset="0,0,0,0">
                          <w:txbxContent>
                            <w:p w:rsidR="00E436AA" w:rsidRDefault="00F052B2">
                              <w:pPr>
                                <w:spacing w:after="160" w:line="259" w:lineRule="auto"/>
                                <w:ind w:left="0" w:firstLine="0"/>
                              </w:pPr>
                              <w:r>
                                <w:rPr>
                                  <w:b/>
                                  <w:sz w:val="18"/>
                                </w:rPr>
                                <w:t xml:space="preserve"> </w:t>
                              </w:r>
                            </w:p>
                          </w:txbxContent>
                        </v:textbox>
                      </v:rect>
                      <w10:anchorlock/>
                    </v:group>
                  </w:pict>
                </mc:Fallback>
              </mc:AlternateContent>
            </w:r>
          </w:p>
        </w:tc>
        <w:tc>
          <w:tcPr>
            <w:tcW w:w="540" w:type="dxa"/>
            <w:tcBorders>
              <w:top w:val="single" w:sz="4" w:space="0" w:color="000000"/>
              <w:left w:val="single" w:sz="4" w:space="0" w:color="000000"/>
              <w:bottom w:val="single" w:sz="4" w:space="0" w:color="000000"/>
              <w:right w:val="single" w:sz="4" w:space="0" w:color="000000"/>
            </w:tcBorders>
            <w:vAlign w:val="center"/>
          </w:tcPr>
          <w:p w:rsidR="00E436AA" w:rsidRDefault="00F052B2">
            <w:pPr>
              <w:spacing w:after="0" w:line="259" w:lineRule="auto"/>
              <w:ind w:left="1" w:firstLine="0"/>
            </w:pPr>
            <w:r>
              <w:rPr>
                <w:rFonts w:ascii="Calibri" w:eastAsia="Calibri" w:hAnsi="Calibri" w:cs="Calibri"/>
                <w:noProof/>
              </w:rPr>
              <mc:AlternateContent>
                <mc:Choice Requires="wpg">
                  <w:drawing>
                    <wp:inline distT="0" distB="0" distL="0" distR="0">
                      <wp:extent cx="159334" cy="508750"/>
                      <wp:effectExtent l="0" t="0" r="0" b="0"/>
                      <wp:docPr id="128533" name="Group 128533"/>
                      <wp:cNvGraphicFramePr/>
                      <a:graphic xmlns:a="http://schemas.openxmlformats.org/drawingml/2006/main">
                        <a:graphicData uri="http://schemas.microsoft.com/office/word/2010/wordprocessingGroup">
                          <wpg:wgp>
                            <wpg:cNvGrpSpPr/>
                            <wpg:grpSpPr>
                              <a:xfrm>
                                <a:off x="0" y="0"/>
                                <a:ext cx="159334" cy="508750"/>
                                <a:chOff x="0" y="0"/>
                                <a:chExt cx="159334" cy="508750"/>
                              </a:xfrm>
                            </wpg:grpSpPr>
                            <wps:wsp>
                              <wps:cNvPr id="8370" name="Rectangle 8370"/>
                              <wps:cNvSpPr/>
                              <wps:spPr>
                                <a:xfrm rot="-5399999">
                                  <a:off x="-212066" y="84768"/>
                                  <a:ext cx="636048" cy="211914"/>
                                </a:xfrm>
                                <a:prstGeom prst="rect">
                                  <a:avLst/>
                                </a:prstGeom>
                                <a:ln>
                                  <a:noFill/>
                                </a:ln>
                              </wps:spPr>
                              <wps:txbx>
                                <w:txbxContent>
                                  <w:p w:rsidR="00E436AA" w:rsidRDefault="00F052B2">
                                    <w:pPr>
                                      <w:spacing w:after="160" w:line="259" w:lineRule="auto"/>
                                      <w:ind w:left="0" w:firstLine="0"/>
                                    </w:pPr>
                                    <w:r>
                                      <w:rPr>
                                        <w:b/>
                                        <w:sz w:val="18"/>
                                      </w:rPr>
                                      <w:t>Hispanic</w:t>
                                    </w:r>
                                  </w:p>
                                </w:txbxContent>
                              </wps:txbx>
                              <wps:bodyPr horzOverflow="overflow" vert="horz" lIns="0" tIns="0" rIns="0" bIns="0" rtlCol="0">
                                <a:noAutofit/>
                              </wps:bodyPr>
                            </wps:wsp>
                            <wps:wsp>
                              <wps:cNvPr id="8371" name="Rectangle 8371"/>
                              <wps:cNvSpPr/>
                              <wps:spPr>
                                <a:xfrm rot="-5399999">
                                  <a:off x="84827" y="-95312"/>
                                  <a:ext cx="42262" cy="211914"/>
                                </a:xfrm>
                                <a:prstGeom prst="rect">
                                  <a:avLst/>
                                </a:prstGeom>
                                <a:ln>
                                  <a:noFill/>
                                </a:ln>
                              </wps:spPr>
                              <wps:txbx>
                                <w:txbxContent>
                                  <w:p w:rsidR="00E436AA" w:rsidRDefault="00F052B2">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id="Group 128533" o:spid="_x0000_s1118" style="width:12.55pt;height:40.05pt;mso-position-horizontal-relative:char;mso-position-vertical-relative:line" coordsize="159334,50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">
                      <v:rect id="Rectangle 8370" o:spid="_x0000_s1119" style="position:absolute;left:-212066;top:84768;width:636048;height:2119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GP3cQA&#10;AADdAAAADwAAAGRycy9kb3ducmV2LnhtbERPy2rCQBTdC/2H4RbcmUlsqZI6SimUuKlQ0xaX18zN&#10;g2buxMxE4987C6HLw3mvNqNpxZl611hWkEQxCOLC6oYrBd/5x2wJwnlkja1lUnAlB5v1w2SFqbYX&#10;/qLz3lcihLBLUUHtfZdK6YqaDLrIdsSBK21v0AfYV1L3eAnhppXzOH6RBhsODTV29F5T8bcfjIKf&#10;JB9+M7c78qE8LZ4/fbYrq0yp6eP49grC0+j/xXf3VitYPi3C/vAmPA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xj93EAAAA3QAAAA8AAAAAAAAAAAAAAAAAmAIAAGRycy9k&#10;b3ducmV2LnhtbFBLBQYAAAAABAAEAPUAAACJAwAAAAA=&#10;" filled="f" stroked="f">
                        <v:textbox inset="0,0,0,0">
                          <w:txbxContent>
                            <w:p w:rsidR="00E436AA" w:rsidRDefault="00F052B2">
                              <w:pPr>
                                <w:spacing w:after="160" w:line="259" w:lineRule="auto"/>
                                <w:ind w:left="0" w:firstLine="0"/>
                              </w:pPr>
                              <w:r>
                                <w:rPr>
                                  <w:b/>
                                  <w:sz w:val="18"/>
                                </w:rPr>
                                <w:t>Hispanic</w:t>
                              </w:r>
                            </w:p>
                          </w:txbxContent>
                        </v:textbox>
                      </v:rect>
                      <v:rect id="Rectangle 8371" o:spid="_x0000_s1120" style="position:absolute;left:84827;top:-95312;width:42262;height:2119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0qRscA&#10;AADdAAAADwAAAGRycy9kb3ducmV2LnhtbESPT2vCQBTE70K/w/IK3nSTWqpEN6EUJF4Uqq14fGZf&#10;/tDs25hdNf323UKhx2FmfsOsssG04ka9aywriKcRCOLC6oYrBR+H9WQBwnlkja1lUvBNDrL0YbTC&#10;RNs7v9Nt7ysRIOwSVFB73yVSuqImg25qO+LglbY36IPsK6l7vAe4aeVTFL1Igw2HhRo7equp+Npf&#10;jYLP+HA95m535lN5mT9vfb4rq1yp8ePwugThafD/4b/2RitYzOYx/L4JT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9KkbHAAAA3QAAAA8AAAAAAAAAAAAAAAAAmAIAAGRy&#10;cy9kb3ducmV2LnhtbFBLBQYAAAAABAAEAPUAAACMAwAAAAA=&#10;" filled="f" stroked="f">
                        <v:textbox inset="0,0,0,0">
                          <w:txbxContent>
                            <w:p w:rsidR="00E436AA" w:rsidRDefault="00F052B2">
                              <w:pPr>
                                <w:spacing w:after="160" w:line="259" w:lineRule="auto"/>
                                <w:ind w:left="0" w:firstLine="0"/>
                              </w:pPr>
                              <w:r>
                                <w:rPr>
                                  <w:b/>
                                  <w:sz w:val="18"/>
                                </w:rPr>
                                <w:t xml:space="preserve"> </w:t>
                              </w:r>
                            </w:p>
                          </w:txbxContent>
                        </v:textbox>
                      </v:rect>
                      <w10:anchorlock/>
                    </v:group>
                  </w:pict>
                </mc:Fallback>
              </mc:AlternateContent>
            </w:r>
          </w:p>
        </w:tc>
        <w:tc>
          <w:tcPr>
            <w:tcW w:w="540" w:type="dxa"/>
            <w:tcBorders>
              <w:top w:val="single" w:sz="4" w:space="0" w:color="000000"/>
              <w:left w:val="single" w:sz="4" w:space="0" w:color="000000"/>
              <w:bottom w:val="single" w:sz="4" w:space="0" w:color="000000"/>
              <w:right w:val="single" w:sz="4" w:space="0" w:color="000000"/>
            </w:tcBorders>
            <w:vAlign w:val="bottom"/>
          </w:tcPr>
          <w:p w:rsidR="00E436AA" w:rsidRDefault="00F052B2">
            <w:pPr>
              <w:spacing w:after="0" w:line="259" w:lineRule="auto"/>
              <w:ind w:left="1" w:firstLine="0"/>
            </w:pPr>
            <w:r>
              <w:rPr>
                <w:rFonts w:ascii="Calibri" w:eastAsia="Calibri" w:hAnsi="Calibri" w:cs="Calibri"/>
                <w:noProof/>
              </w:rPr>
              <mc:AlternateContent>
                <mc:Choice Requires="wpg">
                  <w:drawing>
                    <wp:inline distT="0" distB="0" distL="0" distR="0">
                      <wp:extent cx="159334" cy="342671"/>
                      <wp:effectExtent l="0" t="0" r="0" b="0"/>
                      <wp:docPr id="128537" name="Group 128537"/>
                      <wp:cNvGraphicFramePr/>
                      <a:graphic xmlns:a="http://schemas.openxmlformats.org/drawingml/2006/main">
                        <a:graphicData uri="http://schemas.microsoft.com/office/word/2010/wordprocessingGroup">
                          <wpg:wgp>
                            <wpg:cNvGrpSpPr/>
                            <wpg:grpSpPr>
                              <a:xfrm>
                                <a:off x="0" y="0"/>
                                <a:ext cx="159334" cy="342671"/>
                                <a:chOff x="0" y="0"/>
                                <a:chExt cx="159334" cy="342671"/>
                              </a:xfrm>
                            </wpg:grpSpPr>
                            <wps:wsp>
                              <wps:cNvPr id="8372" name="Rectangle 8372"/>
                              <wps:cNvSpPr/>
                              <wps:spPr>
                                <a:xfrm rot="-5399999">
                                  <a:off x="-101928" y="28828"/>
                                  <a:ext cx="415772" cy="211914"/>
                                </a:xfrm>
                                <a:prstGeom prst="rect">
                                  <a:avLst/>
                                </a:prstGeom>
                                <a:ln>
                                  <a:noFill/>
                                </a:ln>
                              </wps:spPr>
                              <wps:txbx>
                                <w:txbxContent>
                                  <w:p w:rsidR="00E436AA" w:rsidRDefault="00F052B2">
                                    <w:pPr>
                                      <w:spacing w:after="160" w:line="259" w:lineRule="auto"/>
                                      <w:ind w:left="0" w:firstLine="0"/>
                                    </w:pPr>
                                    <w:r>
                                      <w:rPr>
                                        <w:b/>
                                        <w:sz w:val="18"/>
                                      </w:rPr>
                                      <w:t>Asian</w:t>
                                    </w:r>
                                  </w:p>
                                </w:txbxContent>
                              </wps:txbx>
                              <wps:bodyPr horzOverflow="overflow" vert="horz" lIns="0" tIns="0" rIns="0" bIns="0" rtlCol="0">
                                <a:noAutofit/>
                              </wps:bodyPr>
                            </wps:wsp>
                            <wps:wsp>
                              <wps:cNvPr id="8373" name="Rectangle 8373"/>
                              <wps:cNvSpPr/>
                              <wps:spPr>
                                <a:xfrm rot="-5399999">
                                  <a:off x="84827" y="-95312"/>
                                  <a:ext cx="42262" cy="211914"/>
                                </a:xfrm>
                                <a:prstGeom prst="rect">
                                  <a:avLst/>
                                </a:prstGeom>
                                <a:ln>
                                  <a:noFill/>
                                </a:ln>
                              </wps:spPr>
                              <wps:txbx>
                                <w:txbxContent>
                                  <w:p w:rsidR="00E436AA" w:rsidRDefault="00F052B2">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id="Group 128537" o:spid="_x0000_s1121" style="width:12.55pt;height:27pt;mso-position-horizontal-relative:char;mso-position-vertical-relative:line" coordsize="159334,34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">
                      <v:rect id="Rectangle 8372" o:spid="_x0000_s1122" style="position:absolute;left:-101928;top:28828;width:415772;height:2119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0MccA&#10;AADdAAAADwAAAGRycy9kb3ducmV2LnhtbESPT2vCQBTE7wW/w/KE3upGW6qk2UgpSLwoVKt4fGZf&#10;/tDs25hdNf32riD0OMzMb5hk3ptGXKhztWUF41EEgji3uuZSwc928TID4TyyxsYyKfgjB/N08JRg&#10;rO2Vv+my8aUIEHYxKqi8b2MpXV6RQTeyLXHwCtsZ9EF2pdQdXgPcNHISRe/SYM1hocKWvirKfzdn&#10;o2A33p73mVsf+VCcpm8rn62LMlPqedh/foDw1Pv/8KO91Apmr9MJ3N+EJ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vtDHHAAAA3QAAAA8AAAAAAAAAAAAAAAAAmAIAAGRy&#10;cy9kb3ducmV2LnhtbFBLBQYAAAAABAAEAPUAAACMAwAAAAA=&#10;" filled="f" stroked="f">
                        <v:textbox inset="0,0,0,0">
                          <w:txbxContent>
                            <w:p w:rsidR="00E436AA" w:rsidRDefault="00F052B2">
                              <w:pPr>
                                <w:spacing w:after="160" w:line="259" w:lineRule="auto"/>
                                <w:ind w:left="0" w:firstLine="0"/>
                              </w:pPr>
                              <w:r>
                                <w:rPr>
                                  <w:b/>
                                  <w:sz w:val="18"/>
                                </w:rPr>
                                <w:t>Asian</w:t>
                              </w:r>
                            </w:p>
                          </w:txbxContent>
                        </v:textbox>
                      </v:rect>
                      <v:rect id="Rectangle 8373" o:spid="_x0000_s1123" style="position:absolute;left:84827;top:-95312;width:42262;height:2119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MRqscA&#10;AADdAAAADwAAAGRycy9kb3ducmV2LnhtbESPT2vCQBTE74LfYXlCb7qxlippNlIKJV4UqlU8PrMv&#10;f2j2bZpdNf32riD0OMzMb5hk2ZtGXKhztWUF00kEgji3uuZSwffuc7wA4TyyxsYyKfgjB8t0OEgw&#10;1vbKX3TZ+lIECLsYFVTet7GULq/IoJvYljh4he0M+iC7UuoOrwFuGvkcRa/SYM1hocKWPirKf7Zn&#10;o2A/3Z0Pmduc+Fj8zl/WPtsUZabU06h/fwPhqff/4Ud7pRUsZvMZ3N+EJy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jEarHAAAA3QAAAA8AAAAAAAAAAAAAAAAAmAIAAGRy&#10;cy9kb3ducmV2LnhtbFBLBQYAAAAABAAEAPUAAACMAwAAAAA=&#10;" filled="f" stroked="f">
                        <v:textbox inset="0,0,0,0">
                          <w:txbxContent>
                            <w:p w:rsidR="00E436AA" w:rsidRDefault="00F052B2">
                              <w:pPr>
                                <w:spacing w:after="160" w:line="259" w:lineRule="auto"/>
                                <w:ind w:left="0" w:firstLine="0"/>
                              </w:pPr>
                              <w:r>
                                <w:rPr>
                                  <w:b/>
                                  <w:sz w:val="18"/>
                                </w:rPr>
                                <w:t xml:space="preserve"> </w:t>
                              </w:r>
                            </w:p>
                          </w:txbxContent>
                        </v:textbox>
                      </v:rect>
                      <w10:anchorlock/>
                    </v:group>
                  </w:pict>
                </mc:Fallback>
              </mc:AlternateContent>
            </w:r>
          </w:p>
        </w:tc>
        <w:tc>
          <w:tcPr>
            <w:tcW w:w="3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rFonts w:ascii="Calibri" w:eastAsia="Calibri" w:hAnsi="Calibri" w:cs="Calibri"/>
                <w:noProof/>
              </w:rPr>
              <mc:AlternateContent>
                <mc:Choice Requires="wpg">
                  <w:drawing>
                    <wp:inline distT="0" distB="0" distL="0" distR="0">
                      <wp:extent cx="159334" cy="629183"/>
                      <wp:effectExtent l="0" t="0" r="0" b="0"/>
                      <wp:docPr id="128541" name="Group 128541"/>
                      <wp:cNvGraphicFramePr/>
                      <a:graphic xmlns:a="http://schemas.openxmlformats.org/drawingml/2006/main">
                        <a:graphicData uri="http://schemas.microsoft.com/office/word/2010/wordprocessingGroup">
                          <wpg:wgp>
                            <wpg:cNvGrpSpPr/>
                            <wpg:grpSpPr>
                              <a:xfrm>
                                <a:off x="0" y="0"/>
                                <a:ext cx="159334" cy="629183"/>
                                <a:chOff x="0" y="0"/>
                                <a:chExt cx="159334" cy="629183"/>
                              </a:xfrm>
                            </wpg:grpSpPr>
                            <wps:wsp>
                              <wps:cNvPr id="8374" name="Rectangle 8374"/>
                              <wps:cNvSpPr/>
                              <wps:spPr>
                                <a:xfrm rot="-5399999">
                                  <a:off x="-292461" y="124808"/>
                                  <a:ext cx="796837" cy="211914"/>
                                </a:xfrm>
                                <a:prstGeom prst="rect">
                                  <a:avLst/>
                                </a:prstGeom>
                                <a:ln>
                                  <a:noFill/>
                                </a:ln>
                              </wps:spPr>
                              <wps:txbx>
                                <w:txbxContent>
                                  <w:p w:rsidR="00E436AA" w:rsidRDefault="00F052B2">
                                    <w:pPr>
                                      <w:spacing w:after="160" w:line="259" w:lineRule="auto"/>
                                      <w:ind w:left="0" w:firstLine="0"/>
                                    </w:pPr>
                                    <w:r>
                                      <w:rPr>
                                        <w:b/>
                                        <w:sz w:val="18"/>
                                      </w:rPr>
                                      <w:t>Pac. Island</w:t>
                                    </w:r>
                                  </w:p>
                                </w:txbxContent>
                              </wps:txbx>
                              <wps:bodyPr horzOverflow="overflow" vert="horz" lIns="0" tIns="0" rIns="0" bIns="0" rtlCol="0">
                                <a:noAutofit/>
                              </wps:bodyPr>
                            </wps:wsp>
                            <wps:wsp>
                              <wps:cNvPr id="8375" name="Rectangle 8375"/>
                              <wps:cNvSpPr/>
                              <wps:spPr>
                                <a:xfrm rot="-5399999">
                                  <a:off x="84826" y="-95311"/>
                                  <a:ext cx="42262" cy="211914"/>
                                </a:xfrm>
                                <a:prstGeom prst="rect">
                                  <a:avLst/>
                                </a:prstGeom>
                                <a:ln>
                                  <a:noFill/>
                                </a:ln>
                              </wps:spPr>
                              <wps:txbx>
                                <w:txbxContent>
                                  <w:p w:rsidR="00E436AA" w:rsidRDefault="00F052B2">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id="Group 128541" o:spid="_x0000_s1124" style="width:12.55pt;height:49.55pt;mso-position-horizontal-relative:char;mso-position-vertical-relative:line" coordsize="1593,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">
                      <v:rect id="Rectangle 8374" o:spid="_x0000_s1125" style="position:absolute;left:-2924;top:1248;width:7967;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qJ3scA&#10;AADdAAAADwAAAGRycy9kb3ducmV2LnhtbESPW2vCQBSE34X+h+UUfNONF6qk2UgpSHxRqNrSx9Ps&#10;yYVmz8bsqvHfdwuCj8PMfMMkq9404kKdqy0rmIwjEMS51TWXCo6H9WgJwnlkjY1lUnAjB6v0aZBg&#10;rO2VP+iy96UIEHYxKqi8b2MpXV6RQTe2LXHwCtsZ9EF2pdQdXgPcNHIaRS/SYM1hocKW3ivKf/dn&#10;o+Bzcjh/ZW73w9/FaTHf+mxXlJlSw+f+7RWEp94/wvf2RitYzhZz+H8TnoB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Kid7HAAAA3QAAAA8AAAAAAAAAAAAAAAAAmAIAAGRy&#10;cy9kb3ducmV2LnhtbFBLBQYAAAAABAAEAPUAAACMAwAAAAA=&#10;" filled="f" stroked="f">
                        <v:textbox inset="0,0,0,0">
                          <w:txbxContent>
                            <w:p w:rsidR="00E436AA" w:rsidRDefault="00F052B2">
                              <w:pPr>
                                <w:spacing w:after="160" w:line="259" w:lineRule="auto"/>
                                <w:ind w:left="0" w:firstLine="0"/>
                              </w:pPr>
                              <w:r>
                                <w:rPr>
                                  <w:b/>
                                  <w:sz w:val="18"/>
                                </w:rPr>
                                <w:t>Pac. Island</w:t>
                              </w:r>
                            </w:p>
                          </w:txbxContent>
                        </v:textbox>
                      </v:rect>
                      <v:rect id="Rectangle 8375" o:spid="_x0000_s1126" style="position:absolute;left:849;top:-953;width:421;height:21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YsRccA&#10;AADdAAAADwAAAGRycy9kb3ducmV2LnhtbESPT2vCQBTE74V+h+UVvNWNVavEbEQKEi8V1Lb0+My+&#10;/MHs25hdNf323YLQ4zAzv2GSZW8acaXO1ZYVjIYRCOLc6ppLBR+H9fMchPPIGhvLpOCHHCzTx4cE&#10;Y21vvKPr3pciQNjFqKDyvo2ldHlFBt3QtsTBK2xn0AfZlVJ3eAtw08iXKHqVBmsOCxW29FZRftpf&#10;jILP0eHylbntkb+L82zy7rNtUWZKDZ761QKEp97/h+/tjVYwH8+m8PcmP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GLEXHAAAA3QAAAA8AAAAAAAAAAAAAAAAAmAIAAGRy&#10;cy9kb3ducmV2LnhtbFBLBQYAAAAABAAEAPUAAACMAwAAAAA=&#10;" filled="f" stroked="f">
                        <v:textbox inset="0,0,0,0">
                          <w:txbxContent>
                            <w:p w:rsidR="00E436AA" w:rsidRDefault="00F052B2">
                              <w:pPr>
                                <w:spacing w:after="160" w:line="259" w:lineRule="auto"/>
                                <w:ind w:left="0" w:firstLine="0"/>
                              </w:pPr>
                              <w:r>
                                <w:rPr>
                                  <w:b/>
                                  <w:sz w:val="18"/>
                                </w:rPr>
                                <w:t xml:space="preserve"> </w:t>
                              </w:r>
                            </w:p>
                          </w:txbxContent>
                        </v:textbox>
                      </v:rect>
                      <w10:anchorlock/>
                    </v:group>
                  </w:pict>
                </mc:Fallback>
              </mc:AlternateContent>
            </w:r>
          </w:p>
        </w:tc>
        <w:tc>
          <w:tcPr>
            <w:tcW w:w="360" w:type="dxa"/>
            <w:tcBorders>
              <w:top w:val="single" w:sz="4" w:space="0" w:color="000000"/>
              <w:left w:val="single" w:sz="4" w:space="0" w:color="000000"/>
              <w:bottom w:val="single" w:sz="4" w:space="0" w:color="000000"/>
              <w:right w:val="single" w:sz="4" w:space="0" w:color="000000"/>
            </w:tcBorders>
            <w:vAlign w:val="bottom"/>
          </w:tcPr>
          <w:p w:rsidR="00E436AA" w:rsidRDefault="00F052B2">
            <w:pPr>
              <w:spacing w:after="0" w:line="259" w:lineRule="auto"/>
              <w:ind w:left="1" w:firstLine="0"/>
            </w:pPr>
            <w:r>
              <w:rPr>
                <w:rFonts w:ascii="Calibri" w:eastAsia="Calibri" w:hAnsi="Calibri" w:cs="Calibri"/>
                <w:noProof/>
              </w:rPr>
              <mc:AlternateContent>
                <mc:Choice Requires="wpg">
                  <w:drawing>
                    <wp:inline distT="0" distB="0" distL="0" distR="0">
                      <wp:extent cx="159334" cy="196367"/>
                      <wp:effectExtent l="0" t="0" r="0" b="0"/>
                      <wp:docPr id="128545" name="Group 128545"/>
                      <wp:cNvGraphicFramePr/>
                      <a:graphic xmlns:a="http://schemas.openxmlformats.org/drawingml/2006/main">
                        <a:graphicData uri="http://schemas.microsoft.com/office/word/2010/wordprocessingGroup">
                          <wpg:wgp>
                            <wpg:cNvGrpSpPr/>
                            <wpg:grpSpPr>
                              <a:xfrm>
                                <a:off x="0" y="0"/>
                                <a:ext cx="159334" cy="196367"/>
                                <a:chOff x="0" y="0"/>
                                <a:chExt cx="159334" cy="196367"/>
                              </a:xfrm>
                            </wpg:grpSpPr>
                            <wps:wsp>
                              <wps:cNvPr id="8376" name="Rectangle 8376"/>
                              <wps:cNvSpPr/>
                              <wps:spPr>
                                <a:xfrm rot="-5399999">
                                  <a:off x="-3495" y="-19043"/>
                                  <a:ext cx="218907" cy="211914"/>
                                </a:xfrm>
                                <a:prstGeom prst="rect">
                                  <a:avLst/>
                                </a:prstGeom>
                                <a:ln>
                                  <a:noFill/>
                                </a:ln>
                              </wps:spPr>
                              <wps:txbx>
                                <w:txbxContent>
                                  <w:p w:rsidR="00E436AA" w:rsidRDefault="00F052B2">
                                    <w:pPr>
                                      <w:spacing w:after="160" w:line="259" w:lineRule="auto"/>
                                      <w:ind w:left="0" w:firstLine="0"/>
                                    </w:pPr>
                                    <w:r>
                                      <w:rPr>
                                        <w:b/>
                                        <w:sz w:val="18"/>
                                      </w:rPr>
                                      <w:t>NA</w:t>
                                    </w:r>
                                  </w:p>
                                </w:txbxContent>
                              </wps:txbx>
                              <wps:bodyPr horzOverflow="overflow" vert="horz" lIns="0" tIns="0" rIns="0" bIns="0" rtlCol="0">
                                <a:noAutofit/>
                              </wps:bodyPr>
                            </wps:wsp>
                            <wps:wsp>
                              <wps:cNvPr id="8377" name="Rectangle 8377"/>
                              <wps:cNvSpPr/>
                              <wps:spPr>
                                <a:xfrm rot="-5399999">
                                  <a:off x="84827" y="-95311"/>
                                  <a:ext cx="42260" cy="211914"/>
                                </a:xfrm>
                                <a:prstGeom prst="rect">
                                  <a:avLst/>
                                </a:prstGeom>
                                <a:ln>
                                  <a:noFill/>
                                </a:ln>
                              </wps:spPr>
                              <wps:txbx>
                                <w:txbxContent>
                                  <w:p w:rsidR="00E436AA" w:rsidRDefault="00F052B2">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id="Group 128545" o:spid="_x0000_s1127" style="width:12.55pt;height:15.45pt;mso-position-horizontal-relative:char;mso-position-vertical-relative:line" coordsize="159334,196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">
                      <v:rect id="Rectangle 8376" o:spid="_x0000_s1128" style="position:absolute;left:-3495;top:-19043;width:218907;height:2119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yMscA&#10;AADdAAAADwAAAGRycy9kb3ducmV2LnhtbESPW2vCQBSE3wv9D8sp+FY3XlBJs5FSkPiiULWlj6fZ&#10;kwvNno3ZVeO/7wqCj8PMfMMky9404kydqy0rGA0jEMS51TWXCg771esChPPIGhvLpOBKDpbp81OC&#10;sbYX/qTzzpciQNjFqKDyvo2ldHlFBt3QtsTBK2xn0AfZlVJ3eAlw08hxFM2kwZrDQoUtfVSU/+1O&#10;RsHXaH/6ztz2l3+K43y68dm2KDOlBi/9+xsIT71/hO/ttVawmMxncHs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UsjLHAAAA3QAAAA8AAAAAAAAAAAAAAAAAmAIAAGRy&#10;cy9kb3ducmV2LnhtbFBLBQYAAAAABAAEAPUAAACMAwAAAAA=&#10;" filled="f" stroked="f">
                        <v:textbox inset="0,0,0,0">
                          <w:txbxContent>
                            <w:p w:rsidR="00E436AA" w:rsidRDefault="00F052B2">
                              <w:pPr>
                                <w:spacing w:after="160" w:line="259" w:lineRule="auto"/>
                                <w:ind w:left="0" w:firstLine="0"/>
                              </w:pPr>
                              <w:r>
                                <w:rPr>
                                  <w:b/>
                                  <w:sz w:val="18"/>
                                </w:rPr>
                                <w:t>NA</w:t>
                              </w:r>
                            </w:p>
                          </w:txbxContent>
                        </v:textbox>
                      </v:rect>
                      <v:rect id="Rectangle 8377" o:spid="_x0000_s1129" style="position:absolute;left:84827;top:-95311;width:42260;height:2119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gXqccA&#10;AADdAAAADwAAAGRycy9kb3ducmV2LnhtbESPT2vCQBTE74V+h+UVvNWNtRiJbkIpSHqpoLbi8Zl9&#10;+UOzb2N21fTbdwuCx2FmfsMss8G04kK9aywrmIwjEMSF1Q1XCr52q+c5COeRNbaWScEvOcjSx4cl&#10;JtpeeUOXra9EgLBLUEHtfZdI6YqaDLqx7YiDV9reoA+yr6Tu8RrgppUvUTSTBhsOCzV29F5T8bM9&#10;GwXfk915n7v1kQ/lKX799Pm6rHKlRk/D2wKEp8Hfw7f2h1Ywn8Yx/L8JT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YF6nHAAAA3QAAAA8AAAAAAAAAAAAAAAAAmAIAAGRy&#10;cy9kb3ducmV2LnhtbFBLBQYAAAAABAAEAPUAAACMAwAAAAA=&#10;" filled="f" stroked="f">
                        <v:textbox inset="0,0,0,0">
                          <w:txbxContent>
                            <w:p w:rsidR="00E436AA" w:rsidRDefault="00F052B2">
                              <w:pPr>
                                <w:spacing w:after="160" w:line="259" w:lineRule="auto"/>
                                <w:ind w:left="0" w:firstLine="0"/>
                              </w:pPr>
                              <w:r>
                                <w:rPr>
                                  <w:b/>
                                  <w:sz w:val="18"/>
                                </w:rPr>
                                <w:t xml:space="preserve"> </w:t>
                              </w:r>
                            </w:p>
                          </w:txbxContent>
                        </v:textbox>
                      </v:rect>
                      <w10:anchorlock/>
                    </v:group>
                  </w:pict>
                </mc:Fallback>
              </mc:AlternateContent>
            </w:r>
          </w:p>
        </w:tc>
        <w:tc>
          <w:tcPr>
            <w:tcW w:w="540" w:type="dxa"/>
            <w:tcBorders>
              <w:top w:val="single" w:sz="4" w:space="0" w:color="000000"/>
              <w:left w:val="single" w:sz="4" w:space="0" w:color="000000"/>
              <w:bottom w:val="single" w:sz="4" w:space="0" w:color="000000"/>
              <w:right w:val="double" w:sz="6" w:space="0" w:color="000000"/>
            </w:tcBorders>
            <w:vAlign w:val="bottom"/>
          </w:tcPr>
          <w:p w:rsidR="00E436AA" w:rsidRDefault="00F052B2">
            <w:pPr>
              <w:spacing w:after="0" w:line="259" w:lineRule="auto"/>
              <w:ind w:left="1" w:firstLine="0"/>
            </w:pPr>
            <w:r>
              <w:rPr>
                <w:rFonts w:ascii="Calibri" w:eastAsia="Calibri" w:hAnsi="Calibri" w:cs="Calibri"/>
                <w:noProof/>
              </w:rPr>
              <mc:AlternateContent>
                <mc:Choice Requires="wpg">
                  <w:drawing>
                    <wp:inline distT="0" distB="0" distL="0" distR="0">
                      <wp:extent cx="159334" cy="336614"/>
                      <wp:effectExtent l="0" t="0" r="0" b="0"/>
                      <wp:docPr id="128549" name="Group 128549"/>
                      <wp:cNvGraphicFramePr/>
                      <a:graphic xmlns:a="http://schemas.openxmlformats.org/drawingml/2006/main">
                        <a:graphicData uri="http://schemas.microsoft.com/office/word/2010/wordprocessingGroup">
                          <wpg:wgp>
                            <wpg:cNvGrpSpPr/>
                            <wpg:grpSpPr>
                              <a:xfrm>
                                <a:off x="0" y="0"/>
                                <a:ext cx="159334" cy="336614"/>
                                <a:chOff x="0" y="0"/>
                                <a:chExt cx="159334" cy="336614"/>
                              </a:xfrm>
                            </wpg:grpSpPr>
                            <wps:wsp>
                              <wps:cNvPr id="8378" name="Rectangle 8378"/>
                              <wps:cNvSpPr/>
                              <wps:spPr>
                                <a:xfrm rot="-5399999">
                                  <a:off x="-96606" y="28091"/>
                                  <a:ext cx="405130" cy="211914"/>
                                </a:xfrm>
                                <a:prstGeom prst="rect">
                                  <a:avLst/>
                                </a:prstGeom>
                                <a:ln>
                                  <a:noFill/>
                                </a:ln>
                              </wps:spPr>
                              <wps:txbx>
                                <w:txbxContent>
                                  <w:p w:rsidR="00E436AA" w:rsidRDefault="00F052B2">
                                    <w:pPr>
                                      <w:spacing w:after="160" w:line="259" w:lineRule="auto"/>
                                      <w:ind w:left="0" w:firstLine="0"/>
                                    </w:pPr>
                                    <w:r>
                                      <w:rPr>
                                        <w:b/>
                                        <w:sz w:val="18"/>
                                      </w:rPr>
                                      <w:t>Other</w:t>
                                    </w:r>
                                  </w:p>
                                </w:txbxContent>
                              </wps:txbx>
                              <wps:bodyPr horzOverflow="overflow" vert="horz" lIns="0" tIns="0" rIns="0" bIns="0" rtlCol="0">
                                <a:noAutofit/>
                              </wps:bodyPr>
                            </wps:wsp>
                            <wps:wsp>
                              <wps:cNvPr id="8379" name="Rectangle 8379"/>
                              <wps:cNvSpPr/>
                              <wps:spPr>
                                <a:xfrm rot="-5399999">
                                  <a:off x="84827" y="-95311"/>
                                  <a:ext cx="42260" cy="211914"/>
                                </a:xfrm>
                                <a:prstGeom prst="rect">
                                  <a:avLst/>
                                </a:prstGeom>
                                <a:ln>
                                  <a:noFill/>
                                </a:ln>
                              </wps:spPr>
                              <wps:txbx>
                                <w:txbxContent>
                                  <w:p w:rsidR="00E436AA" w:rsidRDefault="00F052B2">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id="Group 128549" o:spid="_x0000_s1130" style="width:12.55pt;height:26.5pt;mso-position-horizontal-relative:char;mso-position-vertical-relative:line" coordsize="159334,336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">
                      <v:rect id="Rectangle 8378" o:spid="_x0000_s1131" style="position:absolute;left:-96606;top:28091;width:405130;height:2119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D28QA&#10;AADdAAAADwAAAGRycy9kb3ducmV2LnhtbERPy2rCQBTdC/2H4RbcmUlsqZI6SimUuKlQ0xaX18zN&#10;g2buxMxE4987C6HLw3mvNqNpxZl611hWkEQxCOLC6oYrBd/5x2wJwnlkja1lUnAlB5v1w2SFqbYX&#10;/qLz3lcihLBLUUHtfZdK6YqaDLrIdsSBK21v0AfYV1L3eAnhppXzOH6RBhsODTV29F5T8bcfjIKf&#10;JB9+M7c78qE8LZ4/fbYrq0yp6eP49grC0+j/xXf3VitYPi3C3PAmPA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g9vEAAAA3QAAAA8AAAAAAAAAAAAAAAAAmAIAAGRycy9k&#10;b3ducmV2LnhtbFBLBQYAAAAABAAEAPUAAACJAwAAAAA=&#10;" filled="f" stroked="f">
                        <v:textbox inset="0,0,0,0">
                          <w:txbxContent>
                            <w:p w:rsidR="00E436AA" w:rsidRDefault="00F052B2">
                              <w:pPr>
                                <w:spacing w:after="160" w:line="259" w:lineRule="auto"/>
                                <w:ind w:left="0" w:firstLine="0"/>
                              </w:pPr>
                              <w:r>
                                <w:rPr>
                                  <w:b/>
                                  <w:sz w:val="18"/>
                                </w:rPr>
                                <w:t>Other</w:t>
                              </w:r>
                            </w:p>
                          </w:txbxContent>
                        </v:textbox>
                      </v:rect>
                      <v:rect id="Rectangle 8379" o:spid="_x0000_s1132" style="position:absolute;left:84827;top:-95311;width:42260;height:2119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smQMcA&#10;AADdAAAADwAAAGRycy9kb3ducmV2LnhtbESPS2vDMBCE74X8B7GF3hrZTcnDjRxKILiXBvKkx621&#10;fhBr5VhK4v77qFDocZiZb5j5ojeNuFLnassK4mEEgji3uuZSwX63ep6CcB5ZY2OZFPyQg0U6eJhj&#10;ou2NN3Td+lIECLsEFVTet4mULq/IoBvaljh4he0M+iC7UuoObwFuGvkSRWNpsOawUGFLy4ry0/Zi&#10;FBzi3eWYufU3fxXnyeunz9ZFmSn19Ni/v4Hw1Pv/8F/7QyuYjiYz+H0TnoB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LJkDHAAAA3QAAAA8AAAAAAAAAAAAAAAAAmAIAAGRy&#10;cy9kb3ducmV2LnhtbFBLBQYAAAAABAAEAPUAAACMAwAAAAA=&#10;" filled="f" stroked="f">
                        <v:textbox inset="0,0,0,0">
                          <w:txbxContent>
                            <w:p w:rsidR="00E436AA" w:rsidRDefault="00F052B2">
                              <w:pPr>
                                <w:spacing w:after="160" w:line="259" w:lineRule="auto"/>
                                <w:ind w:left="0" w:firstLine="0"/>
                              </w:pPr>
                              <w:r>
                                <w:rPr>
                                  <w:b/>
                                  <w:sz w:val="18"/>
                                </w:rPr>
                                <w:t xml:space="preserve"> </w:t>
                              </w:r>
                            </w:p>
                          </w:txbxContent>
                        </v:textbox>
                      </v:rect>
                      <w10:anchorlock/>
                    </v:group>
                  </w:pict>
                </mc:Fallback>
              </mc:AlternateContent>
            </w:r>
          </w:p>
        </w:tc>
      </w:tr>
      <w:tr w:rsidR="00E436AA">
        <w:trPr>
          <w:trHeight w:val="472"/>
        </w:trPr>
        <w:tc>
          <w:tcPr>
            <w:tcW w:w="1250" w:type="dxa"/>
            <w:tcBorders>
              <w:top w:val="single" w:sz="4" w:space="0" w:color="000000"/>
              <w:left w:val="double" w:sz="6" w:space="0" w:color="000000"/>
              <w:bottom w:val="single" w:sz="4" w:space="0" w:color="000000"/>
              <w:right w:val="single" w:sz="4" w:space="0" w:color="000000"/>
            </w:tcBorders>
          </w:tcPr>
          <w:p w:rsidR="00E436AA" w:rsidRDefault="00F052B2">
            <w:pPr>
              <w:spacing w:after="0" w:line="259" w:lineRule="auto"/>
              <w:ind w:left="16" w:firstLine="0"/>
            </w:pPr>
            <w:r>
              <w:rPr>
                <w:b/>
                <w:sz w:val="20"/>
              </w:rPr>
              <w:t xml:space="preserve">October </w:t>
            </w:r>
          </w:p>
          <w:p w:rsidR="00E436AA" w:rsidRDefault="00F052B2">
            <w:pPr>
              <w:spacing w:after="0" w:line="259" w:lineRule="auto"/>
              <w:ind w:left="16" w:firstLine="0"/>
            </w:pPr>
            <w:r>
              <w:rPr>
                <w:b/>
                <w:sz w:val="20"/>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66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6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8"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double" w:sz="6"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r>
      <w:tr w:rsidR="00E436AA">
        <w:trPr>
          <w:trHeight w:val="470"/>
        </w:trPr>
        <w:tc>
          <w:tcPr>
            <w:tcW w:w="1250" w:type="dxa"/>
            <w:tcBorders>
              <w:top w:val="single" w:sz="4" w:space="0" w:color="000000"/>
              <w:left w:val="double" w:sz="6" w:space="0" w:color="000000"/>
              <w:bottom w:val="single" w:sz="4" w:space="0" w:color="000000"/>
              <w:right w:val="single" w:sz="4" w:space="0" w:color="000000"/>
            </w:tcBorders>
          </w:tcPr>
          <w:p w:rsidR="00E436AA" w:rsidRDefault="00F052B2">
            <w:pPr>
              <w:spacing w:after="0" w:line="259" w:lineRule="auto"/>
              <w:ind w:left="16" w:firstLine="0"/>
              <w:jc w:val="both"/>
            </w:pPr>
            <w:r>
              <w:rPr>
                <w:b/>
                <w:sz w:val="20"/>
              </w:rPr>
              <w:t xml:space="preserve">November </w:t>
            </w:r>
          </w:p>
          <w:p w:rsidR="00E436AA" w:rsidRDefault="00F052B2">
            <w:pPr>
              <w:spacing w:after="0" w:line="259" w:lineRule="auto"/>
              <w:ind w:left="16" w:firstLine="0"/>
            </w:pPr>
            <w:r>
              <w:rPr>
                <w:b/>
                <w:sz w:val="20"/>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66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6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8"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double" w:sz="6"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r>
      <w:tr w:rsidR="00E436AA">
        <w:trPr>
          <w:trHeight w:val="470"/>
        </w:trPr>
        <w:tc>
          <w:tcPr>
            <w:tcW w:w="1250" w:type="dxa"/>
            <w:tcBorders>
              <w:top w:val="single" w:sz="4" w:space="0" w:color="000000"/>
              <w:left w:val="double" w:sz="6" w:space="0" w:color="000000"/>
              <w:bottom w:val="single" w:sz="4" w:space="0" w:color="000000"/>
              <w:right w:val="single" w:sz="4" w:space="0" w:color="000000"/>
            </w:tcBorders>
          </w:tcPr>
          <w:p w:rsidR="00E436AA" w:rsidRDefault="00F052B2">
            <w:pPr>
              <w:spacing w:after="0" w:line="259" w:lineRule="auto"/>
              <w:ind w:left="16" w:firstLine="0"/>
            </w:pPr>
            <w:r>
              <w:rPr>
                <w:b/>
                <w:sz w:val="20"/>
              </w:rPr>
              <w:t xml:space="preserve">December </w:t>
            </w:r>
          </w:p>
          <w:p w:rsidR="00E436AA" w:rsidRDefault="00F052B2">
            <w:pPr>
              <w:spacing w:after="0" w:line="259" w:lineRule="auto"/>
              <w:ind w:left="16" w:firstLine="0"/>
            </w:pPr>
            <w:r>
              <w:rPr>
                <w:b/>
                <w:sz w:val="20"/>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66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6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8"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double" w:sz="6"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r>
      <w:tr w:rsidR="00E436AA">
        <w:trPr>
          <w:trHeight w:val="468"/>
        </w:trPr>
        <w:tc>
          <w:tcPr>
            <w:tcW w:w="1250" w:type="dxa"/>
            <w:tcBorders>
              <w:top w:val="single" w:sz="4" w:space="0" w:color="000000"/>
              <w:left w:val="double" w:sz="6" w:space="0" w:color="000000"/>
              <w:bottom w:val="single" w:sz="4" w:space="0" w:color="000000"/>
              <w:right w:val="single" w:sz="4" w:space="0" w:color="000000"/>
            </w:tcBorders>
          </w:tcPr>
          <w:p w:rsidR="00E436AA" w:rsidRDefault="00F052B2">
            <w:pPr>
              <w:spacing w:after="0" w:line="259" w:lineRule="auto"/>
              <w:ind w:left="16" w:firstLine="0"/>
            </w:pPr>
            <w:r>
              <w:rPr>
                <w:b/>
                <w:sz w:val="20"/>
              </w:rPr>
              <w:t xml:space="preserve">January </w:t>
            </w:r>
          </w:p>
          <w:p w:rsidR="00E436AA" w:rsidRDefault="00F052B2">
            <w:pPr>
              <w:spacing w:after="0" w:line="259" w:lineRule="auto"/>
              <w:ind w:left="16" w:firstLine="0"/>
            </w:pPr>
            <w:r>
              <w:rPr>
                <w:b/>
                <w:sz w:val="20"/>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66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6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8"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double" w:sz="6"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r>
      <w:tr w:rsidR="00E436AA">
        <w:trPr>
          <w:trHeight w:val="470"/>
        </w:trPr>
        <w:tc>
          <w:tcPr>
            <w:tcW w:w="1250" w:type="dxa"/>
            <w:tcBorders>
              <w:top w:val="single" w:sz="4" w:space="0" w:color="000000"/>
              <w:left w:val="double" w:sz="6" w:space="0" w:color="000000"/>
              <w:bottom w:val="single" w:sz="4" w:space="0" w:color="000000"/>
              <w:right w:val="single" w:sz="4" w:space="0" w:color="000000"/>
            </w:tcBorders>
          </w:tcPr>
          <w:p w:rsidR="00E436AA" w:rsidRDefault="00F052B2">
            <w:pPr>
              <w:spacing w:after="0" w:line="259" w:lineRule="auto"/>
              <w:ind w:left="16" w:firstLine="0"/>
            </w:pPr>
            <w:r>
              <w:rPr>
                <w:b/>
                <w:sz w:val="20"/>
              </w:rPr>
              <w:t xml:space="preserve">February  </w:t>
            </w:r>
          </w:p>
          <w:p w:rsidR="00E436AA" w:rsidRDefault="00F052B2">
            <w:pPr>
              <w:spacing w:after="0" w:line="259" w:lineRule="auto"/>
              <w:ind w:left="16" w:firstLine="0"/>
            </w:pPr>
            <w:r>
              <w:rPr>
                <w:b/>
                <w:sz w:val="20"/>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66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6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8"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double" w:sz="6"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r>
      <w:tr w:rsidR="00E436AA">
        <w:trPr>
          <w:trHeight w:val="470"/>
        </w:trPr>
        <w:tc>
          <w:tcPr>
            <w:tcW w:w="1250" w:type="dxa"/>
            <w:tcBorders>
              <w:top w:val="single" w:sz="4" w:space="0" w:color="000000"/>
              <w:left w:val="double" w:sz="6" w:space="0" w:color="000000"/>
              <w:bottom w:val="single" w:sz="4" w:space="0" w:color="000000"/>
              <w:right w:val="single" w:sz="4" w:space="0" w:color="000000"/>
            </w:tcBorders>
          </w:tcPr>
          <w:p w:rsidR="00E436AA" w:rsidRDefault="00F052B2">
            <w:pPr>
              <w:spacing w:after="0" w:line="259" w:lineRule="auto"/>
              <w:ind w:left="16" w:firstLine="0"/>
            </w:pPr>
            <w:r>
              <w:rPr>
                <w:b/>
                <w:sz w:val="20"/>
              </w:rPr>
              <w:t xml:space="preserve">March </w:t>
            </w:r>
          </w:p>
          <w:p w:rsidR="00E436AA" w:rsidRDefault="00F052B2">
            <w:pPr>
              <w:spacing w:after="0" w:line="259" w:lineRule="auto"/>
              <w:ind w:left="16" w:firstLine="0"/>
            </w:pPr>
            <w:r>
              <w:rPr>
                <w:b/>
                <w:sz w:val="20"/>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66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6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8"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double" w:sz="6"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r>
      <w:tr w:rsidR="00E436AA">
        <w:trPr>
          <w:trHeight w:val="470"/>
        </w:trPr>
        <w:tc>
          <w:tcPr>
            <w:tcW w:w="1250" w:type="dxa"/>
            <w:tcBorders>
              <w:top w:val="single" w:sz="4" w:space="0" w:color="000000"/>
              <w:left w:val="double" w:sz="6" w:space="0" w:color="000000"/>
              <w:bottom w:val="single" w:sz="4" w:space="0" w:color="000000"/>
              <w:right w:val="single" w:sz="4" w:space="0" w:color="000000"/>
            </w:tcBorders>
          </w:tcPr>
          <w:p w:rsidR="00E436AA" w:rsidRDefault="00F052B2">
            <w:pPr>
              <w:spacing w:after="0" w:line="259" w:lineRule="auto"/>
              <w:ind w:left="16" w:firstLine="0"/>
            </w:pPr>
            <w:r>
              <w:rPr>
                <w:b/>
                <w:sz w:val="20"/>
              </w:rPr>
              <w:t xml:space="preserve">April </w:t>
            </w:r>
          </w:p>
          <w:p w:rsidR="00E436AA" w:rsidRDefault="00F052B2">
            <w:pPr>
              <w:spacing w:after="0" w:line="259" w:lineRule="auto"/>
              <w:ind w:left="16" w:firstLine="0"/>
            </w:pPr>
            <w:r>
              <w:rPr>
                <w:b/>
                <w:sz w:val="20"/>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66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6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8"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double" w:sz="6"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r>
      <w:tr w:rsidR="00E436AA">
        <w:trPr>
          <w:trHeight w:val="470"/>
        </w:trPr>
        <w:tc>
          <w:tcPr>
            <w:tcW w:w="1250" w:type="dxa"/>
            <w:tcBorders>
              <w:top w:val="single" w:sz="4" w:space="0" w:color="000000"/>
              <w:left w:val="double" w:sz="6" w:space="0" w:color="000000"/>
              <w:bottom w:val="single" w:sz="4" w:space="0" w:color="000000"/>
              <w:right w:val="single" w:sz="4" w:space="0" w:color="000000"/>
            </w:tcBorders>
          </w:tcPr>
          <w:p w:rsidR="00E436AA" w:rsidRDefault="00F052B2">
            <w:pPr>
              <w:spacing w:after="0" w:line="259" w:lineRule="auto"/>
              <w:ind w:left="16" w:firstLine="0"/>
            </w:pPr>
            <w:r>
              <w:rPr>
                <w:b/>
                <w:sz w:val="20"/>
              </w:rPr>
              <w:t xml:space="preserve">May </w:t>
            </w:r>
          </w:p>
          <w:p w:rsidR="00E436AA" w:rsidRDefault="00F052B2">
            <w:pPr>
              <w:spacing w:after="0" w:line="259" w:lineRule="auto"/>
              <w:ind w:left="16" w:firstLine="0"/>
            </w:pPr>
            <w:r>
              <w:rPr>
                <w:b/>
                <w:sz w:val="20"/>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66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6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8"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double" w:sz="6"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r>
      <w:tr w:rsidR="00E436AA">
        <w:trPr>
          <w:trHeight w:val="470"/>
        </w:trPr>
        <w:tc>
          <w:tcPr>
            <w:tcW w:w="1250" w:type="dxa"/>
            <w:tcBorders>
              <w:top w:val="single" w:sz="4" w:space="0" w:color="000000"/>
              <w:left w:val="double" w:sz="6" w:space="0" w:color="000000"/>
              <w:bottom w:val="single" w:sz="4" w:space="0" w:color="000000"/>
              <w:right w:val="single" w:sz="4" w:space="0" w:color="000000"/>
            </w:tcBorders>
          </w:tcPr>
          <w:p w:rsidR="00E436AA" w:rsidRDefault="00F052B2">
            <w:pPr>
              <w:spacing w:after="0" w:line="259" w:lineRule="auto"/>
              <w:ind w:left="16" w:firstLine="0"/>
            </w:pPr>
            <w:r>
              <w:rPr>
                <w:b/>
                <w:sz w:val="20"/>
              </w:rPr>
              <w:t xml:space="preserve">June </w:t>
            </w:r>
          </w:p>
          <w:p w:rsidR="00E436AA" w:rsidRDefault="00F052B2">
            <w:pPr>
              <w:spacing w:after="0" w:line="259" w:lineRule="auto"/>
              <w:ind w:left="16" w:firstLine="0"/>
            </w:pPr>
            <w:r>
              <w:rPr>
                <w:b/>
                <w:sz w:val="20"/>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66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6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8"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double" w:sz="6"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r>
      <w:tr w:rsidR="00E436AA">
        <w:trPr>
          <w:trHeight w:val="468"/>
        </w:trPr>
        <w:tc>
          <w:tcPr>
            <w:tcW w:w="1250" w:type="dxa"/>
            <w:tcBorders>
              <w:top w:val="single" w:sz="4" w:space="0" w:color="000000"/>
              <w:left w:val="double" w:sz="6" w:space="0" w:color="000000"/>
              <w:bottom w:val="single" w:sz="4" w:space="0" w:color="000000"/>
              <w:right w:val="single" w:sz="4" w:space="0" w:color="000000"/>
            </w:tcBorders>
          </w:tcPr>
          <w:p w:rsidR="00E436AA" w:rsidRDefault="00F052B2">
            <w:pPr>
              <w:spacing w:after="0" w:line="259" w:lineRule="auto"/>
              <w:ind w:left="16" w:firstLine="0"/>
            </w:pPr>
            <w:r>
              <w:rPr>
                <w:b/>
                <w:sz w:val="20"/>
              </w:rPr>
              <w:t xml:space="preserve">July </w:t>
            </w:r>
          </w:p>
          <w:p w:rsidR="00E436AA" w:rsidRDefault="00F052B2">
            <w:pPr>
              <w:spacing w:after="0" w:line="259" w:lineRule="auto"/>
              <w:ind w:left="16" w:firstLine="0"/>
            </w:pPr>
            <w:r>
              <w:rPr>
                <w:b/>
                <w:sz w:val="20"/>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66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6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8"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double" w:sz="6"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r>
      <w:tr w:rsidR="00E436AA">
        <w:trPr>
          <w:trHeight w:val="470"/>
        </w:trPr>
        <w:tc>
          <w:tcPr>
            <w:tcW w:w="1250" w:type="dxa"/>
            <w:tcBorders>
              <w:top w:val="single" w:sz="4" w:space="0" w:color="000000"/>
              <w:left w:val="double" w:sz="6" w:space="0" w:color="000000"/>
              <w:bottom w:val="single" w:sz="4" w:space="0" w:color="000000"/>
              <w:right w:val="single" w:sz="4" w:space="0" w:color="000000"/>
            </w:tcBorders>
          </w:tcPr>
          <w:p w:rsidR="00E436AA" w:rsidRDefault="00F052B2">
            <w:pPr>
              <w:spacing w:after="0" w:line="259" w:lineRule="auto"/>
              <w:ind w:left="16" w:firstLine="0"/>
            </w:pPr>
            <w:r>
              <w:rPr>
                <w:b/>
                <w:sz w:val="20"/>
              </w:rPr>
              <w:t xml:space="preserve">August </w:t>
            </w:r>
          </w:p>
          <w:p w:rsidR="00E436AA" w:rsidRDefault="00F052B2">
            <w:pPr>
              <w:spacing w:after="0" w:line="259" w:lineRule="auto"/>
              <w:ind w:left="16" w:firstLine="0"/>
            </w:pPr>
            <w:r>
              <w:rPr>
                <w:b/>
                <w:sz w:val="20"/>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66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6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8"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double" w:sz="6"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r>
      <w:tr w:rsidR="00E436AA">
        <w:trPr>
          <w:trHeight w:val="470"/>
        </w:trPr>
        <w:tc>
          <w:tcPr>
            <w:tcW w:w="1250" w:type="dxa"/>
            <w:tcBorders>
              <w:top w:val="single" w:sz="4" w:space="0" w:color="000000"/>
              <w:left w:val="double" w:sz="6" w:space="0" w:color="000000"/>
              <w:bottom w:val="single" w:sz="4" w:space="0" w:color="000000"/>
              <w:right w:val="single" w:sz="4" w:space="0" w:color="000000"/>
            </w:tcBorders>
          </w:tcPr>
          <w:p w:rsidR="00E436AA" w:rsidRDefault="00F052B2">
            <w:pPr>
              <w:spacing w:after="0" w:line="259" w:lineRule="auto"/>
              <w:ind w:left="16" w:firstLine="0"/>
            </w:pPr>
            <w:r>
              <w:rPr>
                <w:b/>
                <w:sz w:val="20"/>
              </w:rPr>
              <w:t xml:space="preserve">September  </w:t>
            </w:r>
          </w:p>
          <w:p w:rsidR="00E436AA" w:rsidRDefault="00F052B2">
            <w:pPr>
              <w:spacing w:after="0" w:line="259" w:lineRule="auto"/>
              <w:ind w:left="16" w:firstLine="0"/>
            </w:pPr>
            <w:r>
              <w:rPr>
                <w:b/>
                <w:sz w:val="20"/>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661"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6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8"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single" w:sz="4" w:space="0" w:color="000000"/>
              <w:right w:val="double" w:sz="6"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r>
      <w:tr w:rsidR="00E436AA">
        <w:trPr>
          <w:trHeight w:val="490"/>
        </w:trPr>
        <w:tc>
          <w:tcPr>
            <w:tcW w:w="1250" w:type="dxa"/>
            <w:tcBorders>
              <w:top w:val="single" w:sz="4" w:space="0" w:color="000000"/>
              <w:left w:val="double" w:sz="6" w:space="0" w:color="000000"/>
              <w:bottom w:val="double" w:sz="6" w:space="0" w:color="000000"/>
              <w:right w:val="single" w:sz="4" w:space="0" w:color="000000"/>
            </w:tcBorders>
          </w:tcPr>
          <w:p w:rsidR="00E436AA" w:rsidRDefault="00F052B2">
            <w:pPr>
              <w:spacing w:after="0" w:line="259" w:lineRule="auto"/>
              <w:ind w:left="16" w:firstLine="0"/>
            </w:pPr>
            <w:r>
              <w:rPr>
                <w:b/>
                <w:sz w:val="20"/>
              </w:rPr>
              <w:t xml:space="preserve">TOTAL </w:t>
            </w:r>
          </w:p>
          <w:p w:rsidR="00E436AA" w:rsidRDefault="00F052B2">
            <w:pPr>
              <w:spacing w:after="0" w:line="259" w:lineRule="auto"/>
              <w:ind w:left="16" w:firstLine="0"/>
            </w:pPr>
            <w:r>
              <w:rPr>
                <w:b/>
                <w:sz w:val="20"/>
              </w:rPr>
              <w:t xml:space="preserve"> </w:t>
            </w:r>
          </w:p>
        </w:tc>
        <w:tc>
          <w:tcPr>
            <w:tcW w:w="449" w:type="dxa"/>
            <w:tcBorders>
              <w:top w:val="single" w:sz="4" w:space="0" w:color="000000"/>
              <w:left w:val="single" w:sz="4" w:space="0" w:color="000000"/>
              <w:bottom w:val="double" w:sz="6"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50" w:type="dxa"/>
            <w:tcBorders>
              <w:top w:val="single" w:sz="4" w:space="0" w:color="000000"/>
              <w:left w:val="single" w:sz="4" w:space="0" w:color="000000"/>
              <w:bottom w:val="double" w:sz="6"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661" w:type="dxa"/>
            <w:tcBorders>
              <w:top w:val="single" w:sz="4" w:space="0" w:color="000000"/>
              <w:left w:val="single" w:sz="4" w:space="0" w:color="000000"/>
              <w:bottom w:val="double" w:sz="6"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662" w:type="dxa"/>
            <w:tcBorders>
              <w:top w:val="single" w:sz="4" w:space="0" w:color="000000"/>
              <w:left w:val="single" w:sz="4" w:space="0" w:color="000000"/>
              <w:bottom w:val="double" w:sz="6"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9" w:type="dxa"/>
            <w:tcBorders>
              <w:top w:val="single" w:sz="4" w:space="0" w:color="000000"/>
              <w:left w:val="single" w:sz="4" w:space="0" w:color="000000"/>
              <w:bottom w:val="double" w:sz="6"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9" w:type="dxa"/>
            <w:tcBorders>
              <w:top w:val="single" w:sz="4" w:space="0" w:color="000000"/>
              <w:left w:val="single" w:sz="4" w:space="0" w:color="000000"/>
              <w:bottom w:val="double" w:sz="6"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448" w:type="dxa"/>
            <w:tcBorders>
              <w:top w:val="single" w:sz="4" w:space="0" w:color="000000"/>
              <w:left w:val="single" w:sz="4" w:space="0" w:color="000000"/>
              <w:bottom w:val="double" w:sz="6"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10" w:type="dxa"/>
            <w:tcBorders>
              <w:top w:val="single" w:sz="4" w:space="0" w:color="000000"/>
              <w:left w:val="single" w:sz="4" w:space="0" w:color="000000"/>
              <w:bottom w:val="double" w:sz="6" w:space="0" w:color="000000"/>
              <w:right w:val="single" w:sz="4" w:space="0" w:color="000000"/>
            </w:tcBorders>
          </w:tcPr>
          <w:p w:rsidR="00E436AA" w:rsidRDefault="00F052B2">
            <w:pPr>
              <w:spacing w:after="0" w:line="259" w:lineRule="auto"/>
              <w:ind w:left="18"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double" w:sz="6"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double" w:sz="6"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double" w:sz="6"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double" w:sz="6"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double" w:sz="6"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double" w:sz="6"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double" w:sz="6"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double" w:sz="6" w:space="0" w:color="000000"/>
              <w:right w:val="single" w:sz="4"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c>
          <w:tcPr>
            <w:tcW w:w="540" w:type="dxa"/>
            <w:tcBorders>
              <w:top w:val="single" w:sz="4" w:space="0" w:color="000000"/>
              <w:left w:val="single" w:sz="4" w:space="0" w:color="000000"/>
              <w:bottom w:val="double" w:sz="6" w:space="0" w:color="000000"/>
              <w:right w:val="double" w:sz="6" w:space="0" w:color="000000"/>
            </w:tcBorders>
          </w:tcPr>
          <w:p w:rsidR="00E436AA" w:rsidRDefault="00F052B2">
            <w:pPr>
              <w:spacing w:after="0" w:line="259" w:lineRule="auto"/>
              <w:ind w:left="16" w:firstLine="0"/>
            </w:pPr>
            <w:r>
              <w:rPr>
                <w:rFonts w:ascii="Times New Roman" w:eastAsia="Times New Roman" w:hAnsi="Times New Roman" w:cs="Times New Roman"/>
                <w:sz w:val="24"/>
              </w:rPr>
              <w:t xml:space="preserve"> </w:t>
            </w:r>
          </w:p>
        </w:tc>
      </w:tr>
    </w:tbl>
    <w:p w:rsidR="00E436AA" w:rsidRDefault="00F052B2">
      <w:pPr>
        <w:spacing w:after="0" w:line="259" w:lineRule="auto"/>
        <w:ind w:left="0" w:firstLine="0"/>
      </w:pPr>
      <w:r>
        <w:rPr>
          <w:b/>
          <w:sz w:val="20"/>
        </w:rPr>
        <w:t xml:space="preserve"> </w:t>
      </w:r>
    </w:p>
    <w:p w:rsidR="00E436AA" w:rsidRDefault="00F052B2">
      <w:pPr>
        <w:spacing w:after="0" w:line="259" w:lineRule="auto"/>
        <w:ind w:left="0" w:firstLine="0"/>
      </w:pPr>
      <w:r>
        <w:rPr>
          <w:b/>
          <w:sz w:val="20"/>
        </w:rPr>
        <w:t xml:space="preserve">VIOLATIONS: </w:t>
      </w:r>
    </w:p>
    <w:tbl>
      <w:tblPr>
        <w:tblStyle w:val="TableGrid"/>
        <w:tblW w:w="9828" w:type="dxa"/>
        <w:tblInd w:w="-108" w:type="dxa"/>
        <w:tblCellMar>
          <w:top w:w="0" w:type="dxa"/>
          <w:left w:w="93" w:type="dxa"/>
          <w:bottom w:w="0" w:type="dxa"/>
          <w:right w:w="0" w:type="dxa"/>
        </w:tblCellMar>
        <w:tblLook w:val="04A0" w:firstRow="1" w:lastRow="0" w:firstColumn="1" w:lastColumn="0" w:noHBand="0" w:noVBand="1"/>
      </w:tblPr>
      <w:tblGrid>
        <w:gridCol w:w="1546"/>
        <w:gridCol w:w="386"/>
        <w:gridCol w:w="343"/>
        <w:gridCol w:w="360"/>
        <w:gridCol w:w="1259"/>
        <w:gridCol w:w="899"/>
        <w:gridCol w:w="1079"/>
        <w:gridCol w:w="1259"/>
        <w:gridCol w:w="1079"/>
        <w:gridCol w:w="1618"/>
      </w:tblGrid>
      <w:tr w:rsidR="00E436AA">
        <w:trPr>
          <w:trHeight w:val="1162"/>
        </w:trPr>
        <w:tc>
          <w:tcPr>
            <w:tcW w:w="1548" w:type="dxa"/>
            <w:tcBorders>
              <w:top w:val="double" w:sz="6" w:space="0" w:color="000000"/>
              <w:left w:val="double" w:sz="6" w:space="0" w:color="000000"/>
              <w:bottom w:val="single" w:sz="4" w:space="0" w:color="000000"/>
              <w:right w:val="single" w:sz="4" w:space="0" w:color="000000"/>
            </w:tcBorders>
          </w:tcPr>
          <w:p w:rsidR="00E436AA" w:rsidRDefault="00F052B2">
            <w:pPr>
              <w:spacing w:after="0" w:line="259" w:lineRule="auto"/>
              <w:ind w:left="15" w:firstLine="0"/>
            </w:pPr>
            <w:r>
              <w:rPr>
                <w:b/>
                <w:sz w:val="18"/>
              </w:rPr>
              <w:t xml:space="preserve"> </w:t>
            </w:r>
          </w:p>
          <w:p w:rsidR="00E436AA" w:rsidRDefault="00F052B2">
            <w:pPr>
              <w:spacing w:after="0" w:line="259" w:lineRule="auto"/>
              <w:ind w:left="15" w:firstLine="0"/>
            </w:pPr>
            <w:r>
              <w:rPr>
                <w:b/>
                <w:sz w:val="18"/>
              </w:rPr>
              <w:t xml:space="preserve">Name </w:t>
            </w:r>
          </w:p>
        </w:tc>
        <w:tc>
          <w:tcPr>
            <w:tcW w:w="386" w:type="dxa"/>
            <w:tcBorders>
              <w:top w:val="double" w:sz="6" w:space="0" w:color="000000"/>
              <w:left w:val="single" w:sz="4" w:space="0" w:color="000000"/>
              <w:bottom w:val="single" w:sz="4" w:space="0" w:color="000000"/>
              <w:right w:val="single" w:sz="4" w:space="0" w:color="000000"/>
            </w:tcBorders>
            <w:vAlign w:val="bottom"/>
          </w:tcPr>
          <w:p w:rsidR="00E436AA" w:rsidRDefault="00F052B2">
            <w:pPr>
              <w:spacing w:after="0" w:line="259" w:lineRule="auto"/>
              <w:ind w:left="0" w:firstLine="0"/>
            </w:pPr>
            <w:r>
              <w:rPr>
                <w:rFonts w:ascii="Calibri" w:eastAsia="Calibri" w:hAnsi="Calibri" w:cs="Calibri"/>
                <w:noProof/>
              </w:rPr>
              <mc:AlternateContent>
                <mc:Choice Requires="wpg">
                  <w:drawing>
                    <wp:inline distT="0" distB="0" distL="0" distR="0">
                      <wp:extent cx="159334" cy="280150"/>
                      <wp:effectExtent l="0" t="0" r="0" b="0"/>
                      <wp:docPr id="135294" name="Group 135294"/>
                      <wp:cNvGraphicFramePr/>
                      <a:graphic xmlns:a="http://schemas.openxmlformats.org/drawingml/2006/main">
                        <a:graphicData uri="http://schemas.microsoft.com/office/word/2010/wordprocessingGroup">
                          <wpg:wgp>
                            <wpg:cNvGrpSpPr/>
                            <wpg:grpSpPr>
                              <a:xfrm>
                                <a:off x="0" y="0"/>
                                <a:ext cx="159334" cy="280150"/>
                                <a:chOff x="0" y="0"/>
                                <a:chExt cx="159334" cy="280150"/>
                              </a:xfrm>
                            </wpg:grpSpPr>
                            <wps:wsp>
                              <wps:cNvPr id="9553" name="Rectangle 9553"/>
                              <wps:cNvSpPr/>
                              <wps:spPr>
                                <a:xfrm rot="-5399999">
                                  <a:off x="-59081" y="9152"/>
                                  <a:ext cx="330079" cy="211915"/>
                                </a:xfrm>
                                <a:prstGeom prst="rect">
                                  <a:avLst/>
                                </a:prstGeom>
                                <a:ln>
                                  <a:noFill/>
                                </a:ln>
                              </wps:spPr>
                              <wps:txbx>
                                <w:txbxContent>
                                  <w:p w:rsidR="00E436AA" w:rsidRDefault="00F052B2">
                                    <w:pPr>
                                      <w:spacing w:after="160" w:line="259" w:lineRule="auto"/>
                                      <w:ind w:left="0" w:firstLine="0"/>
                                    </w:pPr>
                                    <w:r>
                                      <w:rPr>
                                        <w:b/>
                                        <w:sz w:val="18"/>
                                      </w:rPr>
                                      <w:t xml:space="preserve">Age </w:t>
                                    </w:r>
                                  </w:p>
                                </w:txbxContent>
                              </wps:txbx>
                              <wps:bodyPr horzOverflow="overflow" vert="horz" lIns="0" tIns="0" rIns="0" bIns="0" rtlCol="0">
                                <a:noAutofit/>
                              </wps:bodyPr>
                            </wps:wsp>
                            <wps:wsp>
                              <wps:cNvPr id="9554" name="Rectangle 9554"/>
                              <wps:cNvSpPr/>
                              <wps:spPr>
                                <a:xfrm rot="-5399999">
                                  <a:off x="84827" y="-95311"/>
                                  <a:ext cx="42262" cy="211915"/>
                                </a:xfrm>
                                <a:prstGeom prst="rect">
                                  <a:avLst/>
                                </a:prstGeom>
                                <a:ln>
                                  <a:noFill/>
                                </a:ln>
                              </wps:spPr>
                              <wps:txbx>
                                <w:txbxContent>
                                  <w:p w:rsidR="00E436AA" w:rsidRDefault="00F052B2">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id="Group 135294" o:spid="_x0000_s1133" style="width:12.55pt;height:22.05pt;mso-position-horizontal-relative:char;mso-position-vertical-relative:line" coordsize="159334,28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">
                      <v:rect id="Rectangle 9553" o:spid="_x0000_s1134" style="position:absolute;left:-59081;top:9152;width:330079;height:2119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Z0i8cA&#10;AADdAAAADwAAAGRycy9kb3ducmV2LnhtbESPS2sCQRCE7wH/w9BCbnHWxFdWR5FAWC8RfJJju9P7&#10;IDs9686om3/vBAIei6r6ipotWlOJKzWutKyg34tAEKdWl5wr2O8+XyYgnEfWWFkmBb/kYDHvPM0w&#10;1vbGG7pufS4ChF2MCgrv61hKlxZk0PVsTRy8zDYGfZBNLnWDtwA3lXyNopE0WHJYKLCmj4LSn+3F&#10;KDj0d5dj4tYn/s7O48GXT9ZZnij13G2XUxCeWv8I/7dXWsH7cPgGf2/CE5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5GdIvHAAAA3QAAAA8AAAAAAAAAAAAAAAAAmAIAAGRy&#10;cy9kb3ducmV2LnhtbFBLBQYAAAAABAAEAPUAAACMAwAAAAA=&#10;" filled="f" stroked="f">
                        <v:textbox inset="0,0,0,0">
                          <w:txbxContent>
                            <w:p w:rsidR="00E436AA" w:rsidRDefault="00F052B2">
                              <w:pPr>
                                <w:spacing w:after="160" w:line="259" w:lineRule="auto"/>
                                <w:ind w:left="0" w:firstLine="0"/>
                              </w:pPr>
                              <w:r>
                                <w:rPr>
                                  <w:b/>
                                  <w:sz w:val="18"/>
                                </w:rPr>
                                <w:t xml:space="preserve">Age </w:t>
                              </w:r>
                            </w:p>
                          </w:txbxContent>
                        </v:textbox>
                      </v:rect>
                      <v:rect id="Rectangle 9554" o:spid="_x0000_s1135" style="position:absolute;left:84827;top:-95311;width:42262;height:2119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s/8cA&#10;AADdAAAADwAAAGRycy9kb3ducmV2LnhtbESPT2vCQBTE74V+h+UVvNVNRNsa3YgIJV4U1LZ4fGZf&#10;/mD2bZpdNX77bqHQ4zAzv2Hmi9404kqdqy0riIcRCOLc6ppLBR+H9+c3EM4ja2wsk4I7OVikjw9z&#10;TLS98Y6ue1+KAGGXoILK+zaR0uUVGXRD2xIHr7CdQR9kV0rd4S3ATSNHUfQiDdYcFipsaVVRft5f&#10;jILP+HD5ytz2xMfi+3W88dm2KDOlBk/9cgbCU+//w3/ttVYwnUzG8PsmPAG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v7P/HAAAA3QAAAA8AAAAAAAAAAAAAAAAAmAIAAGRy&#10;cy9kb3ducmV2LnhtbFBLBQYAAAAABAAEAPUAAACMAwAAAAA=&#10;" filled="f" stroked="f">
                        <v:textbox inset="0,0,0,0">
                          <w:txbxContent>
                            <w:p w:rsidR="00E436AA" w:rsidRDefault="00F052B2">
                              <w:pPr>
                                <w:spacing w:after="160" w:line="259" w:lineRule="auto"/>
                                <w:ind w:left="0" w:firstLine="0"/>
                              </w:pPr>
                              <w:r>
                                <w:rPr>
                                  <w:b/>
                                  <w:sz w:val="18"/>
                                </w:rPr>
                                <w:t xml:space="preserve"> </w:t>
                              </w:r>
                            </w:p>
                          </w:txbxContent>
                        </v:textbox>
                      </v:rect>
                      <w10:anchorlock/>
                    </v:group>
                  </w:pict>
                </mc:Fallback>
              </mc:AlternateContent>
            </w:r>
          </w:p>
        </w:tc>
        <w:tc>
          <w:tcPr>
            <w:tcW w:w="334" w:type="dxa"/>
            <w:tcBorders>
              <w:top w:val="double" w:sz="6" w:space="0" w:color="000000"/>
              <w:left w:val="single" w:sz="4" w:space="0" w:color="000000"/>
              <w:bottom w:val="single" w:sz="4" w:space="0" w:color="000000"/>
              <w:right w:val="single" w:sz="4" w:space="0" w:color="000000"/>
            </w:tcBorders>
            <w:vAlign w:val="bottom"/>
          </w:tcPr>
          <w:p w:rsidR="00E436AA" w:rsidRDefault="00F052B2">
            <w:pPr>
              <w:spacing w:after="0" w:line="259" w:lineRule="auto"/>
              <w:ind w:left="0" w:right="-10" w:firstLine="0"/>
            </w:pPr>
            <w:r>
              <w:rPr>
                <w:rFonts w:ascii="Calibri" w:eastAsia="Calibri" w:hAnsi="Calibri" w:cs="Calibri"/>
                <w:noProof/>
              </w:rPr>
              <mc:AlternateContent>
                <mc:Choice Requires="wpg">
                  <w:drawing>
                    <wp:inline distT="0" distB="0" distL="0" distR="0">
                      <wp:extent cx="159334" cy="234467"/>
                      <wp:effectExtent l="0" t="0" r="0" b="0"/>
                      <wp:docPr id="135298" name="Group 135298"/>
                      <wp:cNvGraphicFramePr/>
                      <a:graphic xmlns:a="http://schemas.openxmlformats.org/drawingml/2006/main">
                        <a:graphicData uri="http://schemas.microsoft.com/office/word/2010/wordprocessingGroup">
                          <wpg:wgp>
                            <wpg:cNvGrpSpPr/>
                            <wpg:grpSpPr>
                              <a:xfrm>
                                <a:off x="0" y="0"/>
                                <a:ext cx="159334" cy="234467"/>
                                <a:chOff x="0" y="0"/>
                                <a:chExt cx="159334" cy="234467"/>
                              </a:xfrm>
                            </wpg:grpSpPr>
                            <wps:wsp>
                              <wps:cNvPr id="9555" name="Rectangle 9555"/>
                              <wps:cNvSpPr/>
                              <wps:spPr>
                                <a:xfrm rot="-5399999">
                                  <a:off x="-29566" y="-7014"/>
                                  <a:ext cx="271050" cy="211915"/>
                                </a:xfrm>
                                <a:prstGeom prst="rect">
                                  <a:avLst/>
                                </a:prstGeom>
                                <a:ln>
                                  <a:noFill/>
                                </a:ln>
                              </wps:spPr>
                              <wps:txbx>
                                <w:txbxContent>
                                  <w:p w:rsidR="00E436AA" w:rsidRDefault="00F052B2">
                                    <w:pPr>
                                      <w:spacing w:after="160" w:line="259" w:lineRule="auto"/>
                                      <w:ind w:left="0" w:firstLine="0"/>
                                    </w:pPr>
                                    <w:r>
                                      <w:rPr>
                                        <w:b/>
                                        <w:sz w:val="18"/>
                                      </w:rPr>
                                      <w:t>Sex</w:t>
                                    </w:r>
                                  </w:p>
                                </w:txbxContent>
                              </wps:txbx>
                              <wps:bodyPr horzOverflow="overflow" vert="horz" lIns="0" tIns="0" rIns="0" bIns="0" rtlCol="0">
                                <a:noAutofit/>
                              </wps:bodyPr>
                            </wps:wsp>
                            <wps:wsp>
                              <wps:cNvPr id="9556" name="Rectangle 9556"/>
                              <wps:cNvSpPr/>
                              <wps:spPr>
                                <a:xfrm rot="-5399999">
                                  <a:off x="84826" y="-95311"/>
                                  <a:ext cx="42262" cy="211915"/>
                                </a:xfrm>
                                <a:prstGeom prst="rect">
                                  <a:avLst/>
                                </a:prstGeom>
                                <a:ln>
                                  <a:noFill/>
                                </a:ln>
                              </wps:spPr>
                              <wps:txbx>
                                <w:txbxContent>
                                  <w:p w:rsidR="00E436AA" w:rsidRDefault="00F052B2">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id="Group 135298" o:spid="_x0000_s1136" style="width:12.55pt;height:18.45pt;mso-position-horizontal-relative:char;mso-position-vertical-relative:line" coordsize="159334,234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">
                      <v:rect id="Rectangle 9555" o:spid="_x0000_s1137" style="position:absolute;left:-29566;top:-7014;width:271050;height:2119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NJZMcA&#10;AADdAAAADwAAAGRycy9kb3ducmV2LnhtbESPT2vCQBTE70K/w/IK3nSjGNumriKCxItCtS09vmZf&#10;/tDs25hdNX57VxB6HGbmN8xs0ZlanKl1lWUFo2EEgjizuuJCwedhPXgF4TyyxtoyKbiSg8X8qTfD&#10;RNsLf9B57wsRIOwSVFB63yRSuqwkg25oG+Lg5bY16INsC6lbvAS4qeU4iqbSYMVhocSGViVlf/uT&#10;UfA1Opy+U7f75Z/8+DLZ+nSXF6lS/edu+Q7CU+f/w4/2Rit4i+MY7m/C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jSWTHAAAA3QAAAA8AAAAAAAAAAAAAAAAAmAIAAGRy&#10;cy9kb3ducmV2LnhtbFBLBQYAAAAABAAEAPUAAACMAwAAAAA=&#10;" filled="f" stroked="f">
                        <v:textbox inset="0,0,0,0">
                          <w:txbxContent>
                            <w:p w:rsidR="00E436AA" w:rsidRDefault="00F052B2">
                              <w:pPr>
                                <w:spacing w:after="160" w:line="259" w:lineRule="auto"/>
                                <w:ind w:left="0" w:firstLine="0"/>
                              </w:pPr>
                              <w:r>
                                <w:rPr>
                                  <w:b/>
                                  <w:sz w:val="18"/>
                                </w:rPr>
                                <w:t>Sex</w:t>
                              </w:r>
                            </w:p>
                          </w:txbxContent>
                        </v:textbox>
                      </v:rect>
                      <v:rect id="Rectangle 9556" o:spid="_x0000_s1138" style="position:absolute;left:84826;top:-95311;width:42262;height:2119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XE8YA&#10;AADdAAAADwAAAGRycy9kb3ducmV2LnhtbESPT2sCMRTE74LfITyhN81aqtbVKFKQ7aWC2haPz83b&#10;P7h5WTdRt9/eFASPw8z8hpkvW1OJKzWutKxgOIhAEKdWl5wr+N6v++8gnEfWWFkmBX/kYLnoduYY&#10;a3vjLV13PhcBwi5GBYX3dSylSwsy6Aa2Jg5eZhuDPsgml7rBW4CbSr5G0VgaLDksFFjTR0HpaXcx&#10;Cn6G+8tv4jZHPmTnyduXTzZZnij10mtXMxCeWv8MP9qfWsF0NBrD/5vw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HXE8YAAADdAAAADwAAAAAAAAAAAAAAAACYAgAAZHJz&#10;L2Rvd25yZXYueG1sUEsFBgAAAAAEAAQA9QAAAIsDAAAAAA==&#10;" filled="f" stroked="f">
                        <v:textbox inset="0,0,0,0">
                          <w:txbxContent>
                            <w:p w:rsidR="00E436AA" w:rsidRDefault="00F052B2">
                              <w:pPr>
                                <w:spacing w:after="160" w:line="259" w:lineRule="auto"/>
                                <w:ind w:left="0" w:firstLine="0"/>
                              </w:pPr>
                              <w:r>
                                <w:rPr>
                                  <w:b/>
                                  <w:sz w:val="18"/>
                                </w:rPr>
                                <w:t xml:space="preserve"> </w:t>
                              </w:r>
                            </w:p>
                          </w:txbxContent>
                        </v:textbox>
                      </v:rect>
                      <w10:anchorlock/>
                    </v:group>
                  </w:pict>
                </mc:Fallback>
              </mc:AlternateContent>
            </w:r>
          </w:p>
        </w:tc>
        <w:tc>
          <w:tcPr>
            <w:tcW w:w="360" w:type="dxa"/>
            <w:tcBorders>
              <w:top w:val="double" w:sz="6" w:space="0" w:color="000000"/>
              <w:left w:val="single" w:sz="4" w:space="0" w:color="000000"/>
              <w:bottom w:val="single" w:sz="4" w:space="0" w:color="000000"/>
              <w:right w:val="single" w:sz="4" w:space="0" w:color="000000"/>
            </w:tcBorders>
            <w:vAlign w:val="bottom"/>
          </w:tcPr>
          <w:p w:rsidR="00E436AA" w:rsidRDefault="00F052B2">
            <w:pPr>
              <w:spacing w:after="0" w:line="259" w:lineRule="auto"/>
              <w:ind w:left="0" w:firstLine="0"/>
            </w:pPr>
            <w:r>
              <w:rPr>
                <w:rFonts w:ascii="Calibri" w:eastAsia="Calibri" w:hAnsi="Calibri" w:cs="Calibri"/>
                <w:noProof/>
              </w:rPr>
              <mc:AlternateContent>
                <mc:Choice Requires="wpg">
                  <w:drawing>
                    <wp:inline distT="0" distB="0" distL="0" distR="0">
                      <wp:extent cx="159334" cy="304571"/>
                      <wp:effectExtent l="0" t="0" r="0" b="0"/>
                      <wp:docPr id="135302" name="Group 135302"/>
                      <wp:cNvGraphicFramePr/>
                      <a:graphic xmlns:a="http://schemas.openxmlformats.org/drawingml/2006/main">
                        <a:graphicData uri="http://schemas.microsoft.com/office/word/2010/wordprocessingGroup">
                          <wpg:wgp>
                            <wpg:cNvGrpSpPr/>
                            <wpg:grpSpPr>
                              <a:xfrm>
                                <a:off x="0" y="0"/>
                                <a:ext cx="159334" cy="304571"/>
                                <a:chOff x="0" y="0"/>
                                <a:chExt cx="159334" cy="304571"/>
                              </a:xfrm>
                            </wpg:grpSpPr>
                            <wps:wsp>
                              <wps:cNvPr id="9557" name="Rectangle 9557"/>
                              <wps:cNvSpPr/>
                              <wps:spPr>
                                <a:xfrm rot="-5399999">
                                  <a:off x="-76464" y="16191"/>
                                  <a:ext cx="364845" cy="211915"/>
                                </a:xfrm>
                                <a:prstGeom prst="rect">
                                  <a:avLst/>
                                </a:prstGeom>
                                <a:ln>
                                  <a:noFill/>
                                </a:ln>
                              </wps:spPr>
                              <wps:txbx>
                                <w:txbxContent>
                                  <w:p w:rsidR="00E436AA" w:rsidRDefault="00F052B2">
                                    <w:pPr>
                                      <w:spacing w:after="160" w:line="259" w:lineRule="auto"/>
                                      <w:ind w:left="0" w:firstLine="0"/>
                                    </w:pPr>
                                    <w:r>
                                      <w:rPr>
                                        <w:b/>
                                        <w:sz w:val="18"/>
                                      </w:rPr>
                                      <w:t>Race</w:t>
                                    </w:r>
                                  </w:p>
                                </w:txbxContent>
                              </wps:txbx>
                              <wps:bodyPr horzOverflow="overflow" vert="horz" lIns="0" tIns="0" rIns="0" bIns="0" rtlCol="0">
                                <a:noAutofit/>
                              </wps:bodyPr>
                            </wps:wsp>
                            <wps:wsp>
                              <wps:cNvPr id="9558" name="Rectangle 9558"/>
                              <wps:cNvSpPr/>
                              <wps:spPr>
                                <a:xfrm rot="-5399999">
                                  <a:off x="84827" y="-95311"/>
                                  <a:ext cx="42262" cy="211915"/>
                                </a:xfrm>
                                <a:prstGeom prst="rect">
                                  <a:avLst/>
                                </a:prstGeom>
                                <a:ln>
                                  <a:noFill/>
                                </a:ln>
                              </wps:spPr>
                              <wps:txbx>
                                <w:txbxContent>
                                  <w:p w:rsidR="00E436AA" w:rsidRDefault="00F052B2">
                                    <w:pPr>
                                      <w:spacing w:after="160" w:line="259" w:lineRule="auto"/>
                                      <w:ind w:left="0" w:firstLine="0"/>
                                    </w:pPr>
                                    <w:r>
                                      <w:rPr>
                                        <w:b/>
                                        <w:sz w:val="18"/>
                                      </w:rPr>
                                      <w:t xml:space="preserve"> </w:t>
                                    </w:r>
                                  </w:p>
                                </w:txbxContent>
                              </wps:txbx>
                              <wps:bodyPr horzOverflow="overflow" vert="horz" lIns="0" tIns="0" rIns="0" bIns="0" rtlCol="0">
                                <a:noAutofit/>
                              </wps:bodyPr>
                            </wps:wsp>
                          </wpg:wgp>
                        </a:graphicData>
                      </a:graphic>
                    </wp:inline>
                  </w:drawing>
                </mc:Choice>
                <mc:Fallback>
                  <w:pict>
                    <v:group id="Group 135302" o:spid="_x0000_s1139" style="width:12.55pt;height:24pt;mso-position-horizontal-relative:char;mso-position-vertical-relative:line" coordsize="159334,30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">
                      <v:rect id="Rectangle 9557" o:spid="_x0000_s1140" style="position:absolute;left:-76464;top:16191;width:364845;height:2119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1yiMYA&#10;AADdAAAADwAAAGRycy9kb3ducmV2LnhtbESPT2sCMRTE74LfITzBm2YtWutqlFIo60VBbYvH5+bt&#10;H7p52W6irt++EQSPw8z8hlmsWlOJCzWutKxgNIxAEKdWl5wr+Dp8Dt5AOI+ssbJMCm7kYLXsdhYY&#10;a3vlHV32PhcBwi5GBYX3dSylSwsy6Ia2Jg5eZhuDPsgml7rBa4CbSr5E0as0WHJYKLCmj4LS3/3Z&#10;KPgeHc4/idue+Jj9Tccbn2yzPFGq32vf5yA8tf4ZfrTXWsFsMpnC/U14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1yiMYAAADdAAAADwAAAAAAAAAAAAAAAACYAgAAZHJz&#10;L2Rvd25yZXYueG1sUEsFBgAAAAAEAAQA9QAAAIsDAAAAAA==&#10;" filled="f" stroked="f">
                        <v:textbox inset="0,0,0,0">
                          <w:txbxContent>
                            <w:p w:rsidR="00E436AA" w:rsidRDefault="00F052B2">
                              <w:pPr>
                                <w:spacing w:after="160" w:line="259" w:lineRule="auto"/>
                                <w:ind w:left="0" w:firstLine="0"/>
                              </w:pPr>
                              <w:r>
                                <w:rPr>
                                  <w:b/>
                                  <w:sz w:val="18"/>
                                </w:rPr>
                                <w:t>Race</w:t>
                              </w:r>
                            </w:p>
                          </w:txbxContent>
                        </v:textbox>
                      </v:rect>
                      <v:rect id="Rectangle 9558" o:spid="_x0000_s1141" style="position:absolute;left:84827;top:-95311;width:42262;height:21191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Lm+sQA&#10;AADdAAAADwAAAGRycy9kb3ducmV2LnhtbERPy2rCQBTdF/oPwy24q5MUrW3qGEpB4kZBU6XL28zN&#10;g2buxMyo8e+dRcHl4bzn6WBacabeNZYVxOMIBHFhdcOVgu98+fwGwnlkja1lUnAlB+ni8WGOibYX&#10;3tJ55ysRQtglqKD2vkukdEVNBt3YdsSBK21v0AfYV1L3eAnhppUvUfQqDTYcGmrs6Kum4m93Mgr2&#10;cX46ZG7zyz/lcTZZ+2xTVplSo6fh8wOEp8Hfxf/ulVbwPp2GueFNe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i5vrEAAAA3QAAAA8AAAAAAAAAAAAAAAAAmAIAAGRycy9k&#10;b3ducmV2LnhtbFBLBQYAAAAABAAEAPUAAACJAwAAAAA=&#10;" filled="f" stroked="f">
                        <v:textbox inset="0,0,0,0">
                          <w:txbxContent>
                            <w:p w:rsidR="00E436AA" w:rsidRDefault="00F052B2">
                              <w:pPr>
                                <w:spacing w:after="160" w:line="259" w:lineRule="auto"/>
                                <w:ind w:left="0" w:firstLine="0"/>
                              </w:pPr>
                              <w:r>
                                <w:rPr>
                                  <w:b/>
                                  <w:sz w:val="18"/>
                                </w:rPr>
                                <w:t xml:space="preserve"> </w:t>
                              </w:r>
                            </w:p>
                          </w:txbxContent>
                        </v:textbox>
                      </v:rect>
                      <w10:anchorlock/>
                    </v:group>
                  </w:pict>
                </mc:Fallback>
              </mc:AlternateContent>
            </w:r>
          </w:p>
        </w:tc>
        <w:tc>
          <w:tcPr>
            <w:tcW w:w="1260" w:type="dxa"/>
            <w:tcBorders>
              <w:top w:val="double" w:sz="6"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b/>
                <w:sz w:val="18"/>
              </w:rPr>
              <w:t xml:space="preserve"> </w:t>
            </w:r>
          </w:p>
          <w:p w:rsidR="00E436AA" w:rsidRDefault="00F052B2">
            <w:pPr>
              <w:spacing w:after="0" w:line="259" w:lineRule="auto"/>
              <w:ind w:left="15" w:firstLine="0"/>
            </w:pPr>
            <w:r>
              <w:rPr>
                <w:b/>
                <w:sz w:val="18"/>
              </w:rPr>
              <w:t xml:space="preserve">Offense </w:t>
            </w:r>
          </w:p>
        </w:tc>
        <w:tc>
          <w:tcPr>
            <w:tcW w:w="900" w:type="dxa"/>
            <w:tcBorders>
              <w:top w:val="double" w:sz="6"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b/>
                <w:sz w:val="18"/>
              </w:rPr>
              <w:t xml:space="preserve"> </w:t>
            </w:r>
          </w:p>
          <w:p w:rsidR="00E436AA" w:rsidRDefault="00F052B2">
            <w:pPr>
              <w:spacing w:after="0" w:line="259" w:lineRule="auto"/>
              <w:ind w:left="15" w:right="30" w:firstLine="0"/>
            </w:pPr>
            <w:r>
              <w:rPr>
                <w:b/>
                <w:sz w:val="18"/>
              </w:rPr>
              <w:t xml:space="preserve">Date and Time IN </w:t>
            </w:r>
          </w:p>
        </w:tc>
        <w:tc>
          <w:tcPr>
            <w:tcW w:w="1080" w:type="dxa"/>
            <w:tcBorders>
              <w:top w:val="double" w:sz="6"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b/>
                <w:sz w:val="18"/>
              </w:rPr>
              <w:t xml:space="preserve"> </w:t>
            </w:r>
          </w:p>
          <w:p w:rsidR="00E436AA" w:rsidRDefault="00F052B2">
            <w:pPr>
              <w:spacing w:after="0" w:line="259" w:lineRule="auto"/>
              <w:ind w:left="15" w:firstLine="0"/>
            </w:pPr>
            <w:r>
              <w:rPr>
                <w:b/>
                <w:sz w:val="18"/>
              </w:rPr>
              <w:t xml:space="preserve">Date and </w:t>
            </w:r>
          </w:p>
          <w:p w:rsidR="00E436AA" w:rsidRDefault="00F052B2">
            <w:pPr>
              <w:spacing w:after="0" w:line="259" w:lineRule="auto"/>
              <w:ind w:left="15" w:firstLine="0"/>
            </w:pPr>
            <w:r>
              <w:rPr>
                <w:b/>
                <w:sz w:val="18"/>
              </w:rPr>
              <w:t xml:space="preserve">Time OUT </w:t>
            </w:r>
          </w:p>
        </w:tc>
        <w:tc>
          <w:tcPr>
            <w:tcW w:w="1260" w:type="dxa"/>
            <w:tcBorders>
              <w:top w:val="double" w:sz="6"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b/>
                <w:sz w:val="18"/>
              </w:rPr>
              <w:t xml:space="preserve"> </w:t>
            </w:r>
          </w:p>
          <w:p w:rsidR="00E436AA" w:rsidRDefault="00F052B2">
            <w:pPr>
              <w:spacing w:after="0" w:line="259" w:lineRule="auto"/>
              <w:ind w:left="15" w:firstLine="0"/>
            </w:pPr>
            <w:r>
              <w:rPr>
                <w:b/>
                <w:sz w:val="18"/>
              </w:rPr>
              <w:t xml:space="preserve">Reason for </w:t>
            </w:r>
          </w:p>
          <w:p w:rsidR="00E436AA" w:rsidRDefault="00F052B2">
            <w:pPr>
              <w:spacing w:after="0" w:line="259" w:lineRule="auto"/>
              <w:ind w:left="15" w:firstLine="0"/>
            </w:pPr>
            <w:r>
              <w:rPr>
                <w:b/>
                <w:sz w:val="18"/>
              </w:rPr>
              <w:t xml:space="preserve">Violation </w:t>
            </w:r>
          </w:p>
        </w:tc>
        <w:tc>
          <w:tcPr>
            <w:tcW w:w="1080" w:type="dxa"/>
            <w:tcBorders>
              <w:top w:val="double" w:sz="6"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b/>
                <w:sz w:val="18"/>
              </w:rPr>
              <w:t xml:space="preserve"> </w:t>
            </w:r>
          </w:p>
          <w:p w:rsidR="00E436AA" w:rsidRDefault="00F052B2">
            <w:pPr>
              <w:spacing w:after="0" w:line="259" w:lineRule="auto"/>
              <w:ind w:left="15" w:firstLine="0"/>
            </w:pPr>
            <w:r>
              <w:rPr>
                <w:b/>
                <w:sz w:val="18"/>
              </w:rPr>
              <w:t xml:space="preserve">CVF </w:t>
            </w:r>
          </w:p>
          <w:p w:rsidR="00E436AA" w:rsidRDefault="00F052B2">
            <w:pPr>
              <w:spacing w:after="0" w:line="259" w:lineRule="auto"/>
              <w:ind w:left="15" w:firstLine="0"/>
            </w:pPr>
            <w:r>
              <w:rPr>
                <w:b/>
                <w:sz w:val="18"/>
              </w:rPr>
              <w:t xml:space="preserve">Sent? </w:t>
            </w:r>
          </w:p>
        </w:tc>
        <w:tc>
          <w:tcPr>
            <w:tcW w:w="1620" w:type="dxa"/>
            <w:tcBorders>
              <w:top w:val="double" w:sz="6" w:space="0" w:color="000000"/>
              <w:left w:val="single" w:sz="4" w:space="0" w:color="000000"/>
              <w:bottom w:val="single" w:sz="4" w:space="0" w:color="000000"/>
              <w:right w:val="double" w:sz="6" w:space="0" w:color="000000"/>
            </w:tcBorders>
          </w:tcPr>
          <w:p w:rsidR="00E436AA" w:rsidRDefault="00F052B2">
            <w:pPr>
              <w:spacing w:after="0" w:line="259" w:lineRule="auto"/>
              <w:ind w:left="15" w:firstLine="0"/>
            </w:pPr>
            <w:r>
              <w:rPr>
                <w:b/>
                <w:sz w:val="18"/>
              </w:rPr>
              <w:t xml:space="preserve"> </w:t>
            </w:r>
          </w:p>
          <w:p w:rsidR="00E436AA" w:rsidRDefault="00F052B2">
            <w:pPr>
              <w:spacing w:after="0" w:line="259" w:lineRule="auto"/>
              <w:ind w:left="15" w:firstLine="0"/>
            </w:pPr>
            <w:r>
              <w:rPr>
                <w:b/>
                <w:sz w:val="18"/>
              </w:rPr>
              <w:t xml:space="preserve">Response </w:t>
            </w:r>
          </w:p>
        </w:tc>
      </w:tr>
      <w:tr w:rsidR="00E436AA">
        <w:trPr>
          <w:trHeight w:val="288"/>
        </w:trPr>
        <w:tc>
          <w:tcPr>
            <w:tcW w:w="1548" w:type="dxa"/>
            <w:tcBorders>
              <w:top w:val="single" w:sz="4" w:space="0" w:color="000000"/>
              <w:left w:val="double" w:sz="6"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386"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double" w:sz="6"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r>
      <w:tr w:rsidR="00E436AA">
        <w:trPr>
          <w:trHeight w:val="286"/>
        </w:trPr>
        <w:tc>
          <w:tcPr>
            <w:tcW w:w="1548" w:type="dxa"/>
            <w:tcBorders>
              <w:top w:val="single" w:sz="4" w:space="0" w:color="000000"/>
              <w:left w:val="double" w:sz="6"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386"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double" w:sz="6"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r>
      <w:tr w:rsidR="00E436AA">
        <w:trPr>
          <w:trHeight w:val="286"/>
        </w:trPr>
        <w:tc>
          <w:tcPr>
            <w:tcW w:w="1548" w:type="dxa"/>
            <w:tcBorders>
              <w:top w:val="single" w:sz="4" w:space="0" w:color="000000"/>
              <w:left w:val="double" w:sz="6"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386"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double" w:sz="6"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r>
      <w:tr w:rsidR="00E436AA">
        <w:trPr>
          <w:trHeight w:val="286"/>
        </w:trPr>
        <w:tc>
          <w:tcPr>
            <w:tcW w:w="1548" w:type="dxa"/>
            <w:tcBorders>
              <w:top w:val="single" w:sz="4" w:space="0" w:color="000000"/>
              <w:left w:val="double" w:sz="6"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386"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33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double" w:sz="6"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r>
      <w:tr w:rsidR="00E436AA">
        <w:trPr>
          <w:trHeight w:val="305"/>
        </w:trPr>
        <w:tc>
          <w:tcPr>
            <w:tcW w:w="1548" w:type="dxa"/>
            <w:tcBorders>
              <w:top w:val="single" w:sz="4" w:space="0" w:color="000000"/>
              <w:left w:val="double" w:sz="6" w:space="0" w:color="000000"/>
              <w:bottom w:val="double" w:sz="6"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386" w:type="dxa"/>
            <w:tcBorders>
              <w:top w:val="single" w:sz="4" w:space="0" w:color="000000"/>
              <w:left w:val="single" w:sz="4" w:space="0" w:color="000000"/>
              <w:bottom w:val="double" w:sz="6"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334" w:type="dxa"/>
            <w:tcBorders>
              <w:top w:val="single" w:sz="4" w:space="0" w:color="000000"/>
              <w:left w:val="single" w:sz="4" w:space="0" w:color="000000"/>
              <w:bottom w:val="double" w:sz="6"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360" w:type="dxa"/>
            <w:tcBorders>
              <w:top w:val="single" w:sz="4" w:space="0" w:color="000000"/>
              <w:left w:val="single" w:sz="4" w:space="0" w:color="000000"/>
              <w:bottom w:val="double" w:sz="6"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double" w:sz="6"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900" w:type="dxa"/>
            <w:tcBorders>
              <w:top w:val="single" w:sz="4" w:space="0" w:color="000000"/>
              <w:left w:val="single" w:sz="4" w:space="0" w:color="000000"/>
              <w:bottom w:val="double" w:sz="6"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1080" w:type="dxa"/>
            <w:tcBorders>
              <w:top w:val="single" w:sz="4" w:space="0" w:color="000000"/>
              <w:left w:val="single" w:sz="4" w:space="0" w:color="000000"/>
              <w:bottom w:val="double" w:sz="6"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1260" w:type="dxa"/>
            <w:tcBorders>
              <w:top w:val="single" w:sz="4" w:space="0" w:color="000000"/>
              <w:left w:val="single" w:sz="4" w:space="0" w:color="000000"/>
              <w:bottom w:val="double" w:sz="6"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1080" w:type="dxa"/>
            <w:tcBorders>
              <w:top w:val="single" w:sz="4" w:space="0" w:color="000000"/>
              <w:left w:val="single" w:sz="4" w:space="0" w:color="000000"/>
              <w:bottom w:val="double" w:sz="6" w:space="0" w:color="000000"/>
              <w:right w:val="single" w:sz="4"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double" w:sz="6" w:space="0" w:color="000000"/>
              <w:right w:val="double" w:sz="6" w:space="0" w:color="000000"/>
            </w:tcBorders>
          </w:tcPr>
          <w:p w:rsidR="00E436AA" w:rsidRDefault="00F052B2">
            <w:pPr>
              <w:spacing w:after="0" w:line="259" w:lineRule="auto"/>
              <w:ind w:left="15" w:firstLine="0"/>
            </w:pPr>
            <w:r>
              <w:rPr>
                <w:rFonts w:ascii="Times New Roman" w:eastAsia="Times New Roman" w:hAnsi="Times New Roman" w:cs="Times New Roman"/>
                <w:sz w:val="24"/>
              </w:rPr>
              <w:t xml:space="preserve"> </w:t>
            </w:r>
          </w:p>
        </w:tc>
      </w:tr>
    </w:tbl>
    <w:p w:rsidR="00E436AA" w:rsidRDefault="00F052B2">
      <w:pPr>
        <w:spacing w:after="0" w:line="259" w:lineRule="auto"/>
        <w:ind w:left="36"/>
        <w:jc w:val="center"/>
      </w:pPr>
      <w:r>
        <w:rPr>
          <w:b/>
          <w:sz w:val="18"/>
        </w:rPr>
        <w:t xml:space="preserve">Colorado Department of Public Safety </w:t>
      </w:r>
    </w:p>
    <w:p w:rsidR="00E436AA" w:rsidRDefault="00F052B2">
      <w:pPr>
        <w:spacing w:after="0" w:line="259" w:lineRule="auto"/>
        <w:ind w:left="36" w:right="5"/>
        <w:jc w:val="center"/>
      </w:pPr>
      <w:r>
        <w:rPr>
          <w:b/>
          <w:sz w:val="18"/>
        </w:rPr>
        <w:t xml:space="preserve">Division of Criminal Justice / Office of Juvenile Justice </w:t>
      </w:r>
    </w:p>
    <w:p w:rsidR="00E436AA" w:rsidRDefault="00F052B2">
      <w:pPr>
        <w:spacing w:after="0" w:line="259" w:lineRule="auto"/>
        <w:ind w:left="36" w:right="11"/>
        <w:jc w:val="center"/>
      </w:pPr>
      <w:r>
        <w:rPr>
          <w:b/>
          <w:sz w:val="18"/>
        </w:rPr>
        <w:t xml:space="preserve">Juvenile Justice and Delinquency Prevention Act </w:t>
      </w:r>
    </w:p>
    <w:p w:rsidR="00E436AA" w:rsidRDefault="00F052B2">
      <w:pPr>
        <w:spacing w:after="0" w:line="259" w:lineRule="auto"/>
        <w:ind w:left="36" w:right="10"/>
        <w:jc w:val="center"/>
      </w:pPr>
      <w:r>
        <w:rPr>
          <w:b/>
          <w:sz w:val="18"/>
        </w:rPr>
        <w:t>Compliance Monitoring On-Site Summary Results</w:t>
      </w:r>
      <w:r>
        <w:rPr>
          <w:sz w:val="18"/>
        </w:rPr>
        <w:t xml:space="preserve"> </w:t>
      </w:r>
    </w:p>
    <w:p w:rsidR="00E436AA" w:rsidRDefault="00F052B2">
      <w:pPr>
        <w:spacing w:after="0" w:line="259" w:lineRule="auto"/>
        <w:ind w:left="0" w:firstLine="0"/>
      </w:pPr>
      <w:r>
        <w:rPr>
          <w:sz w:val="18"/>
        </w:rPr>
        <w:t xml:space="preserve"> </w:t>
      </w:r>
    </w:p>
    <w:p w:rsidR="00E436AA" w:rsidRDefault="00F052B2">
      <w:pPr>
        <w:spacing w:after="4"/>
        <w:ind w:left="-4" w:right="1"/>
      </w:pPr>
      <w:r>
        <w:rPr>
          <w:sz w:val="18"/>
        </w:rPr>
        <w:t xml:space="preserve">Name of Agency: ______________________________________________ On-Site Visit Date: _________________ </w:t>
      </w:r>
    </w:p>
    <w:p w:rsidR="00E436AA" w:rsidRDefault="00F052B2">
      <w:pPr>
        <w:spacing w:after="0" w:line="259" w:lineRule="auto"/>
        <w:ind w:left="0" w:firstLine="0"/>
      </w:pPr>
      <w:r>
        <w:rPr>
          <w:sz w:val="18"/>
        </w:rPr>
        <w:t xml:space="preserve"> </w:t>
      </w:r>
    </w:p>
    <w:p w:rsidR="00E436AA" w:rsidRDefault="00F052B2">
      <w:pPr>
        <w:spacing w:after="4"/>
        <w:ind w:left="-4" w:right="1"/>
      </w:pPr>
      <w:r>
        <w:rPr>
          <w:sz w:val="18"/>
        </w:rPr>
        <w:t xml:space="preserve">Agency Address: _______________________________________________________________________________ </w:t>
      </w:r>
    </w:p>
    <w:p w:rsidR="00E436AA" w:rsidRDefault="00F052B2">
      <w:pPr>
        <w:spacing w:after="0" w:line="259" w:lineRule="auto"/>
        <w:ind w:left="0" w:firstLine="0"/>
      </w:pPr>
      <w:r>
        <w:rPr>
          <w:sz w:val="18"/>
        </w:rPr>
        <w:t xml:space="preserve"> </w:t>
      </w:r>
    </w:p>
    <w:p w:rsidR="00E436AA" w:rsidRDefault="00F052B2">
      <w:pPr>
        <w:spacing w:after="4"/>
        <w:ind w:left="-4" w:right="1"/>
      </w:pPr>
      <w:r>
        <w:rPr>
          <w:sz w:val="18"/>
        </w:rPr>
        <w:t>Agency Contact Person: ______________________________</w:t>
      </w:r>
      <w:r>
        <w:rPr>
          <w:sz w:val="18"/>
        </w:rPr>
        <w:t xml:space="preserve">________    Contact Phone: ____________________ </w:t>
      </w:r>
    </w:p>
    <w:p w:rsidR="00E436AA" w:rsidRDefault="00F052B2">
      <w:pPr>
        <w:spacing w:after="0" w:line="259" w:lineRule="auto"/>
        <w:ind w:left="0" w:firstLine="0"/>
      </w:pPr>
      <w:r>
        <w:rPr>
          <w:sz w:val="18"/>
        </w:rPr>
        <w:t xml:space="preserve"> </w:t>
      </w:r>
    </w:p>
    <w:p w:rsidR="00E436AA" w:rsidRDefault="00F052B2">
      <w:pPr>
        <w:spacing w:after="4"/>
        <w:ind w:left="-4" w:right="1"/>
      </w:pPr>
      <w:r>
        <w:rPr>
          <w:sz w:val="18"/>
        </w:rPr>
        <w:t xml:space="preserve">Contact E-Mail Address: _________________________________________________________________________ </w:t>
      </w:r>
    </w:p>
    <w:p w:rsidR="00E436AA" w:rsidRDefault="00F052B2">
      <w:pPr>
        <w:spacing w:after="0" w:line="259" w:lineRule="auto"/>
        <w:ind w:left="0" w:firstLine="0"/>
      </w:pPr>
      <w:r>
        <w:rPr>
          <w:sz w:val="18"/>
        </w:rPr>
        <w:t xml:space="preserve"> </w:t>
      </w:r>
    </w:p>
    <w:p w:rsidR="00E436AA" w:rsidRDefault="00F052B2">
      <w:pPr>
        <w:spacing w:after="0" w:line="259" w:lineRule="auto"/>
        <w:ind w:left="36" w:right="6"/>
        <w:jc w:val="center"/>
      </w:pPr>
      <w:r>
        <w:rPr>
          <w:b/>
          <w:sz w:val="18"/>
        </w:rPr>
        <w:t xml:space="preserve">ON-SITE SUMMARY RESULTS </w:t>
      </w:r>
    </w:p>
    <w:p w:rsidR="00E436AA" w:rsidRDefault="00F052B2">
      <w:pPr>
        <w:tabs>
          <w:tab w:val="center" w:pos="1440"/>
        </w:tabs>
        <w:spacing w:after="4"/>
        <w:ind w:left="-14" w:firstLine="0"/>
      </w:pPr>
      <w:r>
        <w:rPr>
          <w:b/>
          <w:sz w:val="18"/>
        </w:rPr>
        <w:t>Classification:</w:t>
      </w:r>
      <w:r>
        <w:rPr>
          <w:sz w:val="18"/>
        </w:rPr>
        <w:t xml:space="preserve"> </w:t>
      </w:r>
      <w:r>
        <w:rPr>
          <w:sz w:val="18"/>
        </w:rPr>
        <w:tab/>
        <w:t xml:space="preserve"> </w:t>
      </w:r>
    </w:p>
    <w:p w:rsidR="00E436AA" w:rsidRDefault="00F052B2">
      <w:pPr>
        <w:spacing w:after="0" w:line="259" w:lineRule="auto"/>
        <w:ind w:left="0" w:firstLine="0"/>
      </w:pPr>
      <w:r>
        <w:rPr>
          <w:sz w:val="18"/>
        </w:rPr>
        <w:t xml:space="preserve"> </w:t>
      </w:r>
    </w:p>
    <w:p w:rsidR="00E436AA" w:rsidRDefault="00F052B2">
      <w:pPr>
        <w:tabs>
          <w:tab w:val="center" w:pos="726"/>
          <w:tab w:val="center" w:pos="1440"/>
          <w:tab w:val="center" w:pos="1800"/>
          <w:tab w:val="center" w:pos="2160"/>
          <w:tab w:val="center" w:pos="2520"/>
          <w:tab w:val="center" w:pos="2925"/>
          <w:tab w:val="center" w:pos="4097"/>
        </w:tabs>
        <w:spacing w:after="4"/>
        <w:ind w:left="-14" w:firstLine="0"/>
      </w:pPr>
      <w:r>
        <w:rPr>
          <w:rFonts w:ascii="Segoe UI Symbol" w:eastAsia="Segoe UI Symbol" w:hAnsi="Segoe UI Symbol" w:cs="Segoe UI Symbol"/>
          <w:sz w:val="18"/>
        </w:rPr>
        <w:t>9</w:t>
      </w:r>
      <w:r>
        <w:rPr>
          <w:sz w:val="18"/>
        </w:rPr>
        <w:t xml:space="preserve"> </w:t>
      </w:r>
      <w:r>
        <w:rPr>
          <w:sz w:val="18"/>
        </w:rPr>
        <w:tab/>
        <w:t xml:space="preserve">Adult Jail </w:t>
      </w:r>
      <w:r>
        <w:rPr>
          <w:sz w:val="18"/>
        </w:rPr>
        <w:tab/>
        <w:t xml:space="preserve"> </w:t>
      </w:r>
      <w:r>
        <w:rPr>
          <w:sz w:val="18"/>
        </w:rPr>
        <w:tab/>
        <w:t xml:space="preserve"> </w:t>
      </w:r>
      <w:r>
        <w:rPr>
          <w:sz w:val="18"/>
        </w:rPr>
        <w:tab/>
        <w:t xml:space="preserve"> </w:t>
      </w:r>
      <w:r>
        <w:rPr>
          <w:sz w:val="18"/>
        </w:rPr>
        <w:tab/>
        <w:t xml:space="preserve"> </w:t>
      </w:r>
      <w:r>
        <w:rPr>
          <w:sz w:val="18"/>
        </w:rPr>
        <w:tab/>
      </w:r>
      <w:r>
        <w:rPr>
          <w:rFonts w:ascii="Segoe UI Symbol" w:eastAsia="Segoe UI Symbol" w:hAnsi="Segoe UI Symbol" w:cs="Segoe UI Symbol"/>
          <w:sz w:val="18"/>
        </w:rPr>
        <w:t>9</w:t>
      </w:r>
      <w:r>
        <w:rPr>
          <w:sz w:val="18"/>
        </w:rPr>
        <w:t xml:space="preserve"> </w:t>
      </w:r>
      <w:r>
        <w:rPr>
          <w:sz w:val="18"/>
        </w:rPr>
        <w:tab/>
        <w:t xml:space="preserve">Court Holding Facility </w:t>
      </w:r>
    </w:p>
    <w:p w:rsidR="00E436AA" w:rsidRDefault="00F052B2">
      <w:pPr>
        <w:tabs>
          <w:tab w:val="center" w:pos="882"/>
          <w:tab w:val="center" w:pos="1800"/>
          <w:tab w:val="center" w:pos="2160"/>
          <w:tab w:val="center" w:pos="2520"/>
          <w:tab w:val="center" w:pos="2925"/>
          <w:tab w:val="center" w:pos="4816"/>
        </w:tabs>
        <w:spacing w:after="4"/>
        <w:ind w:left="-14" w:firstLine="0"/>
      </w:pPr>
      <w:r>
        <w:rPr>
          <w:rFonts w:ascii="Segoe UI Symbol" w:eastAsia="Segoe UI Symbol" w:hAnsi="Segoe UI Symbol" w:cs="Segoe UI Symbol"/>
          <w:sz w:val="18"/>
        </w:rPr>
        <w:t>9</w:t>
      </w:r>
      <w:r>
        <w:rPr>
          <w:sz w:val="18"/>
        </w:rPr>
        <w:t xml:space="preserve"> </w:t>
      </w:r>
      <w:r>
        <w:rPr>
          <w:sz w:val="18"/>
        </w:rPr>
        <w:tab/>
      </w:r>
      <w:r>
        <w:rPr>
          <w:sz w:val="18"/>
        </w:rPr>
        <w:t xml:space="preserve">Adult Lockup  </w:t>
      </w:r>
      <w:r>
        <w:rPr>
          <w:sz w:val="18"/>
        </w:rPr>
        <w:tab/>
        <w:t xml:space="preserve"> </w:t>
      </w:r>
      <w:r>
        <w:rPr>
          <w:sz w:val="18"/>
        </w:rPr>
        <w:tab/>
        <w:t xml:space="preserve"> </w:t>
      </w:r>
      <w:r>
        <w:rPr>
          <w:sz w:val="18"/>
        </w:rPr>
        <w:tab/>
        <w:t xml:space="preserve"> </w:t>
      </w:r>
      <w:r>
        <w:rPr>
          <w:sz w:val="18"/>
        </w:rPr>
        <w:tab/>
      </w:r>
      <w:r>
        <w:rPr>
          <w:rFonts w:ascii="Segoe UI Symbol" w:eastAsia="Segoe UI Symbol" w:hAnsi="Segoe UI Symbol" w:cs="Segoe UI Symbol"/>
          <w:sz w:val="18"/>
        </w:rPr>
        <w:t>9</w:t>
      </w:r>
      <w:r>
        <w:rPr>
          <w:sz w:val="18"/>
        </w:rPr>
        <w:t xml:space="preserve"> </w:t>
      </w:r>
      <w:r>
        <w:rPr>
          <w:sz w:val="18"/>
        </w:rPr>
        <w:tab/>
        <w:t xml:space="preserve">Non-Secure Temporary Holding Facility </w:t>
      </w:r>
    </w:p>
    <w:p w:rsidR="00E436AA" w:rsidRDefault="00F052B2">
      <w:pPr>
        <w:tabs>
          <w:tab w:val="center" w:pos="1397"/>
          <w:tab w:val="center" w:pos="2925"/>
          <w:tab w:val="right" w:pos="9341"/>
        </w:tabs>
        <w:spacing w:after="4"/>
        <w:ind w:left="-14" w:firstLine="0"/>
      </w:pPr>
      <w:r>
        <w:rPr>
          <w:rFonts w:ascii="Segoe UI Symbol" w:eastAsia="Segoe UI Symbol" w:hAnsi="Segoe UI Symbol" w:cs="Segoe UI Symbol"/>
          <w:sz w:val="18"/>
        </w:rPr>
        <w:t>9</w:t>
      </w:r>
      <w:r>
        <w:rPr>
          <w:sz w:val="18"/>
        </w:rPr>
        <w:t xml:space="preserve"> </w:t>
      </w:r>
      <w:r>
        <w:rPr>
          <w:sz w:val="18"/>
        </w:rPr>
        <w:tab/>
        <w:t xml:space="preserve">Juvenile Detention Center  </w:t>
      </w:r>
      <w:r>
        <w:rPr>
          <w:sz w:val="18"/>
        </w:rPr>
        <w:tab/>
      </w:r>
      <w:r>
        <w:rPr>
          <w:rFonts w:ascii="Segoe UI Symbol" w:eastAsia="Segoe UI Symbol" w:hAnsi="Segoe UI Symbol" w:cs="Segoe UI Symbol"/>
          <w:sz w:val="18"/>
        </w:rPr>
        <w:t>9</w:t>
      </w:r>
      <w:r>
        <w:rPr>
          <w:sz w:val="18"/>
        </w:rPr>
        <w:t xml:space="preserve"> </w:t>
      </w:r>
      <w:r>
        <w:rPr>
          <w:sz w:val="18"/>
        </w:rPr>
        <w:tab/>
        <w:t xml:space="preserve">Other: _______________________________________________________ </w:t>
      </w:r>
    </w:p>
    <w:p w:rsidR="00E436AA" w:rsidRDefault="00F052B2">
      <w:pPr>
        <w:spacing w:after="0" w:line="259" w:lineRule="auto"/>
        <w:ind w:left="0" w:firstLine="0"/>
      </w:pPr>
      <w:r>
        <w:rPr>
          <w:sz w:val="18"/>
        </w:rPr>
        <w:t xml:space="preserve"> </w:t>
      </w:r>
    </w:p>
    <w:p w:rsidR="00E436AA" w:rsidRDefault="00F052B2">
      <w:pPr>
        <w:spacing w:after="4"/>
        <w:ind w:left="-4" w:right="1158"/>
      </w:pPr>
      <w:r>
        <w:rPr>
          <w:b/>
          <w:sz w:val="18"/>
        </w:rPr>
        <w:t>Sight and Sound Separation Levels:</w:t>
      </w:r>
      <w:r>
        <w:rPr>
          <w:sz w:val="18"/>
        </w:rPr>
        <w:t xml:space="preserve"> </w:t>
      </w:r>
    </w:p>
    <w:tbl>
      <w:tblPr>
        <w:tblStyle w:val="TableGrid"/>
        <w:tblW w:w="9356" w:type="dxa"/>
        <w:tblInd w:w="2" w:type="dxa"/>
        <w:tblCellMar>
          <w:top w:w="0" w:type="dxa"/>
          <w:left w:w="99" w:type="dxa"/>
          <w:bottom w:w="0" w:type="dxa"/>
          <w:right w:w="470" w:type="dxa"/>
        </w:tblCellMar>
        <w:tblLook w:val="04A0" w:firstRow="1" w:lastRow="0" w:firstColumn="1" w:lastColumn="0" w:noHBand="0" w:noVBand="1"/>
      </w:tblPr>
      <w:tblGrid>
        <w:gridCol w:w="2160"/>
        <w:gridCol w:w="4080"/>
        <w:gridCol w:w="3116"/>
      </w:tblGrid>
      <w:tr w:rsidR="00E436AA">
        <w:trPr>
          <w:trHeight w:val="414"/>
        </w:trPr>
        <w:tc>
          <w:tcPr>
            <w:tcW w:w="2160" w:type="dxa"/>
            <w:tcBorders>
              <w:top w:val="single" w:sz="6" w:space="0" w:color="000000"/>
              <w:left w:val="single" w:sz="6" w:space="0" w:color="000000"/>
              <w:bottom w:val="single" w:sz="6" w:space="0" w:color="000000"/>
              <w:right w:val="single" w:sz="6" w:space="0" w:color="000000"/>
            </w:tcBorders>
            <w:shd w:val="clear" w:color="auto" w:fill="CDCECE"/>
          </w:tcPr>
          <w:p w:rsidR="00E436AA" w:rsidRDefault="00F052B2">
            <w:pPr>
              <w:spacing w:after="0" w:line="259" w:lineRule="auto"/>
              <w:ind w:left="371" w:firstLine="0"/>
              <w:jc w:val="center"/>
            </w:pPr>
            <w:r>
              <w:rPr>
                <w:sz w:val="18"/>
              </w:rPr>
              <w:t>Secure Area</w:t>
            </w:r>
          </w:p>
        </w:tc>
        <w:tc>
          <w:tcPr>
            <w:tcW w:w="4080" w:type="dxa"/>
            <w:tcBorders>
              <w:top w:val="single" w:sz="6" w:space="0" w:color="000000"/>
              <w:left w:val="single" w:sz="6" w:space="0" w:color="000000"/>
              <w:bottom w:val="single" w:sz="6" w:space="0" w:color="000000"/>
              <w:right w:val="single" w:sz="6" w:space="0" w:color="000000"/>
            </w:tcBorders>
            <w:shd w:val="clear" w:color="auto" w:fill="CDCECE"/>
          </w:tcPr>
          <w:p w:rsidR="00E436AA" w:rsidRDefault="00F052B2">
            <w:pPr>
              <w:spacing w:after="0" w:line="259" w:lineRule="auto"/>
              <w:ind w:left="371" w:firstLine="0"/>
              <w:jc w:val="center"/>
            </w:pPr>
            <w:r>
              <w:rPr>
                <w:sz w:val="18"/>
              </w:rPr>
              <w:t>Separation Level</w:t>
            </w:r>
          </w:p>
        </w:tc>
        <w:tc>
          <w:tcPr>
            <w:tcW w:w="3116" w:type="dxa"/>
            <w:tcBorders>
              <w:top w:val="single" w:sz="6" w:space="0" w:color="000000"/>
              <w:left w:val="single" w:sz="6" w:space="0" w:color="000000"/>
              <w:bottom w:val="single" w:sz="6" w:space="0" w:color="000000"/>
              <w:right w:val="single" w:sz="6" w:space="0" w:color="000000"/>
            </w:tcBorders>
            <w:shd w:val="clear" w:color="auto" w:fill="CDCECE"/>
          </w:tcPr>
          <w:p w:rsidR="00E436AA" w:rsidRDefault="00F052B2">
            <w:pPr>
              <w:spacing w:after="0" w:line="259" w:lineRule="auto"/>
              <w:ind w:left="374" w:firstLine="0"/>
              <w:jc w:val="center"/>
            </w:pPr>
            <w:r>
              <w:rPr>
                <w:sz w:val="18"/>
              </w:rPr>
              <w:t>Comments</w:t>
            </w:r>
          </w:p>
        </w:tc>
      </w:tr>
      <w:tr w:rsidR="00E436AA">
        <w:trPr>
          <w:trHeight w:val="419"/>
        </w:trPr>
        <w:tc>
          <w:tcPr>
            <w:tcW w:w="216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sz w:val="18"/>
              </w:rPr>
              <w:t>Booking/Admission</w:t>
            </w:r>
            <w:r>
              <w:rPr>
                <w:rFonts w:ascii="Times New Roman" w:eastAsia="Times New Roman" w:hAnsi="Times New Roman" w:cs="Times New Roman"/>
                <w:sz w:val="24"/>
              </w:rPr>
              <w:t xml:space="preserve"> </w:t>
            </w:r>
          </w:p>
        </w:tc>
        <w:tc>
          <w:tcPr>
            <w:tcW w:w="408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3116"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r>
      <w:tr w:rsidR="00E436AA">
        <w:trPr>
          <w:trHeight w:val="420"/>
        </w:trPr>
        <w:tc>
          <w:tcPr>
            <w:tcW w:w="216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sz w:val="18"/>
              </w:rPr>
              <w:t>Housing</w:t>
            </w:r>
            <w:r>
              <w:rPr>
                <w:rFonts w:ascii="Times New Roman" w:eastAsia="Times New Roman" w:hAnsi="Times New Roman" w:cs="Times New Roman"/>
                <w:sz w:val="24"/>
              </w:rPr>
              <w:t xml:space="preserve"> </w:t>
            </w:r>
          </w:p>
        </w:tc>
        <w:tc>
          <w:tcPr>
            <w:tcW w:w="408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3116"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r>
      <w:tr w:rsidR="00E436AA">
        <w:trPr>
          <w:trHeight w:val="418"/>
        </w:trPr>
        <w:tc>
          <w:tcPr>
            <w:tcW w:w="216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sz w:val="18"/>
              </w:rPr>
              <w:t>Hallways</w:t>
            </w:r>
            <w:r>
              <w:rPr>
                <w:rFonts w:ascii="Times New Roman" w:eastAsia="Times New Roman" w:hAnsi="Times New Roman" w:cs="Times New Roman"/>
                <w:sz w:val="24"/>
              </w:rPr>
              <w:t xml:space="preserve"> </w:t>
            </w:r>
          </w:p>
        </w:tc>
        <w:tc>
          <w:tcPr>
            <w:tcW w:w="408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3116"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r>
      <w:tr w:rsidR="00E436AA">
        <w:trPr>
          <w:trHeight w:val="418"/>
        </w:trPr>
        <w:tc>
          <w:tcPr>
            <w:tcW w:w="9356" w:type="dxa"/>
            <w:gridSpan w:val="3"/>
            <w:tcBorders>
              <w:top w:val="single" w:sz="6" w:space="0" w:color="000000"/>
              <w:left w:val="single" w:sz="6" w:space="0" w:color="000000"/>
              <w:bottom w:val="single" w:sz="6" w:space="0" w:color="000000"/>
              <w:right w:val="single" w:sz="6" w:space="0" w:color="000000"/>
            </w:tcBorders>
          </w:tcPr>
          <w:p w:rsidR="00E436AA" w:rsidRDefault="00F052B2">
            <w:pPr>
              <w:tabs>
                <w:tab w:val="center" w:pos="8106"/>
              </w:tabs>
              <w:spacing w:after="0" w:line="259" w:lineRule="auto"/>
              <w:ind w:left="0" w:firstLine="0"/>
            </w:pPr>
            <w:r>
              <w:rPr>
                <w:sz w:val="18"/>
              </w:rPr>
              <w:t xml:space="preserve">Do Trustees or other Adult Inmates have access to/or are allowed into the juvenile area:   </w:t>
            </w:r>
            <w:r>
              <w:rPr>
                <w:rFonts w:ascii="Segoe UI Symbol" w:eastAsia="Segoe UI Symbol" w:hAnsi="Segoe UI Symbol" w:cs="Segoe UI Symbol"/>
                <w:sz w:val="18"/>
              </w:rPr>
              <w:t>9</w:t>
            </w:r>
            <w:r>
              <w:rPr>
                <w:sz w:val="18"/>
              </w:rPr>
              <w:t xml:space="preserve"> Yes </w:t>
            </w:r>
            <w:r>
              <w:rPr>
                <w:sz w:val="18"/>
              </w:rPr>
              <w:tab/>
            </w:r>
            <w:r>
              <w:rPr>
                <w:rFonts w:ascii="Segoe UI Symbol" w:eastAsia="Segoe UI Symbol" w:hAnsi="Segoe UI Symbol" w:cs="Segoe UI Symbol"/>
                <w:sz w:val="18"/>
              </w:rPr>
              <w:t>9</w:t>
            </w:r>
            <w:r>
              <w:rPr>
                <w:sz w:val="18"/>
              </w:rPr>
              <w:t xml:space="preserve"> No </w:t>
            </w:r>
            <w:r>
              <w:rPr>
                <w:rFonts w:ascii="Times New Roman" w:eastAsia="Times New Roman" w:hAnsi="Times New Roman" w:cs="Times New Roman"/>
                <w:sz w:val="24"/>
              </w:rPr>
              <w:t xml:space="preserve"> </w:t>
            </w:r>
          </w:p>
        </w:tc>
      </w:tr>
      <w:tr w:rsidR="00E436AA">
        <w:trPr>
          <w:trHeight w:val="511"/>
        </w:trPr>
        <w:tc>
          <w:tcPr>
            <w:tcW w:w="9356" w:type="dxa"/>
            <w:gridSpan w:val="3"/>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right="398" w:firstLine="0"/>
              <w:jc w:val="both"/>
            </w:pPr>
            <w:r>
              <w:rPr>
                <w:sz w:val="18"/>
              </w:rPr>
              <w:t xml:space="preserve">Do juveniles enter the jail as part of a Shape Up or similar program?                              </w:t>
            </w:r>
            <w:r>
              <w:rPr>
                <w:rFonts w:ascii="Segoe UI Symbol" w:eastAsia="Segoe UI Symbol" w:hAnsi="Segoe UI Symbol" w:cs="Segoe UI Symbol"/>
                <w:sz w:val="18"/>
              </w:rPr>
              <w:t>9</w:t>
            </w:r>
            <w:r>
              <w:rPr>
                <w:sz w:val="18"/>
              </w:rPr>
              <w:t xml:space="preserve">  Yes </w:t>
            </w:r>
            <w:r>
              <w:rPr>
                <w:rFonts w:ascii="Segoe UI Symbol" w:eastAsia="Segoe UI Symbol" w:hAnsi="Segoe UI Symbol" w:cs="Segoe UI Symbol"/>
                <w:sz w:val="18"/>
              </w:rPr>
              <w:t>9</w:t>
            </w:r>
            <w:r>
              <w:rPr>
                <w:sz w:val="18"/>
              </w:rPr>
              <w:t xml:space="preserve"> No  </w:t>
            </w:r>
            <w:r>
              <w:rPr>
                <w:rFonts w:ascii="Times New Roman" w:eastAsia="Times New Roman" w:hAnsi="Times New Roman" w:cs="Times New Roman"/>
                <w:sz w:val="24"/>
              </w:rPr>
              <w:t xml:space="preserve"> </w:t>
            </w:r>
          </w:p>
        </w:tc>
      </w:tr>
    </w:tbl>
    <w:p w:rsidR="00E436AA" w:rsidRDefault="00F052B2">
      <w:pPr>
        <w:spacing w:after="0" w:line="259" w:lineRule="auto"/>
        <w:ind w:left="0" w:firstLine="0"/>
      </w:pPr>
      <w:r>
        <w:rPr>
          <w:sz w:val="18"/>
        </w:rPr>
        <w:t xml:space="preserve"> </w:t>
      </w:r>
    </w:p>
    <w:p w:rsidR="00E436AA" w:rsidRDefault="00F052B2">
      <w:pPr>
        <w:spacing w:after="4"/>
        <w:ind w:left="-4" w:right="1158"/>
      </w:pPr>
      <w:r>
        <w:rPr>
          <w:b/>
          <w:sz w:val="18"/>
        </w:rPr>
        <w:t>Location of Secure and Non-Secure Areas:</w:t>
      </w:r>
      <w:r>
        <w:rPr>
          <w:sz w:val="18"/>
        </w:rPr>
        <w:t xml:space="preserve"> </w:t>
      </w:r>
    </w:p>
    <w:tbl>
      <w:tblPr>
        <w:tblStyle w:val="TableGrid"/>
        <w:tblW w:w="9356" w:type="dxa"/>
        <w:tblInd w:w="2" w:type="dxa"/>
        <w:tblCellMar>
          <w:top w:w="0" w:type="dxa"/>
          <w:left w:w="98" w:type="dxa"/>
          <w:bottom w:w="0" w:type="dxa"/>
          <w:right w:w="332" w:type="dxa"/>
        </w:tblCellMar>
        <w:tblLook w:val="04A0" w:firstRow="1" w:lastRow="0" w:firstColumn="1" w:lastColumn="0" w:noHBand="0" w:noVBand="1"/>
      </w:tblPr>
      <w:tblGrid>
        <w:gridCol w:w="2160"/>
        <w:gridCol w:w="1890"/>
        <w:gridCol w:w="5306"/>
      </w:tblGrid>
      <w:tr w:rsidR="00E436AA">
        <w:trPr>
          <w:trHeight w:val="414"/>
        </w:trPr>
        <w:tc>
          <w:tcPr>
            <w:tcW w:w="2160" w:type="dxa"/>
            <w:tcBorders>
              <w:top w:val="single" w:sz="6" w:space="0" w:color="000000"/>
              <w:left w:val="single" w:sz="6" w:space="0" w:color="000000"/>
              <w:bottom w:val="single" w:sz="6" w:space="0" w:color="000000"/>
              <w:right w:val="single" w:sz="6" w:space="0" w:color="000000"/>
            </w:tcBorders>
            <w:shd w:val="clear" w:color="auto" w:fill="CDCECE"/>
          </w:tcPr>
          <w:p w:rsidR="00E436AA" w:rsidRDefault="00F052B2">
            <w:pPr>
              <w:spacing w:after="0" w:line="259" w:lineRule="auto"/>
              <w:ind w:left="232" w:firstLine="0"/>
              <w:jc w:val="center"/>
            </w:pPr>
            <w:r>
              <w:rPr>
                <w:sz w:val="18"/>
              </w:rPr>
              <w:t>Area</w:t>
            </w:r>
          </w:p>
        </w:tc>
        <w:tc>
          <w:tcPr>
            <w:tcW w:w="1890" w:type="dxa"/>
            <w:tcBorders>
              <w:top w:val="single" w:sz="6" w:space="0" w:color="000000"/>
              <w:left w:val="single" w:sz="6" w:space="0" w:color="000000"/>
              <w:bottom w:val="single" w:sz="6" w:space="0" w:color="000000"/>
              <w:right w:val="single" w:sz="6" w:space="0" w:color="000000"/>
            </w:tcBorders>
            <w:shd w:val="clear" w:color="auto" w:fill="CDCECE"/>
          </w:tcPr>
          <w:p w:rsidR="00E436AA" w:rsidRDefault="00F052B2">
            <w:pPr>
              <w:spacing w:after="0" w:line="259" w:lineRule="auto"/>
              <w:ind w:left="231" w:firstLine="0"/>
              <w:jc w:val="center"/>
            </w:pPr>
            <w:r>
              <w:rPr>
                <w:sz w:val="18"/>
              </w:rPr>
              <w:t>Security Level</w:t>
            </w:r>
          </w:p>
        </w:tc>
        <w:tc>
          <w:tcPr>
            <w:tcW w:w="5306" w:type="dxa"/>
            <w:tcBorders>
              <w:top w:val="single" w:sz="6" w:space="0" w:color="000000"/>
              <w:left w:val="single" w:sz="6" w:space="0" w:color="000000"/>
              <w:bottom w:val="single" w:sz="6" w:space="0" w:color="000000"/>
              <w:right w:val="single" w:sz="6" w:space="0" w:color="000000"/>
            </w:tcBorders>
            <w:shd w:val="clear" w:color="auto" w:fill="CDCECE"/>
          </w:tcPr>
          <w:p w:rsidR="00E436AA" w:rsidRDefault="00F052B2">
            <w:pPr>
              <w:spacing w:after="0" w:line="259" w:lineRule="auto"/>
              <w:ind w:left="234" w:firstLine="0"/>
              <w:jc w:val="center"/>
            </w:pPr>
            <w:r>
              <w:rPr>
                <w:sz w:val="18"/>
              </w:rPr>
              <w:t>To Be Used for the Following Types of Juveniles</w:t>
            </w:r>
          </w:p>
        </w:tc>
      </w:tr>
      <w:tr w:rsidR="00E436AA">
        <w:trPr>
          <w:trHeight w:val="499"/>
        </w:trPr>
        <w:tc>
          <w:tcPr>
            <w:tcW w:w="216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89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33" w:firstLine="0"/>
              <w:jc w:val="center"/>
            </w:pPr>
            <w:r>
              <w:rPr>
                <w:b/>
                <w:sz w:val="18"/>
              </w:rPr>
              <w:t>Secure</w:t>
            </w:r>
            <w:r>
              <w:rPr>
                <w:rFonts w:ascii="Times New Roman" w:eastAsia="Times New Roman" w:hAnsi="Times New Roman" w:cs="Times New Roman"/>
                <w:sz w:val="24"/>
              </w:rPr>
              <w:t xml:space="preserve"> </w:t>
            </w:r>
          </w:p>
        </w:tc>
        <w:tc>
          <w:tcPr>
            <w:tcW w:w="5306"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right="4817" w:firstLine="0"/>
              <w:jc w:val="both"/>
            </w:pPr>
            <w:r>
              <w:rPr>
                <w:sz w:val="18"/>
              </w:rPr>
              <w:t xml:space="preserve"> </w:t>
            </w:r>
            <w:r>
              <w:rPr>
                <w:rFonts w:ascii="Times New Roman" w:eastAsia="Times New Roman" w:hAnsi="Times New Roman" w:cs="Times New Roman"/>
                <w:sz w:val="24"/>
              </w:rPr>
              <w:t xml:space="preserve"> </w:t>
            </w:r>
          </w:p>
        </w:tc>
      </w:tr>
      <w:tr w:rsidR="00E436AA">
        <w:trPr>
          <w:trHeight w:val="499"/>
        </w:trPr>
        <w:tc>
          <w:tcPr>
            <w:tcW w:w="216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89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231" w:firstLine="0"/>
              <w:jc w:val="center"/>
            </w:pPr>
            <w:r>
              <w:rPr>
                <w:b/>
                <w:sz w:val="18"/>
              </w:rPr>
              <w:t xml:space="preserve">Non-Secure </w:t>
            </w:r>
            <w:r>
              <w:rPr>
                <w:rFonts w:ascii="Times New Roman" w:eastAsia="Times New Roman" w:hAnsi="Times New Roman" w:cs="Times New Roman"/>
                <w:sz w:val="24"/>
              </w:rPr>
              <w:t xml:space="preserve"> </w:t>
            </w:r>
          </w:p>
        </w:tc>
        <w:tc>
          <w:tcPr>
            <w:tcW w:w="5306"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right="4817" w:firstLine="0"/>
              <w:jc w:val="both"/>
            </w:pPr>
            <w:r>
              <w:rPr>
                <w:sz w:val="18"/>
              </w:rPr>
              <w:t xml:space="preserve"> </w:t>
            </w:r>
            <w:r>
              <w:rPr>
                <w:rFonts w:ascii="Times New Roman" w:eastAsia="Times New Roman" w:hAnsi="Times New Roman" w:cs="Times New Roman"/>
                <w:sz w:val="24"/>
              </w:rPr>
              <w:t xml:space="preserve"> </w:t>
            </w:r>
          </w:p>
        </w:tc>
      </w:tr>
    </w:tbl>
    <w:p w:rsidR="00E436AA" w:rsidRDefault="00F052B2">
      <w:pPr>
        <w:spacing w:after="0" w:line="259" w:lineRule="auto"/>
        <w:ind w:left="0" w:firstLine="0"/>
      </w:pPr>
      <w:r>
        <w:rPr>
          <w:sz w:val="18"/>
        </w:rPr>
        <w:t xml:space="preserve"> </w:t>
      </w:r>
    </w:p>
    <w:p w:rsidR="00E436AA" w:rsidRDefault="00F052B2">
      <w:pPr>
        <w:spacing w:after="4"/>
        <w:ind w:left="-4" w:right="1"/>
      </w:pPr>
      <w:r>
        <w:rPr>
          <w:b/>
          <w:sz w:val="18"/>
        </w:rPr>
        <w:t xml:space="preserve">Record Keeping:  </w:t>
      </w:r>
      <w:r>
        <w:rPr>
          <w:rFonts w:ascii="Segoe UI Symbol" w:eastAsia="Segoe UI Symbol" w:hAnsi="Segoe UI Symbol" w:cs="Segoe UI Symbol"/>
          <w:sz w:val="18"/>
        </w:rPr>
        <w:t>9</w:t>
      </w:r>
      <w:r>
        <w:rPr>
          <w:sz w:val="18"/>
        </w:rPr>
        <w:t xml:space="preserve"> Very Good  </w:t>
      </w:r>
      <w:r>
        <w:rPr>
          <w:rFonts w:ascii="Segoe UI Symbol" w:eastAsia="Segoe UI Symbol" w:hAnsi="Segoe UI Symbol" w:cs="Segoe UI Symbol"/>
          <w:sz w:val="18"/>
        </w:rPr>
        <w:t>9</w:t>
      </w:r>
      <w:r>
        <w:rPr>
          <w:sz w:val="18"/>
        </w:rPr>
        <w:t xml:space="preserve"> Suggest New System ________________________________________ </w:t>
      </w:r>
      <w:r>
        <w:rPr>
          <w:rFonts w:ascii="Segoe UI Symbol" w:eastAsia="Segoe UI Symbol" w:hAnsi="Segoe UI Symbol" w:cs="Segoe UI Symbol"/>
          <w:sz w:val="18"/>
        </w:rPr>
        <w:t>9</w:t>
      </w:r>
      <w:r>
        <w:rPr>
          <w:sz w:val="18"/>
        </w:rPr>
        <w:t xml:space="preserve"> Suggest Revisions ___________________________________________________________________________ </w:t>
      </w:r>
    </w:p>
    <w:p w:rsidR="00E436AA" w:rsidRDefault="00F052B2">
      <w:pPr>
        <w:spacing w:after="0" w:line="259" w:lineRule="auto"/>
        <w:ind w:left="0" w:firstLine="0"/>
      </w:pPr>
      <w:r>
        <w:rPr>
          <w:sz w:val="18"/>
        </w:rPr>
        <w:t xml:space="preserve"> </w:t>
      </w:r>
    </w:p>
    <w:p w:rsidR="00E436AA" w:rsidRDefault="00F052B2">
      <w:pPr>
        <w:spacing w:after="4"/>
        <w:ind w:left="-4" w:right="1158"/>
      </w:pPr>
      <w:r>
        <w:rPr>
          <w:b/>
          <w:sz w:val="18"/>
        </w:rPr>
        <w:t>Violations:</w:t>
      </w:r>
      <w:r>
        <w:rPr>
          <w:sz w:val="18"/>
        </w:rPr>
        <w:t xml:space="preserve"> </w:t>
      </w:r>
    </w:p>
    <w:tbl>
      <w:tblPr>
        <w:tblStyle w:val="TableGrid"/>
        <w:tblW w:w="9356" w:type="dxa"/>
        <w:tblInd w:w="2" w:type="dxa"/>
        <w:tblCellMar>
          <w:top w:w="0" w:type="dxa"/>
          <w:left w:w="98" w:type="dxa"/>
          <w:bottom w:w="0" w:type="dxa"/>
          <w:right w:w="115" w:type="dxa"/>
        </w:tblCellMar>
        <w:tblLook w:val="04A0" w:firstRow="1" w:lastRow="0" w:firstColumn="1" w:lastColumn="0" w:noHBand="0" w:noVBand="1"/>
      </w:tblPr>
      <w:tblGrid>
        <w:gridCol w:w="1890"/>
        <w:gridCol w:w="3870"/>
        <w:gridCol w:w="3596"/>
      </w:tblGrid>
      <w:tr w:rsidR="00E436AA">
        <w:trPr>
          <w:trHeight w:val="414"/>
        </w:trPr>
        <w:tc>
          <w:tcPr>
            <w:tcW w:w="1890" w:type="dxa"/>
            <w:tcBorders>
              <w:top w:val="single" w:sz="6" w:space="0" w:color="000000"/>
              <w:left w:val="single" w:sz="6" w:space="0" w:color="000000"/>
              <w:bottom w:val="single" w:sz="6" w:space="0" w:color="000000"/>
              <w:right w:val="single" w:sz="6" w:space="0" w:color="000000"/>
            </w:tcBorders>
            <w:shd w:val="clear" w:color="auto" w:fill="CDCECE"/>
          </w:tcPr>
          <w:p w:rsidR="00E436AA" w:rsidRDefault="00F052B2">
            <w:pPr>
              <w:spacing w:after="0" w:line="259" w:lineRule="auto"/>
              <w:ind w:left="15" w:firstLine="0"/>
              <w:jc w:val="center"/>
            </w:pPr>
            <w:r>
              <w:rPr>
                <w:sz w:val="18"/>
              </w:rPr>
              <w:t>Monitoring Year</w:t>
            </w:r>
          </w:p>
        </w:tc>
        <w:tc>
          <w:tcPr>
            <w:tcW w:w="3870" w:type="dxa"/>
            <w:tcBorders>
              <w:top w:val="single" w:sz="6" w:space="0" w:color="000000"/>
              <w:left w:val="single" w:sz="6" w:space="0" w:color="000000"/>
              <w:bottom w:val="single" w:sz="6" w:space="0" w:color="000000"/>
              <w:right w:val="single" w:sz="6" w:space="0" w:color="000000"/>
            </w:tcBorders>
            <w:shd w:val="clear" w:color="auto" w:fill="CDCECE"/>
          </w:tcPr>
          <w:p w:rsidR="00E436AA" w:rsidRDefault="00F052B2">
            <w:pPr>
              <w:spacing w:after="0" w:line="259" w:lineRule="auto"/>
              <w:ind w:left="12" w:firstLine="0"/>
              <w:jc w:val="center"/>
            </w:pPr>
            <w:r>
              <w:rPr>
                <w:sz w:val="18"/>
              </w:rPr>
              <w:t>Violation</w:t>
            </w:r>
          </w:p>
        </w:tc>
        <w:tc>
          <w:tcPr>
            <w:tcW w:w="3596" w:type="dxa"/>
            <w:tcBorders>
              <w:top w:val="single" w:sz="6" w:space="0" w:color="000000"/>
              <w:left w:val="single" w:sz="6" w:space="0" w:color="000000"/>
              <w:bottom w:val="single" w:sz="6" w:space="0" w:color="000000"/>
              <w:right w:val="single" w:sz="6" w:space="0" w:color="000000"/>
            </w:tcBorders>
            <w:shd w:val="clear" w:color="auto" w:fill="CDCECE"/>
          </w:tcPr>
          <w:p w:rsidR="00E436AA" w:rsidRDefault="00F052B2">
            <w:pPr>
              <w:spacing w:after="0" w:line="259" w:lineRule="auto"/>
              <w:ind w:left="21" w:firstLine="0"/>
              <w:jc w:val="center"/>
            </w:pPr>
            <w:r>
              <w:rPr>
                <w:sz w:val="18"/>
              </w:rPr>
              <w:t>Comments</w:t>
            </w:r>
          </w:p>
        </w:tc>
      </w:tr>
      <w:tr w:rsidR="00E436AA">
        <w:trPr>
          <w:trHeight w:val="419"/>
        </w:trPr>
        <w:tc>
          <w:tcPr>
            <w:tcW w:w="189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387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r>
      <w:tr w:rsidR="00E436AA">
        <w:trPr>
          <w:trHeight w:val="418"/>
        </w:trPr>
        <w:tc>
          <w:tcPr>
            <w:tcW w:w="189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387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r>
      <w:tr w:rsidR="00E436AA">
        <w:trPr>
          <w:trHeight w:val="418"/>
        </w:trPr>
        <w:tc>
          <w:tcPr>
            <w:tcW w:w="189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387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3596"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r>
    </w:tbl>
    <w:p w:rsidR="00E436AA" w:rsidRDefault="00F052B2">
      <w:pPr>
        <w:spacing w:after="1" w:line="259" w:lineRule="auto"/>
        <w:ind w:left="33" w:right="3"/>
        <w:jc w:val="center"/>
      </w:pPr>
      <w:r>
        <w:rPr>
          <w:b/>
          <w:sz w:val="16"/>
        </w:rPr>
        <w:t xml:space="preserve">My sincere thanks for your time during my on-site visit. Please direct questions or comments to  </w:t>
      </w:r>
    </w:p>
    <w:p w:rsidR="00E436AA" w:rsidRDefault="00F052B2">
      <w:pPr>
        <w:spacing w:after="1" w:line="259" w:lineRule="auto"/>
        <w:ind w:left="33"/>
        <w:jc w:val="center"/>
      </w:pPr>
      <w:r>
        <w:rPr>
          <w:b/>
          <w:sz w:val="16"/>
        </w:rPr>
        <w:t>Susan Davis, DCJ Compliance Monitor, at 970/493-7932 (phone and fax), or to susan.davis@state.co.us</w:t>
      </w:r>
      <w:r>
        <w:rPr>
          <w:sz w:val="18"/>
        </w:rPr>
        <w:t xml:space="preserve"> </w:t>
      </w:r>
    </w:p>
    <w:p w:rsidR="00E436AA" w:rsidRDefault="00F052B2">
      <w:pPr>
        <w:spacing w:after="0" w:line="259" w:lineRule="auto"/>
        <w:ind w:left="1" w:firstLine="0"/>
      </w:pPr>
      <w:r>
        <w:rPr>
          <w:sz w:val="18"/>
        </w:rPr>
        <w:t xml:space="preserve"> </w:t>
      </w:r>
    </w:p>
    <w:p w:rsidR="00E436AA" w:rsidRDefault="00F052B2">
      <w:pPr>
        <w:spacing w:after="0" w:line="259" w:lineRule="auto"/>
        <w:ind w:left="1" w:firstLine="0"/>
      </w:pPr>
      <w:r>
        <w:rPr>
          <w:sz w:val="18"/>
        </w:rPr>
        <w:t xml:space="preserve"> </w:t>
      </w:r>
    </w:p>
    <w:p w:rsidR="00E436AA" w:rsidRDefault="00F052B2">
      <w:pPr>
        <w:tabs>
          <w:tab w:val="center" w:pos="5041"/>
          <w:tab w:val="right" w:pos="9341"/>
        </w:tabs>
        <w:spacing w:after="4"/>
        <w:ind w:left="-14" w:firstLine="0"/>
      </w:pPr>
      <w:r>
        <w:rPr>
          <w:sz w:val="18"/>
        </w:rPr>
        <w:t xml:space="preserve">_______________________________________________ </w:t>
      </w:r>
      <w:r>
        <w:rPr>
          <w:sz w:val="18"/>
        </w:rPr>
        <w:tab/>
        <w:t xml:space="preserve"> </w:t>
      </w:r>
      <w:r>
        <w:rPr>
          <w:sz w:val="18"/>
        </w:rPr>
        <w:tab/>
        <w:t xml:space="preserve">___________________________________ </w:t>
      </w:r>
    </w:p>
    <w:p w:rsidR="00E436AA" w:rsidRDefault="00F052B2">
      <w:pPr>
        <w:tabs>
          <w:tab w:val="center" w:pos="1441"/>
          <w:tab w:val="center" w:pos="2161"/>
          <w:tab w:val="center" w:pos="2881"/>
          <w:tab w:val="center" w:pos="3601"/>
          <w:tab w:val="center" w:pos="4321"/>
          <w:tab w:val="center" w:pos="5041"/>
          <w:tab w:val="center" w:pos="5761"/>
          <w:tab w:val="center" w:pos="6481"/>
          <w:tab w:val="center" w:pos="7201"/>
          <w:tab w:val="center" w:pos="7921"/>
          <w:tab w:val="center" w:pos="8831"/>
        </w:tabs>
        <w:spacing w:after="4"/>
        <w:ind w:left="-14" w:firstLine="0"/>
      </w:pPr>
      <w:r>
        <w:rPr>
          <w:sz w:val="18"/>
        </w:rPr>
        <w:t xml:space="preserve">Susan Davis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Date </w:t>
      </w:r>
    </w:p>
    <w:p w:rsidR="00E436AA" w:rsidRDefault="00F052B2">
      <w:pPr>
        <w:pStyle w:val="Heading2"/>
        <w:ind w:left="678" w:right="652"/>
      </w:pPr>
      <w:r>
        <w:t xml:space="preserve">2.4 DATA COLLECTION AND VERIFICATION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tbl>
      <w:tblPr>
        <w:tblStyle w:val="TableGrid"/>
        <w:tblW w:w="8186" w:type="dxa"/>
        <w:tblInd w:w="0" w:type="dxa"/>
        <w:tblCellMar>
          <w:top w:w="0" w:type="dxa"/>
          <w:left w:w="0" w:type="dxa"/>
          <w:bottom w:w="0" w:type="dxa"/>
          <w:right w:w="0" w:type="dxa"/>
        </w:tblCellMar>
        <w:tblLook w:val="04A0" w:firstRow="1" w:lastRow="0" w:firstColumn="1" w:lastColumn="0" w:noHBand="0" w:noVBand="1"/>
      </w:tblPr>
      <w:tblGrid>
        <w:gridCol w:w="2880"/>
        <w:gridCol w:w="720"/>
        <w:gridCol w:w="4586"/>
      </w:tblGrid>
      <w:tr w:rsidR="00E436AA">
        <w:trPr>
          <w:trHeight w:val="526"/>
        </w:trPr>
        <w:tc>
          <w:tcPr>
            <w:tcW w:w="2880" w:type="dxa"/>
            <w:tcBorders>
              <w:top w:val="nil"/>
              <w:left w:val="nil"/>
              <w:bottom w:val="nil"/>
              <w:right w:val="nil"/>
            </w:tcBorders>
          </w:tcPr>
          <w:p w:rsidR="00E436AA" w:rsidRDefault="00F052B2">
            <w:pPr>
              <w:tabs>
                <w:tab w:val="center" w:pos="2160"/>
              </w:tabs>
              <w:spacing w:after="0" w:line="259" w:lineRule="auto"/>
              <w:ind w:left="0" w:firstLine="0"/>
            </w:pPr>
            <w:r>
              <w:t xml:space="preserve">Date Issued:   </w:t>
            </w:r>
            <w:r>
              <w:tab/>
              <w:t xml:space="preserve"> </w:t>
            </w:r>
          </w:p>
          <w:p w:rsidR="00E436AA" w:rsidRDefault="00F052B2">
            <w:pPr>
              <w:spacing w:after="0" w:line="259" w:lineRule="auto"/>
              <w:ind w:left="0"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4586" w:type="dxa"/>
            <w:tcBorders>
              <w:top w:val="nil"/>
              <w:left w:val="nil"/>
              <w:bottom w:val="nil"/>
              <w:right w:val="nil"/>
            </w:tcBorders>
          </w:tcPr>
          <w:p w:rsidR="00E436AA" w:rsidRDefault="00F052B2">
            <w:pPr>
              <w:spacing w:after="0" w:line="259" w:lineRule="auto"/>
              <w:ind w:left="0" w:firstLine="0"/>
            </w:pPr>
            <w:r>
              <w:t xml:space="preserve">July 1991 </w:t>
            </w:r>
          </w:p>
        </w:tc>
      </w:tr>
      <w:tr w:rsidR="00E436AA">
        <w:trPr>
          <w:trHeight w:val="505"/>
        </w:trPr>
        <w:tc>
          <w:tcPr>
            <w:tcW w:w="2880" w:type="dxa"/>
            <w:tcBorders>
              <w:top w:val="nil"/>
              <w:left w:val="nil"/>
              <w:bottom w:val="nil"/>
              <w:right w:val="nil"/>
            </w:tcBorders>
          </w:tcPr>
          <w:p w:rsidR="00E436AA" w:rsidRDefault="00F052B2">
            <w:pPr>
              <w:tabs>
                <w:tab w:val="center" w:pos="2160"/>
              </w:tabs>
              <w:spacing w:after="0" w:line="259" w:lineRule="auto"/>
              <w:ind w:left="0" w:firstLine="0"/>
            </w:pPr>
            <w:r>
              <w:t xml:space="preserve">Last Review:   </w:t>
            </w:r>
            <w:r>
              <w:tab/>
              <w:t xml:space="preserve"> </w:t>
            </w:r>
          </w:p>
          <w:p w:rsidR="00E436AA" w:rsidRDefault="00F052B2">
            <w:pPr>
              <w:spacing w:after="0" w:line="259" w:lineRule="auto"/>
              <w:ind w:left="0"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4586" w:type="dxa"/>
            <w:tcBorders>
              <w:top w:val="nil"/>
              <w:left w:val="nil"/>
              <w:bottom w:val="nil"/>
              <w:right w:val="nil"/>
            </w:tcBorders>
          </w:tcPr>
          <w:p w:rsidR="00E436AA" w:rsidRDefault="00F052B2">
            <w:pPr>
              <w:spacing w:after="0" w:line="259" w:lineRule="auto"/>
              <w:ind w:left="0" w:firstLine="0"/>
            </w:pPr>
            <w:r>
              <w:t xml:space="preserve">2016 </w:t>
            </w:r>
          </w:p>
        </w:tc>
      </w:tr>
      <w:tr w:rsidR="00E436AA">
        <w:trPr>
          <w:trHeight w:val="779"/>
        </w:trPr>
        <w:tc>
          <w:tcPr>
            <w:tcW w:w="2880" w:type="dxa"/>
            <w:tcBorders>
              <w:top w:val="nil"/>
              <w:left w:val="nil"/>
              <w:bottom w:val="nil"/>
              <w:right w:val="nil"/>
            </w:tcBorders>
          </w:tcPr>
          <w:p w:rsidR="00E436AA" w:rsidRDefault="00F052B2">
            <w:pPr>
              <w:spacing w:after="0" w:line="259" w:lineRule="auto"/>
              <w:ind w:left="0" w:firstLine="0"/>
              <w:jc w:val="both"/>
            </w:pPr>
            <w:r>
              <w:t xml:space="preserve">Related OJJDP Regulations: </w:t>
            </w:r>
          </w:p>
        </w:tc>
        <w:tc>
          <w:tcPr>
            <w:tcW w:w="720" w:type="dxa"/>
            <w:tcBorders>
              <w:top w:val="nil"/>
              <w:left w:val="nil"/>
              <w:bottom w:val="nil"/>
              <w:right w:val="nil"/>
            </w:tcBorders>
            <w:vAlign w:val="bottom"/>
          </w:tcPr>
          <w:p w:rsidR="00E436AA" w:rsidRDefault="00E436AA">
            <w:pPr>
              <w:spacing w:after="160" w:line="259" w:lineRule="auto"/>
              <w:ind w:left="0" w:firstLine="0"/>
            </w:pPr>
          </w:p>
        </w:tc>
        <w:tc>
          <w:tcPr>
            <w:tcW w:w="4586" w:type="dxa"/>
            <w:tcBorders>
              <w:top w:val="nil"/>
              <w:left w:val="nil"/>
              <w:bottom w:val="nil"/>
              <w:right w:val="nil"/>
            </w:tcBorders>
          </w:tcPr>
          <w:p w:rsidR="00E436AA" w:rsidRDefault="00F052B2">
            <w:pPr>
              <w:spacing w:after="0" w:line="259" w:lineRule="auto"/>
              <w:ind w:left="0" w:firstLine="0"/>
            </w:pPr>
            <w:r>
              <w:t xml:space="preserve">JJDP Act </w:t>
            </w:r>
          </w:p>
          <w:p w:rsidR="00E436AA" w:rsidRDefault="00F052B2">
            <w:pPr>
              <w:spacing w:after="0" w:line="259" w:lineRule="auto"/>
              <w:ind w:left="0" w:firstLine="0"/>
            </w:pPr>
            <w:r>
              <w:t xml:space="preserve">1996 OJJDP Consolidated Regulation </w:t>
            </w:r>
          </w:p>
          <w:p w:rsidR="00E436AA" w:rsidRDefault="00F052B2">
            <w:pPr>
              <w:spacing w:after="0" w:line="259" w:lineRule="auto"/>
              <w:ind w:left="0" w:firstLine="0"/>
              <w:jc w:val="both"/>
            </w:pPr>
            <w:r>
              <w:t xml:space="preserve">OJP Compliance Monitoring Guidance Manual </w:t>
            </w:r>
          </w:p>
        </w:tc>
      </w:tr>
    </w:tbl>
    <w:p w:rsidR="00E436AA" w:rsidRDefault="00F052B2">
      <w:pPr>
        <w:spacing w:after="0" w:line="259" w:lineRule="auto"/>
        <w:ind w:left="1" w:firstLine="0"/>
      </w:pPr>
      <w:r>
        <w:t xml:space="preserve"> </w:t>
      </w:r>
    </w:p>
    <w:p w:rsidR="00E436AA" w:rsidRDefault="00F052B2">
      <w:pPr>
        <w:spacing w:after="4" w:line="252" w:lineRule="auto"/>
        <w:ind w:left="-4"/>
      </w:pPr>
      <w:r>
        <w:rPr>
          <w:u w:val="single" w:color="000000"/>
        </w:rPr>
        <w:t>Statement of Purpose:</w:t>
      </w:r>
      <w:r>
        <w:t xml:space="preserve"> </w:t>
      </w:r>
    </w:p>
    <w:p w:rsidR="00E436AA" w:rsidRDefault="00F052B2">
      <w:pPr>
        <w:spacing w:after="0" w:line="259" w:lineRule="auto"/>
        <w:ind w:left="0" w:firstLine="0"/>
      </w:pPr>
      <w:r>
        <w:t xml:space="preserve"> </w:t>
      </w:r>
    </w:p>
    <w:p w:rsidR="00E436AA" w:rsidRDefault="00F052B2">
      <w:pPr>
        <w:ind w:left="-2" w:right="11"/>
      </w:pPr>
      <w:r>
        <w:t>It is necessary to check each facility's admission and release records to obtain accurate information to determine compliance with sections 223 (11), (12), and (13) of the JJDP Act. Onsite data collection can be easily verified and increases the accuracy o</w:t>
      </w:r>
      <w:r>
        <w:t xml:space="preserve">f the data. For continuity and clarification, the DCJ compliance monitor will note on the Facility Information Form how the data is being collected at the agency. </w:t>
      </w:r>
    </w:p>
    <w:p w:rsidR="00E436AA" w:rsidRDefault="00F052B2">
      <w:pPr>
        <w:spacing w:after="0" w:line="259" w:lineRule="auto"/>
        <w:ind w:left="0" w:firstLine="0"/>
      </w:pPr>
      <w:r>
        <w:t xml:space="preserve"> </w:t>
      </w:r>
    </w:p>
    <w:p w:rsidR="00E436AA" w:rsidRDefault="00F052B2">
      <w:pPr>
        <w:spacing w:after="4" w:line="252" w:lineRule="auto"/>
        <w:ind w:left="-4"/>
      </w:pPr>
      <w:r>
        <w:rPr>
          <w:u w:val="single" w:color="000000"/>
        </w:rPr>
        <w:t>Policy:</w:t>
      </w:r>
      <w:r>
        <w:t xml:space="preserve"> </w:t>
      </w:r>
    </w:p>
    <w:p w:rsidR="00E436AA" w:rsidRDefault="00F052B2">
      <w:pPr>
        <w:spacing w:after="0" w:line="259" w:lineRule="auto"/>
        <w:ind w:left="0" w:firstLine="0"/>
      </w:pPr>
      <w:r>
        <w:t xml:space="preserve"> </w:t>
      </w:r>
    </w:p>
    <w:p w:rsidR="00E436AA" w:rsidRDefault="00F052B2">
      <w:pPr>
        <w:ind w:left="-2" w:right="11"/>
      </w:pPr>
      <w:r>
        <w:t>The compliance monitor will be responsible for collecting and verifying data on</w:t>
      </w:r>
      <w:r>
        <w:t xml:space="preserve"> every youth held in those facilities subject to inspections following OJJDP rules and regulations on data collection. Data on all juveniles held securely will be obtained within three months of the close of the monitoring year. The monitoring year, Octobe</w:t>
      </w:r>
      <w:r>
        <w:t xml:space="preserve">r 1 through September 30 will be used for each annual monitoring cycle. The following data sets will be obtained: </w:t>
      </w:r>
    </w:p>
    <w:p w:rsidR="00E436AA" w:rsidRDefault="00F052B2">
      <w:pPr>
        <w:spacing w:after="0" w:line="259" w:lineRule="auto"/>
        <w:ind w:left="0" w:firstLine="0"/>
      </w:pPr>
      <w:r>
        <w:t xml:space="preserve"> </w:t>
      </w:r>
    </w:p>
    <w:p w:rsidR="00E436AA" w:rsidRDefault="00F052B2">
      <w:pPr>
        <w:ind w:left="-2" w:right="11"/>
      </w:pPr>
      <w:r>
        <w:t xml:space="preserve">1. Data sets to be reviewed during collection/verification. (See also federal regulations) </w:t>
      </w:r>
    </w:p>
    <w:p w:rsidR="00E436AA" w:rsidRDefault="00F052B2">
      <w:pPr>
        <w:spacing w:after="0" w:line="259" w:lineRule="auto"/>
        <w:ind w:left="0" w:firstLine="0"/>
      </w:pPr>
      <w:r>
        <w:t xml:space="preserve"> </w:t>
      </w:r>
    </w:p>
    <w:p w:rsidR="00E436AA" w:rsidRDefault="00F052B2">
      <w:pPr>
        <w:tabs>
          <w:tab w:val="center" w:pos="824"/>
          <w:tab w:val="center" w:pos="2761"/>
        </w:tabs>
        <w:spacing w:after="4" w:line="252" w:lineRule="auto"/>
        <w:ind w:left="0" w:firstLine="0"/>
      </w:pPr>
      <w:r>
        <w:rPr>
          <w:rFonts w:ascii="Calibri" w:eastAsia="Calibri" w:hAnsi="Calibri" w:cs="Calibri"/>
        </w:rPr>
        <w:tab/>
      </w:r>
      <w:r>
        <w:rPr>
          <w:u w:val="single" w:color="000000"/>
        </w:rPr>
        <w:t xml:space="preserve">A.  </w:t>
      </w:r>
      <w:r>
        <w:rPr>
          <w:u w:val="single" w:color="000000"/>
        </w:rPr>
        <w:tab/>
        <w:t>Juvenile Detention Centers</w:t>
      </w:r>
      <w:r>
        <w:t xml:space="preserve"> </w:t>
      </w:r>
    </w:p>
    <w:p w:rsidR="00E436AA" w:rsidRDefault="00F052B2">
      <w:pPr>
        <w:numPr>
          <w:ilvl w:val="0"/>
          <w:numId w:val="28"/>
        </w:numPr>
        <w:ind w:right="11" w:hanging="720"/>
      </w:pPr>
      <w:r>
        <w:t xml:space="preserve">Accused status offenders held for more than 24 hours (excluding weekends and holidays), </w:t>
      </w:r>
      <w:r>
        <w:rPr>
          <w:b/>
          <w:i/>
        </w:rPr>
        <w:t>prior to</w:t>
      </w:r>
      <w:r>
        <w:rPr>
          <w:i/>
        </w:rPr>
        <w:t xml:space="preserve"> an initial court appearance</w:t>
      </w:r>
      <w:r>
        <w:t>, excluding those held pursuant to a Valid Court Order, out of state runaways held pursuant to the Interstate Compact and those held</w:t>
      </w:r>
      <w:r>
        <w:t xml:space="preserve"> pursuant to the Youth Handgun Safety Act or a similar state law. </w:t>
      </w:r>
    </w:p>
    <w:p w:rsidR="00E436AA" w:rsidRDefault="00F052B2">
      <w:pPr>
        <w:ind w:left="2170" w:right="749"/>
      </w:pPr>
      <w:r>
        <w:rPr>
          <w:i/>
        </w:rPr>
        <w:t xml:space="preserve">(These juveniles are violations of the DSO core requirement). </w:t>
      </w:r>
    </w:p>
    <w:p w:rsidR="00E436AA" w:rsidRDefault="00F052B2">
      <w:pPr>
        <w:spacing w:after="0" w:line="259" w:lineRule="auto"/>
        <w:ind w:left="1" w:firstLine="0"/>
      </w:pPr>
      <w:r>
        <w:t xml:space="preserve"> </w:t>
      </w:r>
    </w:p>
    <w:p w:rsidR="00E436AA" w:rsidRDefault="00F052B2">
      <w:pPr>
        <w:numPr>
          <w:ilvl w:val="0"/>
          <w:numId w:val="28"/>
        </w:numPr>
        <w:ind w:right="11" w:hanging="720"/>
      </w:pPr>
      <w:r>
        <w:t xml:space="preserve">Accused status offenders held for more than 24 hours (excluding weekends and holidays), </w:t>
      </w:r>
      <w:r>
        <w:rPr>
          <w:b/>
          <w:i/>
        </w:rPr>
        <w:t>immediately following</w:t>
      </w:r>
      <w:r>
        <w:rPr>
          <w:i/>
        </w:rPr>
        <w:t xml:space="preserve"> an initial cou</w:t>
      </w:r>
      <w:r>
        <w:rPr>
          <w:i/>
        </w:rPr>
        <w:t>rt appearance</w:t>
      </w:r>
      <w:r>
        <w:t xml:space="preserve"> excluding those held pursuant to a Valid Court Order, out of state runaways held pursuant to the Interstate Compact and those held pursuant to the Youth Handgun Safety Act. </w:t>
      </w:r>
    </w:p>
    <w:p w:rsidR="00E436AA" w:rsidRDefault="00F052B2">
      <w:pPr>
        <w:ind w:left="2171" w:right="749"/>
      </w:pPr>
      <w:r>
        <w:rPr>
          <w:i/>
        </w:rPr>
        <w:t xml:space="preserve">(These juveniles are violations of the DSO core requirement). </w:t>
      </w:r>
    </w:p>
    <w:p w:rsidR="00E436AA" w:rsidRDefault="00F052B2">
      <w:pPr>
        <w:spacing w:after="0" w:line="259" w:lineRule="auto"/>
        <w:ind w:left="1" w:firstLine="0"/>
      </w:pPr>
      <w:r>
        <w:t xml:space="preserve"> </w:t>
      </w:r>
    </w:p>
    <w:p w:rsidR="00E436AA" w:rsidRDefault="00F052B2">
      <w:pPr>
        <w:numPr>
          <w:ilvl w:val="0"/>
          <w:numId w:val="28"/>
        </w:numPr>
        <w:ind w:right="11" w:hanging="720"/>
      </w:pPr>
      <w:r>
        <w:t>Adj</w:t>
      </w:r>
      <w:r>
        <w:t xml:space="preserve">udicated status and non-offenders held for any length of time. </w:t>
      </w:r>
      <w:r>
        <w:rPr>
          <w:i/>
        </w:rPr>
        <w:t xml:space="preserve">(Any non-offender sentenced to detention, or any status offender held without benefit of the Valid Court Order, are violations). </w:t>
      </w:r>
    </w:p>
    <w:p w:rsidR="00E436AA" w:rsidRDefault="00F052B2">
      <w:pPr>
        <w:spacing w:after="0" w:line="259" w:lineRule="auto"/>
        <w:ind w:left="2161" w:firstLine="0"/>
      </w:pPr>
      <w:r>
        <w:rPr>
          <w:i/>
        </w:rPr>
        <w:t xml:space="preserve"> </w:t>
      </w:r>
    </w:p>
    <w:p w:rsidR="00E436AA" w:rsidRDefault="00F052B2">
      <w:pPr>
        <w:numPr>
          <w:ilvl w:val="0"/>
          <w:numId w:val="28"/>
        </w:numPr>
        <w:ind w:right="11" w:hanging="720"/>
      </w:pPr>
      <w:r>
        <w:t xml:space="preserve">Status offenders held pursuant to a violation of a Valid Court Orders. </w:t>
      </w:r>
    </w:p>
    <w:p w:rsidR="00E436AA" w:rsidRDefault="00F052B2">
      <w:pPr>
        <w:spacing w:after="0" w:line="259" w:lineRule="auto"/>
        <w:ind w:left="0" w:right="123" w:firstLine="0"/>
        <w:jc w:val="right"/>
      </w:pPr>
      <w:r>
        <w:rPr>
          <w:i/>
        </w:rPr>
        <w:t xml:space="preserve">(These juveniles are not violations of the DSO core requirement but DCJ </w:t>
      </w:r>
    </w:p>
    <w:p w:rsidR="00E436AA" w:rsidRDefault="00F052B2">
      <w:pPr>
        <w:ind w:left="2170"/>
      </w:pPr>
      <w:r>
        <w:rPr>
          <w:i/>
        </w:rPr>
        <w:t xml:space="preserve">must verify that the VCO was followed and report on the total number to OJJDP). </w:t>
      </w:r>
    </w:p>
    <w:p w:rsidR="00E436AA" w:rsidRDefault="00F052B2">
      <w:pPr>
        <w:spacing w:after="19" w:line="259" w:lineRule="auto"/>
        <w:ind w:left="0" w:firstLine="0"/>
      </w:pPr>
      <w:r>
        <w:rPr>
          <w:sz w:val="18"/>
        </w:rPr>
        <w:t xml:space="preserve"> </w:t>
      </w:r>
    </w:p>
    <w:p w:rsidR="00E436AA" w:rsidRDefault="00F052B2">
      <w:pPr>
        <w:numPr>
          <w:ilvl w:val="0"/>
          <w:numId w:val="28"/>
        </w:numPr>
        <w:ind w:right="11" w:hanging="720"/>
      </w:pPr>
      <w:r>
        <w:t>Out-of-State runaways held o</w:t>
      </w:r>
      <w:r>
        <w:t xml:space="preserve">ver the 24-hour reporting exception.  </w:t>
      </w:r>
      <w:r>
        <w:rPr>
          <w:i/>
        </w:rPr>
        <w:t xml:space="preserve">(If held pursuant to the Interstate Compact rules and regulations they do not count as violations. Verity the Interstate Compact was used with the </w:t>
      </w:r>
    </w:p>
    <w:p w:rsidR="00E436AA" w:rsidRDefault="00F052B2">
      <w:pPr>
        <w:ind w:left="2170" w:right="749"/>
      </w:pPr>
      <w:r>
        <w:rPr>
          <w:i/>
        </w:rPr>
        <w:t>DYC Interstate Compact Coordinator, Summer Foxworth – summer.foxworth@</w:t>
      </w:r>
      <w:r>
        <w:rPr>
          <w:i/>
        </w:rPr>
        <w:t xml:space="preserve">state.co.us) </w:t>
      </w:r>
    </w:p>
    <w:p w:rsidR="00E436AA" w:rsidRDefault="00F052B2">
      <w:pPr>
        <w:spacing w:after="0" w:line="259" w:lineRule="auto"/>
        <w:ind w:left="1440" w:firstLine="0"/>
      </w:pPr>
      <w:r>
        <w:t xml:space="preserve"> </w:t>
      </w:r>
    </w:p>
    <w:p w:rsidR="00E436AA" w:rsidRDefault="00F052B2">
      <w:pPr>
        <w:numPr>
          <w:ilvl w:val="0"/>
          <w:numId w:val="28"/>
        </w:numPr>
        <w:ind w:right="11" w:hanging="720"/>
      </w:pPr>
      <w:r>
        <w:t xml:space="preserve">Federal wards held over the 24 hour reporting exception.  </w:t>
      </w:r>
    </w:p>
    <w:p w:rsidR="00E436AA" w:rsidRDefault="00F052B2">
      <w:pPr>
        <w:ind w:left="2171"/>
      </w:pPr>
      <w:r>
        <w:rPr>
          <w:i/>
        </w:rPr>
        <w:t xml:space="preserve">(They are violations but OJJDP excludes them if the allowable rate is exceeded). </w:t>
      </w:r>
    </w:p>
    <w:p w:rsidR="00E436AA" w:rsidRDefault="00F052B2">
      <w:pPr>
        <w:spacing w:after="0" w:line="259" w:lineRule="auto"/>
        <w:ind w:left="2161" w:firstLine="0"/>
      </w:pPr>
      <w:r>
        <w:rPr>
          <w:i/>
        </w:rPr>
        <w:t xml:space="preserve"> </w:t>
      </w:r>
    </w:p>
    <w:p w:rsidR="00E436AA" w:rsidRDefault="00F052B2">
      <w:pPr>
        <w:numPr>
          <w:ilvl w:val="0"/>
          <w:numId w:val="28"/>
        </w:numPr>
        <w:ind w:right="11" w:hanging="720"/>
      </w:pPr>
      <w:r>
        <w:t xml:space="preserve">Non-offenders held for any period of time.  </w:t>
      </w:r>
    </w:p>
    <w:p w:rsidR="00E436AA" w:rsidRDefault="00F052B2">
      <w:pPr>
        <w:ind w:left="2170" w:right="749"/>
      </w:pPr>
      <w:r>
        <w:rPr>
          <w:i/>
        </w:rPr>
        <w:t xml:space="preserve">(All non-offenders held securely are violations). </w:t>
      </w:r>
    </w:p>
    <w:p w:rsidR="00E436AA" w:rsidRDefault="00F052B2">
      <w:pPr>
        <w:spacing w:after="0" w:line="259" w:lineRule="auto"/>
        <w:ind w:left="2160" w:firstLine="0"/>
      </w:pPr>
      <w:r>
        <w:rPr>
          <w:i/>
        </w:rPr>
        <w:t xml:space="preserve"> </w:t>
      </w:r>
    </w:p>
    <w:p w:rsidR="00E436AA" w:rsidRDefault="00F052B2">
      <w:pPr>
        <w:numPr>
          <w:ilvl w:val="0"/>
          <w:numId w:val="28"/>
        </w:numPr>
        <w:ind w:right="11" w:hanging="720"/>
      </w:pPr>
      <w:r>
        <w:t xml:space="preserve">Total number of juvenile offenders held pursuant to the Youth Handgun Safety Act or similar state law.  </w:t>
      </w:r>
    </w:p>
    <w:p w:rsidR="00E436AA" w:rsidRDefault="00F052B2">
      <w:pPr>
        <w:ind w:left="2170"/>
      </w:pPr>
      <w:r>
        <w:rPr>
          <w:i/>
        </w:rPr>
        <w:t xml:space="preserve">(These juveniles are not violations but the total number is reported in the OJJDP Compliance Monitoring report). </w:t>
      </w:r>
    </w:p>
    <w:p w:rsidR="00E436AA" w:rsidRDefault="00F052B2">
      <w:pPr>
        <w:spacing w:after="0" w:line="259" w:lineRule="auto"/>
        <w:ind w:left="0" w:firstLine="0"/>
      </w:pPr>
      <w:r>
        <w:rPr>
          <w:i/>
        </w:rPr>
        <w:t xml:space="preserve"> </w:t>
      </w:r>
      <w:r>
        <w:rPr>
          <w:i/>
        </w:rPr>
        <w:tab/>
        <w:t xml:space="preserve"> </w:t>
      </w:r>
      <w:r>
        <w:rPr>
          <w:i/>
        </w:rPr>
        <w:tab/>
      </w:r>
      <w:r>
        <w:t xml:space="preserve"> </w:t>
      </w:r>
    </w:p>
    <w:p w:rsidR="00E436AA" w:rsidRDefault="00F052B2">
      <w:pPr>
        <w:numPr>
          <w:ilvl w:val="0"/>
          <w:numId w:val="28"/>
        </w:numPr>
        <w:ind w:right="11" w:hanging="720"/>
      </w:pPr>
      <w:r>
        <w:t xml:space="preserve">Separation violations. </w:t>
      </w:r>
    </w:p>
    <w:p w:rsidR="00E436AA" w:rsidRDefault="00F052B2">
      <w:pPr>
        <w:tabs>
          <w:tab w:val="center" w:pos="721"/>
          <w:tab w:val="center" w:pos="1441"/>
          <w:tab w:val="center" w:pos="4920"/>
        </w:tabs>
        <w:ind w:left="-14" w:firstLine="0"/>
      </w:pPr>
      <w:r>
        <w:t xml:space="preserve"> </w:t>
      </w:r>
      <w:r>
        <w:tab/>
        <w:t xml:space="preserve"> </w:t>
      </w:r>
      <w:r>
        <w:tab/>
        <w:t xml:space="preserve"> </w:t>
      </w:r>
      <w:r>
        <w:tab/>
      </w:r>
      <w:r>
        <w:rPr>
          <w:i/>
        </w:rPr>
        <w:t xml:space="preserve">(They are violations of the Separation core requirement). </w:t>
      </w:r>
    </w:p>
    <w:p w:rsidR="00E436AA" w:rsidRDefault="00F052B2">
      <w:pPr>
        <w:spacing w:after="0" w:line="259" w:lineRule="auto"/>
        <w:ind w:left="1" w:firstLine="0"/>
      </w:pPr>
      <w:r>
        <w:t xml:space="preserve"> </w:t>
      </w:r>
    </w:p>
    <w:p w:rsidR="00E436AA" w:rsidRDefault="00F052B2">
      <w:pPr>
        <w:numPr>
          <w:ilvl w:val="0"/>
          <w:numId w:val="29"/>
        </w:numPr>
        <w:spacing w:after="4" w:line="252" w:lineRule="auto"/>
        <w:ind w:hanging="720"/>
      </w:pPr>
      <w:r>
        <w:rPr>
          <w:u w:val="single" w:color="000000"/>
        </w:rPr>
        <w:t>Adult Jails and Adult Lockups</w:t>
      </w:r>
      <w:r>
        <w:t xml:space="preserve"> </w:t>
      </w:r>
    </w:p>
    <w:p w:rsidR="00E436AA" w:rsidRDefault="00F052B2">
      <w:pPr>
        <w:numPr>
          <w:ilvl w:val="1"/>
          <w:numId w:val="29"/>
        </w:numPr>
        <w:ind w:right="11" w:hanging="720"/>
      </w:pPr>
      <w:r>
        <w:t xml:space="preserve">Accused status and non-offenders held for any period of time.  </w:t>
      </w:r>
      <w:r>
        <w:rPr>
          <w:i/>
        </w:rPr>
        <w:t>(They are violations of the DSO and Jail Removal core requirements, therefore, if a status offender o</w:t>
      </w:r>
      <w:r>
        <w:rPr>
          <w:i/>
        </w:rPr>
        <w:t xml:space="preserve">r non-offender is held securely for any period of time they count as two violations, once under DSO and once under Jail Removal). </w:t>
      </w:r>
    </w:p>
    <w:p w:rsidR="00E436AA" w:rsidRDefault="00F052B2">
      <w:pPr>
        <w:spacing w:after="0" w:line="259" w:lineRule="auto"/>
        <w:ind w:left="0" w:firstLine="0"/>
      </w:pPr>
      <w:r>
        <w:t xml:space="preserve"> </w:t>
      </w:r>
    </w:p>
    <w:p w:rsidR="00E436AA" w:rsidRDefault="00F052B2">
      <w:pPr>
        <w:numPr>
          <w:ilvl w:val="1"/>
          <w:numId w:val="29"/>
        </w:numPr>
        <w:ind w:right="11" w:hanging="720"/>
      </w:pPr>
      <w:r>
        <w:t xml:space="preserve">Adjudicated Status and non-offenders held for any length of time including VCO's. </w:t>
      </w:r>
    </w:p>
    <w:p w:rsidR="00E436AA" w:rsidRDefault="00F052B2">
      <w:pPr>
        <w:ind w:left="2170"/>
      </w:pPr>
      <w:r>
        <w:rPr>
          <w:i/>
        </w:rPr>
        <w:t>(Again, they are violations of the DSO a</w:t>
      </w:r>
      <w:r>
        <w:rPr>
          <w:i/>
        </w:rPr>
        <w:t xml:space="preserve">nd Jail Removal core requirements and are counted as two violations, once under DSO and once under Jail Removal). </w:t>
      </w:r>
    </w:p>
    <w:p w:rsidR="00E436AA" w:rsidRDefault="00F052B2">
      <w:pPr>
        <w:spacing w:after="0" w:line="259" w:lineRule="auto"/>
        <w:ind w:left="0" w:firstLine="0"/>
      </w:pPr>
      <w:r>
        <w:t xml:space="preserve"> </w:t>
      </w:r>
    </w:p>
    <w:p w:rsidR="00E436AA" w:rsidRDefault="00F052B2">
      <w:pPr>
        <w:numPr>
          <w:ilvl w:val="1"/>
          <w:numId w:val="29"/>
        </w:numPr>
        <w:ind w:right="11" w:hanging="720"/>
      </w:pPr>
      <w:r>
        <w:t xml:space="preserve">Separation violations.  </w:t>
      </w:r>
    </w:p>
    <w:p w:rsidR="00E436AA" w:rsidRDefault="00F052B2">
      <w:pPr>
        <w:ind w:left="2170" w:right="749"/>
      </w:pPr>
      <w:r>
        <w:rPr>
          <w:i/>
        </w:rPr>
        <w:t xml:space="preserve">(They are violations of the Separation core requirement). </w:t>
      </w:r>
    </w:p>
    <w:p w:rsidR="00E436AA" w:rsidRDefault="00F052B2">
      <w:pPr>
        <w:spacing w:after="0" w:line="259" w:lineRule="auto"/>
        <w:ind w:left="0" w:firstLine="0"/>
      </w:pPr>
      <w:r>
        <w:t xml:space="preserve"> </w:t>
      </w:r>
    </w:p>
    <w:p w:rsidR="00E436AA" w:rsidRDefault="00F052B2">
      <w:pPr>
        <w:numPr>
          <w:ilvl w:val="1"/>
          <w:numId w:val="29"/>
        </w:numPr>
        <w:ind w:right="11" w:hanging="720"/>
      </w:pPr>
      <w:r>
        <w:t xml:space="preserve">Accused juvenile criminal-type offenders held in excess of six hours.  </w:t>
      </w:r>
      <w:r>
        <w:rPr>
          <w:i/>
        </w:rPr>
        <w:t xml:space="preserve">(They are counted as Jail Removal violations). </w:t>
      </w:r>
    </w:p>
    <w:p w:rsidR="00E436AA" w:rsidRDefault="00F052B2">
      <w:pPr>
        <w:spacing w:after="0" w:line="259" w:lineRule="auto"/>
        <w:ind w:left="1" w:firstLine="0"/>
      </w:pPr>
      <w:r>
        <w:t xml:space="preserve"> </w:t>
      </w:r>
    </w:p>
    <w:p w:rsidR="00E436AA" w:rsidRDefault="00F052B2">
      <w:pPr>
        <w:numPr>
          <w:ilvl w:val="1"/>
          <w:numId w:val="29"/>
        </w:numPr>
        <w:ind w:right="11" w:hanging="720"/>
      </w:pPr>
      <w:r>
        <w:t>Adjudicated juvenile criminal-type offenders held in excess of six hours prior to or following a court appearance, or for any period of</w:t>
      </w:r>
      <w:r>
        <w:t xml:space="preserve"> time not related to a court appearance. These are juveniles who are sentenced to an adult jail or lockup.  </w:t>
      </w:r>
    </w:p>
    <w:p w:rsidR="00E436AA" w:rsidRDefault="00F052B2">
      <w:pPr>
        <w:ind w:left="2171" w:right="749"/>
      </w:pPr>
      <w:r>
        <w:rPr>
          <w:i/>
        </w:rPr>
        <w:t xml:space="preserve">(They are violations of the Jail Removal core requirement). </w:t>
      </w:r>
    </w:p>
    <w:p w:rsidR="00E436AA" w:rsidRDefault="00F052B2">
      <w:pPr>
        <w:spacing w:after="0" w:line="259" w:lineRule="auto"/>
        <w:ind w:left="1" w:firstLine="0"/>
      </w:pPr>
      <w:r>
        <w:t xml:space="preserve"> </w:t>
      </w:r>
    </w:p>
    <w:p w:rsidR="00E436AA" w:rsidRDefault="00F052B2">
      <w:pPr>
        <w:numPr>
          <w:ilvl w:val="1"/>
          <w:numId w:val="29"/>
        </w:numPr>
        <w:ind w:right="11" w:hanging="720"/>
      </w:pPr>
      <w:r>
        <w:t xml:space="preserve">Number of accused juvenile criminal-type offenders held for less than 6 hours for purposes other than identification, investigation, processing, </w:t>
      </w:r>
    </w:p>
    <w:p w:rsidR="00E436AA" w:rsidRDefault="00F052B2">
      <w:pPr>
        <w:ind w:left="2170" w:right="11"/>
      </w:pPr>
      <w:r>
        <w:t xml:space="preserve">release to parent(s), transfer to court, or transfer to a juvenile facility following initial custody.  </w:t>
      </w:r>
    </w:p>
    <w:p w:rsidR="00E436AA" w:rsidRDefault="00F052B2">
      <w:pPr>
        <w:ind w:left="2170" w:right="749"/>
      </w:pPr>
      <w:r>
        <w:rPr>
          <w:i/>
        </w:rPr>
        <w:t>(Thes</w:t>
      </w:r>
      <w:r>
        <w:rPr>
          <w:i/>
        </w:rPr>
        <w:t xml:space="preserve">e are violations of the Jail Removal core requirement). </w:t>
      </w:r>
    </w:p>
    <w:p w:rsidR="00E436AA" w:rsidRDefault="00F052B2">
      <w:pPr>
        <w:spacing w:after="0" w:line="259" w:lineRule="auto"/>
        <w:ind w:left="720" w:firstLine="0"/>
      </w:pPr>
      <w:r>
        <w:t xml:space="preserve"> </w:t>
      </w:r>
    </w:p>
    <w:p w:rsidR="00E436AA" w:rsidRDefault="00F052B2">
      <w:pPr>
        <w:numPr>
          <w:ilvl w:val="1"/>
          <w:numId w:val="29"/>
        </w:numPr>
        <w:ind w:right="11" w:hanging="720"/>
      </w:pPr>
      <w:r>
        <w:t xml:space="preserve">Juveniles held in an adult jail or lockup pursuant to public authority as a disposition or as a means of correcting their behavior and in sight and sound contact with incarcerated adults. Commonly </w:t>
      </w:r>
      <w:r>
        <w:t xml:space="preserve">referred to as Shape Up or Scared Straight. </w:t>
      </w:r>
    </w:p>
    <w:p w:rsidR="00E436AA" w:rsidRDefault="00F052B2">
      <w:pPr>
        <w:ind w:left="2170" w:right="749"/>
      </w:pPr>
      <w:r>
        <w:rPr>
          <w:i/>
        </w:rPr>
        <w:t xml:space="preserve">(These are violations of Sight and Sound Separation). </w:t>
      </w:r>
    </w:p>
    <w:p w:rsidR="00E436AA" w:rsidRDefault="00F052B2">
      <w:pPr>
        <w:spacing w:after="0" w:line="259" w:lineRule="auto"/>
        <w:ind w:left="1" w:firstLine="0"/>
      </w:pPr>
      <w:r>
        <w:t xml:space="preserve"> </w:t>
      </w:r>
    </w:p>
    <w:p w:rsidR="00E436AA" w:rsidRDefault="00F052B2">
      <w:pPr>
        <w:numPr>
          <w:ilvl w:val="0"/>
          <w:numId w:val="29"/>
        </w:numPr>
        <w:spacing w:after="4" w:line="252" w:lineRule="auto"/>
        <w:ind w:hanging="720"/>
      </w:pPr>
      <w:r>
        <w:rPr>
          <w:u w:val="single" w:color="000000"/>
        </w:rPr>
        <w:t>Adult Correctional Facilities</w:t>
      </w:r>
      <w:r>
        <w:t xml:space="preserve"> </w:t>
      </w:r>
    </w:p>
    <w:p w:rsidR="00E436AA" w:rsidRDefault="00F052B2">
      <w:pPr>
        <w:numPr>
          <w:ilvl w:val="1"/>
          <w:numId w:val="29"/>
        </w:numPr>
        <w:ind w:right="11" w:hanging="720"/>
      </w:pPr>
      <w:r>
        <w:t>Any juvenile brought inside an adult correctional facility pursuant to public authority as a disposition or as a means of c</w:t>
      </w:r>
      <w:r>
        <w:t xml:space="preserve">orrecting their behavior. These programs are commonly referred to as Shape Up or Scared Straight.  </w:t>
      </w:r>
    </w:p>
    <w:p w:rsidR="00E436AA" w:rsidRDefault="00F052B2">
      <w:pPr>
        <w:ind w:left="2170" w:right="749"/>
      </w:pPr>
      <w:r>
        <w:rPr>
          <w:i/>
        </w:rPr>
        <w:t xml:space="preserve">(These are violations of Sight and Sound Separation). </w:t>
      </w:r>
    </w:p>
    <w:p w:rsidR="00E436AA" w:rsidRDefault="00F052B2">
      <w:pPr>
        <w:numPr>
          <w:ilvl w:val="1"/>
          <w:numId w:val="29"/>
        </w:numPr>
        <w:ind w:right="11" w:hanging="720"/>
      </w:pPr>
      <w:r>
        <w:t xml:space="preserve">Any status offender held in an adult correctional facility. This is a violation of State law as well </w:t>
      </w:r>
      <w:r>
        <w:t xml:space="preserve">as the Federal Act.  </w:t>
      </w:r>
    </w:p>
    <w:p w:rsidR="00E436AA" w:rsidRDefault="00F052B2">
      <w:pPr>
        <w:spacing w:after="21" w:line="259" w:lineRule="auto"/>
        <w:ind w:left="0" w:firstLine="0"/>
      </w:pPr>
      <w:r>
        <w:rPr>
          <w:sz w:val="18"/>
        </w:rPr>
        <w:t xml:space="preserve"> </w:t>
      </w:r>
    </w:p>
    <w:p w:rsidR="00E436AA" w:rsidRDefault="00F052B2">
      <w:pPr>
        <w:ind w:left="-2" w:right="11"/>
      </w:pPr>
      <w:r>
        <w:t xml:space="preserve">Procedures: </w:t>
      </w:r>
    </w:p>
    <w:p w:rsidR="00E436AA" w:rsidRDefault="00F052B2">
      <w:pPr>
        <w:spacing w:after="0" w:line="259" w:lineRule="auto"/>
        <w:ind w:left="0" w:firstLine="0"/>
      </w:pPr>
      <w:r>
        <w:t xml:space="preserve"> </w:t>
      </w:r>
    </w:p>
    <w:p w:rsidR="00E436AA" w:rsidRDefault="00F052B2">
      <w:pPr>
        <w:tabs>
          <w:tab w:val="center" w:pos="2159"/>
        </w:tabs>
        <w:spacing w:after="4" w:line="252" w:lineRule="auto"/>
        <w:ind w:left="-14" w:firstLine="0"/>
      </w:pPr>
      <w:r>
        <w:rPr>
          <w:u w:val="single" w:color="000000"/>
        </w:rPr>
        <w:t xml:space="preserve">1.  </w:t>
      </w:r>
      <w:r>
        <w:rPr>
          <w:u w:val="single" w:color="000000"/>
        </w:rPr>
        <w:tab/>
        <w:t>Adult Jails and Adult Lockups</w:t>
      </w:r>
      <w:r>
        <w:t xml:space="preserve"> </w:t>
      </w:r>
    </w:p>
    <w:p w:rsidR="00E436AA" w:rsidRDefault="00F052B2">
      <w:pPr>
        <w:spacing w:after="0" w:line="259" w:lineRule="auto"/>
        <w:ind w:left="0" w:firstLine="0"/>
      </w:pPr>
      <w:r>
        <w:t xml:space="preserve"> </w:t>
      </w:r>
    </w:p>
    <w:p w:rsidR="00E436AA" w:rsidRDefault="00F052B2">
      <w:pPr>
        <w:numPr>
          <w:ilvl w:val="0"/>
          <w:numId w:val="30"/>
        </w:numPr>
        <w:ind w:right="11" w:hanging="720"/>
      </w:pPr>
      <w:r>
        <w:t>During on-site inspections the compliance monitor will collect and verify data on juveniles held securely. The information is transferred to the Monthly Log of Juveniles Held which is located in the Facility File. It is copied onto the same form and retain</w:t>
      </w:r>
      <w:r>
        <w:t xml:space="preserve">ed in the compliance monitor’s notebook for ease of tabulating yearly information. </w:t>
      </w:r>
    </w:p>
    <w:p w:rsidR="00E436AA" w:rsidRDefault="00F052B2">
      <w:pPr>
        <w:numPr>
          <w:ilvl w:val="1"/>
          <w:numId w:val="30"/>
        </w:numPr>
        <w:ind w:right="11" w:hanging="720"/>
      </w:pPr>
      <w:r>
        <w:t>Inspections will be scheduled to accommodate a timely capture of juveniles held. Inspections are usually scheduled at facilities that frequently hold juveniles in April (to</w:t>
      </w:r>
      <w:r>
        <w:t xml:space="preserve"> capture data from October 1 through March 31) and in October (to capture data from April 1 through September 30). </w:t>
      </w:r>
    </w:p>
    <w:p w:rsidR="00E436AA" w:rsidRDefault="00F052B2">
      <w:pPr>
        <w:spacing w:after="0" w:line="259" w:lineRule="auto"/>
        <w:ind w:left="0" w:firstLine="0"/>
      </w:pPr>
      <w:r>
        <w:t xml:space="preserve"> </w:t>
      </w:r>
    </w:p>
    <w:p w:rsidR="00E436AA" w:rsidRDefault="00F052B2">
      <w:pPr>
        <w:numPr>
          <w:ilvl w:val="1"/>
          <w:numId w:val="30"/>
        </w:numPr>
        <w:ind w:right="11" w:hanging="720"/>
      </w:pPr>
      <w:r>
        <w:t>Final annual inspections will be scheduled to capture data from January - December. The monitoring year is October 1 through September 30.</w:t>
      </w:r>
      <w:r>
        <w:t xml:space="preserve">  </w:t>
      </w:r>
    </w:p>
    <w:p w:rsidR="00E436AA" w:rsidRDefault="00F052B2">
      <w:pPr>
        <w:spacing w:after="0" w:line="259" w:lineRule="auto"/>
        <w:ind w:left="0" w:firstLine="0"/>
      </w:pPr>
      <w:r>
        <w:t xml:space="preserve"> </w:t>
      </w:r>
    </w:p>
    <w:p w:rsidR="00E436AA" w:rsidRDefault="00F052B2">
      <w:pPr>
        <w:numPr>
          <w:ilvl w:val="0"/>
          <w:numId w:val="30"/>
        </w:numPr>
        <w:ind w:right="11" w:hanging="720"/>
      </w:pPr>
      <w:r>
        <w:t xml:space="preserve">Juvenile Holding Cell logs, see attachment, will be reviewed at each inspection and should document each juvenile that is securely held. </w:t>
      </w:r>
    </w:p>
    <w:p w:rsidR="00E436AA" w:rsidRDefault="00F052B2">
      <w:pPr>
        <w:numPr>
          <w:ilvl w:val="1"/>
          <w:numId w:val="30"/>
        </w:numPr>
        <w:ind w:right="11" w:hanging="720"/>
      </w:pPr>
      <w:r>
        <w:t>Juvenile Holding Cell logs should be filled out each time a juvenile is placed in a secure area or cuffed to a st</w:t>
      </w:r>
      <w:r>
        <w:t xml:space="preserve">ationary object. The compliance monitor will review the logs on-site and verify them for accuracy. </w:t>
      </w:r>
    </w:p>
    <w:p w:rsidR="00E436AA" w:rsidRDefault="00F052B2">
      <w:pPr>
        <w:ind w:left="2170" w:right="11"/>
      </w:pPr>
      <w:r>
        <w:t xml:space="preserve">Verification includes reviewing the juvenile’s arrest jacket or case file on a sample of entries to determine if the time in and out of the cell is correct </w:t>
      </w:r>
      <w:r>
        <w:t xml:space="preserve">and to determine if the most serious charge is listed. </w:t>
      </w:r>
    </w:p>
    <w:p w:rsidR="00E436AA" w:rsidRDefault="00F052B2">
      <w:pPr>
        <w:spacing w:after="0" w:line="259" w:lineRule="auto"/>
        <w:ind w:left="1440" w:firstLine="0"/>
      </w:pPr>
      <w:r>
        <w:t xml:space="preserve"> </w:t>
      </w:r>
    </w:p>
    <w:p w:rsidR="00E436AA" w:rsidRDefault="00F052B2">
      <w:pPr>
        <w:numPr>
          <w:ilvl w:val="0"/>
          <w:numId w:val="30"/>
        </w:numPr>
        <w:ind w:right="11" w:hanging="720"/>
      </w:pPr>
      <w:r>
        <w:t xml:space="preserve">Information on juveniles held as adults should be kept by the facility and collected by the compliance monitor.  </w:t>
      </w:r>
    </w:p>
    <w:p w:rsidR="00E436AA" w:rsidRDefault="00F052B2">
      <w:pPr>
        <w:spacing w:after="0" w:line="259" w:lineRule="auto"/>
        <w:ind w:left="0" w:firstLine="0"/>
      </w:pPr>
      <w:r>
        <w:t xml:space="preserve"> </w:t>
      </w:r>
    </w:p>
    <w:p w:rsidR="00E436AA" w:rsidRDefault="00F052B2">
      <w:pPr>
        <w:numPr>
          <w:ilvl w:val="0"/>
          <w:numId w:val="30"/>
        </w:numPr>
        <w:ind w:right="11" w:hanging="720"/>
      </w:pPr>
      <w:r>
        <w:t>In cases where additional information is required, the compliance monitor will ver</w:t>
      </w:r>
      <w:r>
        <w:t xml:space="preserve">ify the log entries against individual case files at the facility or at the court.  </w:t>
      </w:r>
    </w:p>
    <w:p w:rsidR="00E436AA" w:rsidRDefault="00F052B2">
      <w:pPr>
        <w:spacing w:after="0" w:line="259" w:lineRule="auto"/>
        <w:ind w:left="720" w:firstLine="0"/>
      </w:pPr>
      <w:r>
        <w:t xml:space="preserve"> </w:t>
      </w:r>
    </w:p>
    <w:p w:rsidR="00E436AA" w:rsidRDefault="00F052B2">
      <w:pPr>
        <w:numPr>
          <w:ilvl w:val="0"/>
          <w:numId w:val="30"/>
        </w:numPr>
        <w:ind w:right="11" w:hanging="720"/>
      </w:pPr>
      <w:r>
        <w:t>The compliance monitor will retain the Juvenile Holding Cell logs for reporting purposes and they will become part of the individual Facility File for two years. In some</w:t>
      </w:r>
      <w:r>
        <w:t xml:space="preserve"> cases it is not cost effective to copy the Juvenile Holding Cell logs as there are hundreds of pages of individual entries. If it is not feasible to collect the logs then the compliance monitor will collect the information onsite and request the facility </w:t>
      </w:r>
      <w:r>
        <w:t xml:space="preserve">archive the logs for two years. </w:t>
      </w:r>
    </w:p>
    <w:p w:rsidR="00E436AA" w:rsidRDefault="00F052B2">
      <w:pPr>
        <w:spacing w:after="0" w:line="259" w:lineRule="auto"/>
        <w:ind w:left="0" w:firstLine="0"/>
      </w:pPr>
      <w:r>
        <w:t xml:space="preserve"> </w:t>
      </w:r>
    </w:p>
    <w:p w:rsidR="00E436AA" w:rsidRDefault="00F052B2">
      <w:pPr>
        <w:numPr>
          <w:ilvl w:val="0"/>
          <w:numId w:val="30"/>
        </w:numPr>
        <w:ind w:right="11" w:hanging="720"/>
      </w:pPr>
      <w:r>
        <w:t>On or before December of each year, all secure and non-secure law enforcement facilities will receive a year-end report on the status of compliance with the JJDP Act. This is accompanied with a letter of thanks for allowing the compliance monitor access to</w:t>
      </w:r>
      <w:r>
        <w:t xml:space="preserve"> records and for their cooperation throughout the year with the JJDP Act requirements. (See attachment) </w:t>
      </w:r>
    </w:p>
    <w:p w:rsidR="00E436AA" w:rsidRDefault="00F052B2">
      <w:pPr>
        <w:spacing w:after="0" w:line="259" w:lineRule="auto"/>
        <w:ind w:left="0" w:firstLine="0"/>
      </w:pPr>
      <w:r>
        <w:t xml:space="preserve"> </w:t>
      </w:r>
    </w:p>
    <w:p w:rsidR="00E436AA" w:rsidRDefault="00F052B2">
      <w:pPr>
        <w:tabs>
          <w:tab w:val="center" w:pos="2922"/>
        </w:tabs>
        <w:spacing w:after="4" w:line="252" w:lineRule="auto"/>
        <w:ind w:left="-14" w:firstLine="0"/>
      </w:pPr>
      <w:r>
        <w:rPr>
          <w:u w:val="single" w:color="000000"/>
        </w:rPr>
        <w:t xml:space="preserve">2.  </w:t>
      </w:r>
      <w:r>
        <w:rPr>
          <w:u w:val="single" w:color="000000"/>
        </w:rPr>
        <w:tab/>
        <w:t>Juvenile Detention and Correctional Facilities</w:t>
      </w:r>
      <w:r>
        <w:t xml:space="preserve"> </w:t>
      </w:r>
    </w:p>
    <w:p w:rsidR="00E436AA" w:rsidRDefault="00F052B2">
      <w:pPr>
        <w:spacing w:after="0" w:line="259" w:lineRule="auto"/>
        <w:ind w:left="0" w:firstLine="0"/>
      </w:pPr>
      <w:r>
        <w:t xml:space="preserve"> </w:t>
      </w:r>
    </w:p>
    <w:p w:rsidR="00E436AA" w:rsidRDefault="00F052B2">
      <w:pPr>
        <w:numPr>
          <w:ilvl w:val="0"/>
          <w:numId w:val="31"/>
        </w:numPr>
        <w:ind w:right="11" w:hanging="720"/>
      </w:pPr>
      <w:r>
        <w:t xml:space="preserve">These types of facilities maintain a computer program called Trails that documents all juveniles entering and exiting their facilities.  </w:t>
      </w:r>
    </w:p>
    <w:p w:rsidR="00E436AA" w:rsidRDefault="00F052B2">
      <w:pPr>
        <w:spacing w:after="0" w:line="259" w:lineRule="auto"/>
        <w:ind w:left="0" w:firstLine="0"/>
      </w:pPr>
      <w:r>
        <w:t xml:space="preserve"> </w:t>
      </w:r>
    </w:p>
    <w:p w:rsidR="00E436AA" w:rsidRDefault="00F052B2">
      <w:pPr>
        <w:numPr>
          <w:ilvl w:val="0"/>
          <w:numId w:val="31"/>
        </w:numPr>
        <w:ind w:right="11" w:hanging="720"/>
      </w:pPr>
      <w:r>
        <w:t xml:space="preserve">The compliance monitor will collect data as outlined under the “data sets” of this policy for those facilities that </w:t>
      </w:r>
      <w:r>
        <w:t>qualify as a juvenile detention or juvenile correctional facility. The compliance monitor queries the Trails database for a given period of time. This produces a report of all juveniles admitted to a particular facility during that time period. The complia</w:t>
      </w:r>
      <w:r>
        <w:t xml:space="preserve">nce monitor has access to the Trails database via the Division of Youth Corrections and has a password for the CDHS portal and DYC Trails portal.  </w:t>
      </w:r>
    </w:p>
    <w:p w:rsidR="00E436AA" w:rsidRDefault="00F052B2">
      <w:pPr>
        <w:spacing w:after="0" w:line="259" w:lineRule="auto"/>
        <w:ind w:left="0" w:firstLine="0"/>
      </w:pPr>
      <w:r>
        <w:t xml:space="preserve"> </w:t>
      </w:r>
    </w:p>
    <w:p w:rsidR="00E436AA" w:rsidRDefault="00F052B2">
      <w:pPr>
        <w:tabs>
          <w:tab w:val="center" w:pos="4871"/>
        </w:tabs>
        <w:ind w:left="-12" w:firstLine="0"/>
      </w:pPr>
      <w:r>
        <w:t xml:space="preserve"> </w:t>
      </w:r>
      <w:r>
        <w:tab/>
        <w:t xml:space="preserve">The report is transferred into an Excel spreadsheet; one spreadsheet for each facility.  </w:t>
      </w:r>
    </w:p>
    <w:p w:rsidR="00E436AA" w:rsidRDefault="00F052B2">
      <w:pPr>
        <w:spacing w:after="0" w:line="259" w:lineRule="auto"/>
        <w:ind w:left="0" w:firstLine="0"/>
      </w:pPr>
      <w:r>
        <w:t xml:space="preserve"> </w:t>
      </w:r>
    </w:p>
    <w:p w:rsidR="00E436AA" w:rsidRDefault="00F052B2">
      <w:pPr>
        <w:ind w:left="730" w:right="11"/>
      </w:pPr>
      <w:r>
        <w:t>The spreadsh</w:t>
      </w:r>
      <w:r>
        <w:t xml:space="preserve">eet contains information on the offense, the docket number and why the juvenile was detained, (pending court hearing or sentence) and admit date/time and release date/time.  </w:t>
      </w:r>
    </w:p>
    <w:p w:rsidR="00E436AA" w:rsidRDefault="00F052B2">
      <w:pPr>
        <w:spacing w:after="0" w:line="259" w:lineRule="auto"/>
        <w:ind w:left="720" w:firstLine="0"/>
      </w:pPr>
      <w:r>
        <w:t xml:space="preserve"> </w:t>
      </w:r>
    </w:p>
    <w:p w:rsidR="00E436AA" w:rsidRDefault="00F052B2">
      <w:pPr>
        <w:ind w:left="730" w:right="11"/>
      </w:pPr>
      <w:r>
        <w:t>Based on this information the compliance monitor is able to determine if the ca</w:t>
      </w:r>
      <w:r>
        <w:t xml:space="preserve">se is a violation of the “24-hour reporting exception” or if further data verification is needed because it is a potential Valid Court Order case.  </w:t>
      </w:r>
    </w:p>
    <w:p w:rsidR="00E436AA" w:rsidRDefault="00F052B2">
      <w:pPr>
        <w:spacing w:after="19" w:line="259" w:lineRule="auto"/>
        <w:ind w:left="0" w:firstLine="0"/>
      </w:pPr>
      <w:r>
        <w:rPr>
          <w:sz w:val="18"/>
        </w:rPr>
        <w:t xml:space="preserve"> </w:t>
      </w:r>
    </w:p>
    <w:p w:rsidR="00E436AA" w:rsidRDefault="00F052B2">
      <w:pPr>
        <w:numPr>
          <w:ilvl w:val="0"/>
          <w:numId w:val="31"/>
        </w:numPr>
        <w:ind w:right="11" w:hanging="720"/>
      </w:pPr>
      <w:r>
        <w:t xml:space="preserve">These facilities receive inspections at least once every three years.  </w:t>
      </w:r>
    </w:p>
    <w:p w:rsidR="00E436AA" w:rsidRDefault="00F052B2">
      <w:pPr>
        <w:spacing w:after="0" w:line="259" w:lineRule="auto"/>
        <w:ind w:left="0" w:firstLine="0"/>
      </w:pPr>
      <w:r>
        <w:t xml:space="preserve"> </w:t>
      </w:r>
    </w:p>
    <w:p w:rsidR="00E436AA" w:rsidRDefault="00F052B2">
      <w:pPr>
        <w:ind w:left="708" w:right="11" w:hanging="720"/>
      </w:pPr>
      <w:r>
        <w:t xml:space="preserve">E.  </w:t>
      </w:r>
      <w:r>
        <w:tab/>
        <w:t>On or before December of each year, the Juvenile Detention Center Directors, the Regional Directors, the Director and the Chief Juvenile Court Judge, the District Court Judges and SB 94 Coordinators will receive a year-end report via email on the stat</w:t>
      </w:r>
      <w:r>
        <w:t xml:space="preserve">us of compliance with the JJDP Act. This is accompanied with a letter of thanks for allowing the compliance monitor access to records and for their cooperation throughout the year with the JJDP Act requirements.  </w:t>
      </w:r>
    </w:p>
    <w:p w:rsidR="00E436AA" w:rsidRDefault="00F052B2">
      <w:pPr>
        <w:spacing w:after="0" w:line="259" w:lineRule="auto"/>
        <w:ind w:left="1" w:firstLine="0"/>
      </w:pPr>
      <w:r>
        <w:t xml:space="preserve"> </w:t>
      </w:r>
    </w:p>
    <w:p w:rsidR="00E436AA" w:rsidRDefault="00F052B2">
      <w:pPr>
        <w:tabs>
          <w:tab w:val="center" w:pos="2898"/>
        </w:tabs>
        <w:spacing w:after="4" w:line="252" w:lineRule="auto"/>
        <w:ind w:left="-14" w:firstLine="0"/>
      </w:pPr>
      <w:r>
        <w:rPr>
          <w:u w:val="single" w:color="000000"/>
        </w:rPr>
        <w:t xml:space="preserve">3.  </w:t>
      </w:r>
      <w:r>
        <w:rPr>
          <w:u w:val="single" w:color="000000"/>
        </w:rPr>
        <w:tab/>
        <w:t>District Courts to verify the Valid</w:t>
      </w:r>
      <w:r>
        <w:rPr>
          <w:u w:val="single" w:color="000000"/>
        </w:rPr>
        <w:t xml:space="preserve"> Court Order</w:t>
      </w:r>
      <w:r>
        <w:t xml:space="preserve"> </w:t>
      </w:r>
    </w:p>
    <w:p w:rsidR="00E436AA" w:rsidRDefault="00F052B2">
      <w:pPr>
        <w:spacing w:after="0" w:line="259" w:lineRule="auto"/>
        <w:ind w:left="0" w:firstLine="0"/>
      </w:pPr>
      <w:r>
        <w:t xml:space="preserve"> </w:t>
      </w:r>
    </w:p>
    <w:p w:rsidR="00E436AA" w:rsidRDefault="00F052B2">
      <w:pPr>
        <w:numPr>
          <w:ilvl w:val="0"/>
          <w:numId w:val="32"/>
        </w:numPr>
        <w:ind w:right="11" w:hanging="720"/>
      </w:pPr>
      <w:r>
        <w:t xml:space="preserve">Once the docket number and Judge/Magistrate name is obtained on status offenders who have been sentenced to Juvenile Detention Centers, the compliance monitor will schedule a records review with the District Court clerk. </w:t>
      </w:r>
    </w:p>
    <w:p w:rsidR="00E436AA" w:rsidRDefault="00F052B2">
      <w:pPr>
        <w:spacing w:after="0" w:line="259" w:lineRule="auto"/>
        <w:ind w:left="0" w:firstLine="0"/>
      </w:pPr>
      <w:r>
        <w:t xml:space="preserve"> </w:t>
      </w:r>
    </w:p>
    <w:p w:rsidR="00E436AA" w:rsidRDefault="00F052B2">
      <w:pPr>
        <w:numPr>
          <w:ilvl w:val="0"/>
          <w:numId w:val="32"/>
        </w:numPr>
        <w:ind w:right="11" w:hanging="720"/>
      </w:pPr>
      <w:r>
        <w:t xml:space="preserve">Individual case </w:t>
      </w:r>
      <w:r>
        <w:t xml:space="preserve">files must be reviewed to ensure that the VCO is followed. 100% of VCO’s should be verified. If a file is missing and can’t be located then any violations for that District should be projected for the missing files. The compliance monitor determines a) if </w:t>
      </w:r>
      <w:r>
        <w:t>the First VCO was issued and is in the file, and notes the date; b) if a Written Report was submitted to the court before the sentencing hearing and if it is in the file; and c) if the Second VCO was issued, dated on or before the sentencing date and is in</w:t>
      </w:r>
      <w:r>
        <w:t xml:space="preserve"> the file. If one of those items is missing it is a violation. The forms used for the Valid Court Order follow this policy.  </w:t>
      </w:r>
    </w:p>
    <w:p w:rsidR="00E436AA" w:rsidRDefault="00F052B2">
      <w:pPr>
        <w:spacing w:after="0" w:line="259" w:lineRule="auto"/>
        <w:ind w:left="1" w:firstLine="0"/>
      </w:pPr>
      <w:r>
        <w:t xml:space="preserve"> </w:t>
      </w:r>
    </w:p>
    <w:p w:rsidR="00E436AA" w:rsidRDefault="00F052B2">
      <w:pPr>
        <w:tabs>
          <w:tab w:val="center" w:pos="1455"/>
        </w:tabs>
        <w:spacing w:after="4" w:line="252" w:lineRule="auto"/>
        <w:ind w:left="-14" w:firstLine="0"/>
      </w:pPr>
      <w:r>
        <w:rPr>
          <w:u w:val="single" w:color="000000"/>
        </w:rPr>
        <w:t xml:space="preserve">4.  </w:t>
      </w:r>
      <w:r>
        <w:rPr>
          <w:u w:val="single" w:color="000000"/>
        </w:rPr>
        <w:tab/>
        <w:t>Other Facilities</w:t>
      </w:r>
      <w:r>
        <w:t xml:space="preserve"> </w:t>
      </w:r>
    </w:p>
    <w:p w:rsidR="00E436AA" w:rsidRDefault="00F052B2">
      <w:pPr>
        <w:spacing w:after="0" w:line="259" w:lineRule="auto"/>
        <w:ind w:left="0" w:firstLine="0"/>
      </w:pPr>
      <w:r>
        <w:t xml:space="preserve"> </w:t>
      </w:r>
    </w:p>
    <w:p w:rsidR="00E436AA" w:rsidRDefault="00F052B2">
      <w:pPr>
        <w:numPr>
          <w:ilvl w:val="0"/>
          <w:numId w:val="33"/>
        </w:numPr>
        <w:ind w:right="180" w:hanging="720"/>
      </w:pPr>
      <w:r>
        <w:t>Other facilities classified as secure, public or private, juvenile facilities will be subject to the sa</w:t>
      </w:r>
      <w:r>
        <w:t xml:space="preserve">me data collection sets as juvenile detention centers. </w:t>
      </w:r>
    </w:p>
    <w:p w:rsidR="00E436AA" w:rsidRDefault="00F052B2">
      <w:pPr>
        <w:spacing w:after="0" w:line="259" w:lineRule="auto"/>
        <w:ind w:left="0" w:firstLine="0"/>
      </w:pPr>
      <w:r>
        <w:t xml:space="preserve"> </w:t>
      </w:r>
    </w:p>
    <w:p w:rsidR="00E436AA" w:rsidRDefault="00F052B2">
      <w:pPr>
        <w:numPr>
          <w:ilvl w:val="0"/>
          <w:numId w:val="33"/>
        </w:numPr>
        <w:ind w:right="180" w:hanging="720"/>
      </w:pPr>
      <w:r>
        <w:t xml:space="preserve">Other facilities classified as secure, public or private, juvenile or adult facilities, will be subject to the same procedures and data sets as jails and lockups. </w:t>
      </w:r>
    </w:p>
    <w:p w:rsidR="00E436AA" w:rsidRDefault="00F052B2">
      <w:pPr>
        <w:spacing w:after="0" w:line="259" w:lineRule="auto"/>
        <w:ind w:left="0" w:firstLine="0"/>
      </w:pPr>
      <w:r>
        <w:t xml:space="preserve"> </w:t>
      </w:r>
    </w:p>
    <w:p w:rsidR="00E436AA" w:rsidRDefault="00F052B2">
      <w:pPr>
        <w:tabs>
          <w:tab w:val="center" w:pos="1894"/>
        </w:tabs>
        <w:spacing w:after="4" w:line="252" w:lineRule="auto"/>
        <w:ind w:left="-14" w:firstLine="0"/>
      </w:pPr>
      <w:r>
        <w:rPr>
          <w:u w:val="single" w:color="000000"/>
        </w:rPr>
        <w:t xml:space="preserve">5.  </w:t>
      </w:r>
      <w:r>
        <w:rPr>
          <w:u w:val="single" w:color="000000"/>
        </w:rPr>
        <w:tab/>
        <w:t>Non-Reporting Facilities</w:t>
      </w:r>
      <w:r>
        <w:t xml:space="preserve"> </w:t>
      </w:r>
    </w:p>
    <w:p w:rsidR="00E436AA" w:rsidRDefault="00F052B2">
      <w:pPr>
        <w:spacing w:after="0" w:line="259" w:lineRule="auto"/>
        <w:ind w:left="0" w:firstLine="0"/>
      </w:pPr>
      <w:r>
        <w:t xml:space="preserve"> </w:t>
      </w:r>
    </w:p>
    <w:p w:rsidR="00E436AA" w:rsidRDefault="00F052B2">
      <w:pPr>
        <w:ind w:left="708" w:right="11" w:hanging="720"/>
      </w:pPr>
      <w:r>
        <w:t xml:space="preserve">A.  </w:t>
      </w:r>
      <w:r>
        <w:tab/>
        <w:t>The OJJDP reporting form “projects” violations for non-reporting facilities. In addition, federal funds can be withheld if Colorado has non-reporting facilities, therefore it is critical that 100% of all data from secure facilities is collected and t</w:t>
      </w:r>
      <w:r>
        <w:t xml:space="preserve">hat a Non-Secure Certification Form is completed annually on all non-secure facilities.  </w:t>
      </w:r>
    </w:p>
    <w:p w:rsidR="00E436AA" w:rsidRDefault="00F052B2">
      <w:pPr>
        <w:spacing w:after="0" w:line="259" w:lineRule="auto"/>
        <w:ind w:left="720" w:firstLine="0"/>
      </w:pPr>
      <w:r>
        <w:t xml:space="preserve">  </w:t>
      </w:r>
    </w:p>
    <w:p w:rsidR="00E436AA" w:rsidRDefault="00F052B2">
      <w:pPr>
        <w:spacing w:after="0" w:line="240" w:lineRule="auto"/>
        <w:ind w:left="0" w:right="8019" w:firstLine="0"/>
      </w:pPr>
      <w:r>
        <w:t xml:space="preserve">  </w:t>
      </w:r>
    </w:p>
    <w:p w:rsidR="00E436AA" w:rsidRDefault="00F052B2">
      <w:pPr>
        <w:ind w:left="-2" w:right="11"/>
      </w:pPr>
      <w:r>
        <w:t xml:space="preserve">Attachment:  Juvenile Holding Log </w:t>
      </w:r>
    </w:p>
    <w:p w:rsidR="00E436AA" w:rsidRDefault="00F052B2">
      <w:pPr>
        <w:ind w:left="1450" w:right="11"/>
      </w:pPr>
      <w:r>
        <w:t xml:space="preserve">Sample End of Year Letter to Law Enforcement </w:t>
      </w:r>
    </w:p>
    <w:p w:rsidR="00E436AA" w:rsidRDefault="00F052B2">
      <w:pPr>
        <w:ind w:left="1450" w:right="11"/>
      </w:pPr>
      <w:r>
        <w:t xml:space="preserve">Valid Court Order paperwork </w:t>
      </w:r>
    </w:p>
    <w:p w:rsidR="00E436AA" w:rsidRDefault="00F052B2">
      <w:pPr>
        <w:tabs>
          <w:tab w:val="center" w:pos="1440"/>
          <w:tab w:val="center" w:pos="3730"/>
        </w:tabs>
        <w:ind w:left="0" w:firstLine="0"/>
      </w:pPr>
      <w:r>
        <w:rPr>
          <w:rFonts w:ascii="Calibri" w:eastAsia="Calibri" w:hAnsi="Calibri" w:cs="Calibri"/>
        </w:rPr>
        <w:tab/>
      </w:r>
      <w:r>
        <w:t xml:space="preserve"> </w:t>
      </w:r>
      <w:r>
        <w:tab/>
        <w:t xml:space="preserve">First Order Compelling Behavior </w:t>
      </w:r>
    </w:p>
    <w:p w:rsidR="00E436AA" w:rsidRDefault="00F052B2">
      <w:pPr>
        <w:tabs>
          <w:tab w:val="center" w:pos="1440"/>
          <w:tab w:val="center" w:pos="3890"/>
        </w:tabs>
        <w:ind w:left="0" w:firstLine="0"/>
      </w:pPr>
      <w:r>
        <w:rPr>
          <w:rFonts w:ascii="Calibri" w:eastAsia="Calibri" w:hAnsi="Calibri" w:cs="Calibri"/>
        </w:rPr>
        <w:tab/>
      </w:r>
      <w:r>
        <w:t xml:space="preserve"> </w:t>
      </w:r>
      <w:r>
        <w:tab/>
        <w:t>Second Orde</w:t>
      </w:r>
      <w:r>
        <w:t xml:space="preserve">r Compelling Behavior </w:t>
      </w:r>
    </w:p>
    <w:p w:rsidR="00E436AA" w:rsidRDefault="00F052B2">
      <w:pPr>
        <w:tabs>
          <w:tab w:val="center" w:pos="1440"/>
          <w:tab w:val="center" w:pos="2870"/>
        </w:tabs>
        <w:ind w:left="0" w:firstLine="0"/>
      </w:pPr>
      <w:r>
        <w:rPr>
          <w:rFonts w:ascii="Calibri" w:eastAsia="Calibri" w:hAnsi="Calibri" w:cs="Calibri"/>
        </w:rPr>
        <w:tab/>
      </w:r>
      <w:r>
        <w:t xml:space="preserve"> </w:t>
      </w:r>
      <w:r>
        <w:tab/>
        <w:t xml:space="preserve">Written Report  </w:t>
      </w:r>
    </w:p>
    <w:p w:rsidR="00E436AA" w:rsidRDefault="00F052B2">
      <w:pPr>
        <w:spacing w:after="0" w:line="259" w:lineRule="auto"/>
        <w:ind w:left="1440" w:firstLine="0"/>
      </w:pPr>
      <w: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p w:rsidR="00E436AA" w:rsidRDefault="00E436AA">
      <w:pPr>
        <w:sectPr w:rsidR="00E436AA">
          <w:headerReference w:type="even" r:id="rId46"/>
          <w:headerReference w:type="default" r:id="rId47"/>
          <w:footerReference w:type="even" r:id="rId48"/>
          <w:footerReference w:type="default" r:id="rId49"/>
          <w:headerReference w:type="first" r:id="rId50"/>
          <w:footerReference w:type="first" r:id="rId51"/>
          <w:pgSz w:w="12240" w:h="15840"/>
          <w:pgMar w:top="494" w:right="1460" w:bottom="494" w:left="1440" w:header="720" w:footer="706" w:gutter="0"/>
          <w:cols w:space="720"/>
          <w:titlePg/>
        </w:sectPr>
      </w:pPr>
    </w:p>
    <w:p w:rsidR="00E436AA" w:rsidRDefault="00F052B2">
      <w:pPr>
        <w:spacing w:after="0" w:line="259" w:lineRule="auto"/>
        <w:ind w:right="327"/>
        <w:jc w:val="center"/>
      </w:pPr>
      <w:r>
        <w:rPr>
          <w:b/>
          <w:sz w:val="20"/>
        </w:rPr>
        <w:t xml:space="preserve">SECURE JUVENILE HOLDING CELL LOG </w:t>
      </w:r>
    </w:p>
    <w:p w:rsidR="00E436AA" w:rsidRDefault="00F052B2">
      <w:pPr>
        <w:spacing w:after="0" w:line="259" w:lineRule="auto"/>
        <w:ind w:left="0" w:right="214" w:firstLine="0"/>
        <w:jc w:val="center"/>
      </w:pPr>
      <w:r>
        <w:rPr>
          <w:b/>
          <w:sz w:val="20"/>
        </w:rPr>
        <w:t xml:space="preserve"> </w:t>
      </w:r>
    </w:p>
    <w:tbl>
      <w:tblPr>
        <w:tblStyle w:val="TableGrid"/>
        <w:tblW w:w="4788" w:type="dxa"/>
        <w:tblInd w:w="8820" w:type="dxa"/>
        <w:tblCellMar>
          <w:top w:w="0" w:type="dxa"/>
          <w:left w:w="108" w:type="dxa"/>
          <w:bottom w:w="0" w:type="dxa"/>
          <w:right w:w="115" w:type="dxa"/>
        </w:tblCellMar>
        <w:tblLook w:val="04A0" w:firstRow="1" w:lastRow="0" w:firstColumn="1" w:lastColumn="0" w:noHBand="0" w:noVBand="1"/>
      </w:tblPr>
      <w:tblGrid>
        <w:gridCol w:w="4788"/>
      </w:tblGrid>
      <w:tr w:rsidR="00E436AA">
        <w:trPr>
          <w:trHeight w:val="240"/>
        </w:trPr>
        <w:tc>
          <w:tcPr>
            <w:tcW w:w="478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b/>
                <w:sz w:val="20"/>
              </w:rPr>
              <w:t xml:space="preserve">Facility: </w:t>
            </w:r>
          </w:p>
        </w:tc>
      </w:tr>
      <w:tr w:rsidR="00E436AA">
        <w:trPr>
          <w:trHeight w:val="240"/>
        </w:trPr>
        <w:tc>
          <w:tcPr>
            <w:tcW w:w="4788"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b/>
                <w:sz w:val="20"/>
              </w:rPr>
              <w:t xml:space="preserve">Dates this Log Covers: </w:t>
            </w:r>
          </w:p>
        </w:tc>
      </w:tr>
    </w:tbl>
    <w:p w:rsidR="00E436AA" w:rsidRDefault="00F052B2">
      <w:pPr>
        <w:spacing w:after="0" w:line="259" w:lineRule="auto"/>
        <w:ind w:left="0" w:right="214" w:firstLine="0"/>
        <w:jc w:val="center"/>
      </w:pPr>
      <w:r>
        <w:rPr>
          <w:b/>
          <w:sz w:val="20"/>
        </w:rPr>
        <w:t xml:space="preserve"> </w:t>
      </w:r>
    </w:p>
    <w:p w:rsidR="00E436AA" w:rsidRDefault="00F052B2">
      <w:pPr>
        <w:spacing w:after="4" w:line="250" w:lineRule="auto"/>
        <w:ind w:left="-4" w:right="210"/>
      </w:pPr>
      <w:r>
        <w:rPr>
          <w:b/>
          <w:sz w:val="20"/>
        </w:rPr>
        <w:t xml:space="preserve">Status and non-offenders shall never be placed in a secure setting </w:t>
      </w:r>
      <w:r>
        <w:rPr>
          <w:sz w:val="20"/>
        </w:rPr>
        <w:t>(secure = secure perimeter, cell, whether or not the door is locked, a locked room, or handcuffed to a stationary object). A status offense is: runaway, possession of tobacco, curfew violat</w:t>
      </w:r>
      <w:r>
        <w:rPr>
          <w:sz w:val="20"/>
        </w:rPr>
        <w:t>ion, truancy. A juvenile picked up on a warrant, FTA, FTP, COC where the original offense is a status offense remains a status offender. A non-offender is a dependent/neglected juvenile or a juvenile in need of mental health services with no delinquent cha</w:t>
      </w:r>
      <w:r>
        <w:rPr>
          <w:sz w:val="20"/>
        </w:rPr>
        <w:t xml:space="preserve">rges.  </w:t>
      </w:r>
    </w:p>
    <w:p w:rsidR="00E436AA" w:rsidRDefault="00F052B2">
      <w:pPr>
        <w:spacing w:after="4" w:line="250" w:lineRule="auto"/>
        <w:ind w:left="-4" w:right="210"/>
      </w:pPr>
      <w:r>
        <w:rPr>
          <w:b/>
          <w:sz w:val="20"/>
        </w:rPr>
        <w:t>Delinquents may only be held for up to 6 hours for processing purposes, or, for 6 hours before court and 6 hours after court.</w:t>
      </w:r>
      <w:r>
        <w:rPr>
          <w:sz w:val="20"/>
        </w:rPr>
        <w:t xml:space="preserve"> Once the 6-hour clock starts, it cannot be turned off - even if the juvenile is removed for brief periods of time - until </w:t>
      </w:r>
      <w:r>
        <w:rPr>
          <w:sz w:val="20"/>
        </w:rPr>
        <w:t xml:space="preserve">the juvenile is </w:t>
      </w:r>
      <w:r>
        <w:rPr>
          <w:sz w:val="20"/>
          <w:u w:val="single" w:color="000000"/>
        </w:rPr>
        <w:t>permanently</w:t>
      </w:r>
      <w:r>
        <w:rPr>
          <w:sz w:val="20"/>
        </w:rPr>
        <w:t xml:space="preserve"> removed from the secured setting. Delinquents may only be held for processing purposes, not punishment.  </w:t>
      </w:r>
    </w:p>
    <w:p w:rsidR="00E436AA" w:rsidRDefault="00F052B2">
      <w:pPr>
        <w:spacing w:after="19" w:line="259" w:lineRule="auto"/>
        <w:ind w:left="0" w:firstLine="0"/>
      </w:pPr>
      <w:r>
        <w:rPr>
          <w:sz w:val="20"/>
        </w:rPr>
        <w:t xml:space="preserve"> </w:t>
      </w:r>
    </w:p>
    <w:p w:rsidR="00E436AA" w:rsidRDefault="00F052B2">
      <w:pPr>
        <w:spacing w:after="0" w:line="259" w:lineRule="auto"/>
        <w:ind w:right="325"/>
        <w:jc w:val="center"/>
      </w:pPr>
      <w:r>
        <w:rPr>
          <w:b/>
          <w:sz w:val="20"/>
        </w:rPr>
        <w:t>Record ONLY those juveniles held in a secure setting (see #1).</w:t>
      </w:r>
      <w:r>
        <w:rPr>
          <w:rFonts w:ascii="Times New Roman" w:eastAsia="Times New Roman" w:hAnsi="Times New Roman" w:cs="Times New Roman"/>
          <w:sz w:val="24"/>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tbl>
      <w:tblPr>
        <w:tblStyle w:val="TableGrid"/>
        <w:tblW w:w="14396" w:type="dxa"/>
        <w:tblInd w:w="-448" w:type="dxa"/>
        <w:tblCellMar>
          <w:top w:w="0" w:type="dxa"/>
          <w:left w:w="59" w:type="dxa"/>
          <w:bottom w:w="0" w:type="dxa"/>
          <w:right w:w="44" w:type="dxa"/>
        </w:tblCellMar>
        <w:tblLook w:val="04A0" w:firstRow="1" w:lastRow="0" w:firstColumn="1" w:lastColumn="0" w:noHBand="0" w:noVBand="1"/>
      </w:tblPr>
      <w:tblGrid>
        <w:gridCol w:w="2070"/>
        <w:gridCol w:w="630"/>
        <w:gridCol w:w="540"/>
        <w:gridCol w:w="990"/>
        <w:gridCol w:w="1710"/>
        <w:gridCol w:w="1080"/>
        <w:gridCol w:w="1440"/>
        <w:gridCol w:w="990"/>
        <w:gridCol w:w="1260"/>
        <w:gridCol w:w="1440"/>
        <w:gridCol w:w="1170"/>
        <w:gridCol w:w="1076"/>
      </w:tblGrid>
      <w:tr w:rsidR="00E436AA">
        <w:trPr>
          <w:trHeight w:val="447"/>
        </w:trPr>
        <w:tc>
          <w:tcPr>
            <w:tcW w:w="2070" w:type="dxa"/>
            <w:tcBorders>
              <w:top w:val="double" w:sz="6" w:space="0" w:color="000000"/>
              <w:left w:val="double" w:sz="6" w:space="0" w:color="000000"/>
              <w:bottom w:val="double" w:sz="6" w:space="0" w:color="000000"/>
              <w:right w:val="single" w:sz="6" w:space="0" w:color="000000"/>
            </w:tcBorders>
            <w:shd w:val="clear" w:color="auto" w:fill="CDCECE"/>
          </w:tcPr>
          <w:p w:rsidR="00E436AA" w:rsidRDefault="00F052B2">
            <w:pPr>
              <w:spacing w:after="0" w:line="259" w:lineRule="auto"/>
              <w:ind w:left="0" w:firstLine="0"/>
            </w:pPr>
            <w:r>
              <w:rPr>
                <w:rFonts w:ascii="Times New Roman" w:eastAsia="Times New Roman" w:hAnsi="Times New Roman" w:cs="Times New Roman"/>
                <w:b/>
                <w:sz w:val="16"/>
              </w:rPr>
              <w:t>Name</w:t>
            </w:r>
          </w:p>
        </w:tc>
        <w:tc>
          <w:tcPr>
            <w:tcW w:w="630" w:type="dxa"/>
            <w:tcBorders>
              <w:top w:val="double" w:sz="6" w:space="0" w:color="000000"/>
              <w:left w:val="single" w:sz="6" w:space="0" w:color="000000"/>
              <w:bottom w:val="double" w:sz="6" w:space="0" w:color="000000"/>
              <w:right w:val="single" w:sz="6" w:space="0" w:color="000000"/>
            </w:tcBorders>
            <w:shd w:val="clear" w:color="auto" w:fill="CDCECE"/>
          </w:tcPr>
          <w:p w:rsidR="00E436AA" w:rsidRDefault="00F052B2">
            <w:pPr>
              <w:spacing w:after="0" w:line="259" w:lineRule="auto"/>
              <w:ind w:left="1" w:firstLine="0"/>
            </w:pPr>
            <w:r>
              <w:rPr>
                <w:rFonts w:ascii="Times New Roman" w:eastAsia="Times New Roman" w:hAnsi="Times New Roman" w:cs="Times New Roman"/>
                <w:b/>
                <w:sz w:val="16"/>
              </w:rPr>
              <w:t>Age</w:t>
            </w:r>
          </w:p>
        </w:tc>
        <w:tc>
          <w:tcPr>
            <w:tcW w:w="540" w:type="dxa"/>
            <w:tcBorders>
              <w:top w:val="double" w:sz="6" w:space="0" w:color="000000"/>
              <w:left w:val="single" w:sz="6" w:space="0" w:color="000000"/>
              <w:bottom w:val="double" w:sz="6" w:space="0" w:color="000000"/>
              <w:right w:val="single" w:sz="6" w:space="0" w:color="000000"/>
            </w:tcBorders>
            <w:shd w:val="clear" w:color="auto" w:fill="CDCECE"/>
          </w:tcPr>
          <w:p w:rsidR="00E436AA" w:rsidRDefault="00F052B2">
            <w:pPr>
              <w:spacing w:after="0" w:line="259" w:lineRule="auto"/>
              <w:ind w:left="0" w:firstLine="0"/>
            </w:pPr>
            <w:r>
              <w:rPr>
                <w:rFonts w:ascii="Times New Roman" w:eastAsia="Times New Roman" w:hAnsi="Times New Roman" w:cs="Times New Roman"/>
                <w:b/>
                <w:sz w:val="16"/>
              </w:rPr>
              <w:t>Sex</w:t>
            </w:r>
          </w:p>
        </w:tc>
        <w:tc>
          <w:tcPr>
            <w:tcW w:w="990" w:type="dxa"/>
            <w:tcBorders>
              <w:top w:val="double" w:sz="6" w:space="0" w:color="000000"/>
              <w:left w:val="single" w:sz="6" w:space="0" w:color="000000"/>
              <w:bottom w:val="double" w:sz="6" w:space="0" w:color="000000"/>
              <w:right w:val="single" w:sz="6" w:space="0" w:color="000000"/>
            </w:tcBorders>
            <w:shd w:val="clear" w:color="auto" w:fill="CDCECE"/>
          </w:tcPr>
          <w:p w:rsidR="00E436AA" w:rsidRDefault="00F052B2">
            <w:pPr>
              <w:spacing w:after="51" w:line="259" w:lineRule="auto"/>
              <w:ind w:left="0" w:firstLine="0"/>
            </w:pPr>
            <w:r>
              <w:rPr>
                <w:rFonts w:ascii="Times New Roman" w:eastAsia="Times New Roman" w:hAnsi="Times New Roman" w:cs="Times New Roman"/>
                <w:b/>
                <w:sz w:val="16"/>
              </w:rPr>
              <w:t xml:space="preserve">Race/ </w:t>
            </w:r>
          </w:p>
          <w:p w:rsidR="00E436AA" w:rsidRDefault="00F052B2">
            <w:pPr>
              <w:spacing w:after="0" w:line="259" w:lineRule="auto"/>
              <w:ind w:left="0" w:firstLine="0"/>
            </w:pPr>
            <w:r>
              <w:rPr>
                <w:rFonts w:ascii="Times New Roman" w:eastAsia="Times New Roman" w:hAnsi="Times New Roman" w:cs="Times New Roman"/>
                <w:b/>
                <w:sz w:val="16"/>
              </w:rPr>
              <w:t>Ethnicity</w:t>
            </w:r>
            <w:r>
              <w:rPr>
                <w:rFonts w:ascii="Times New Roman" w:eastAsia="Times New Roman" w:hAnsi="Times New Roman" w:cs="Times New Roman"/>
                <w:sz w:val="24"/>
              </w:rPr>
              <w:t xml:space="preserve"> </w:t>
            </w:r>
          </w:p>
        </w:tc>
        <w:tc>
          <w:tcPr>
            <w:tcW w:w="1710" w:type="dxa"/>
            <w:tcBorders>
              <w:top w:val="double" w:sz="6" w:space="0" w:color="000000"/>
              <w:left w:val="single" w:sz="6" w:space="0" w:color="000000"/>
              <w:bottom w:val="double" w:sz="6" w:space="0" w:color="000000"/>
              <w:right w:val="single" w:sz="6" w:space="0" w:color="000000"/>
            </w:tcBorders>
            <w:shd w:val="clear" w:color="auto" w:fill="CDCECE"/>
          </w:tcPr>
          <w:p w:rsidR="00E436AA" w:rsidRDefault="00F052B2">
            <w:pPr>
              <w:spacing w:after="55" w:line="259" w:lineRule="auto"/>
              <w:ind w:left="1" w:firstLine="0"/>
            </w:pPr>
            <w:r>
              <w:rPr>
                <w:rFonts w:ascii="Times New Roman" w:eastAsia="Times New Roman" w:hAnsi="Times New Roman" w:cs="Times New Roman"/>
                <w:b/>
                <w:sz w:val="16"/>
              </w:rPr>
              <w:t xml:space="preserve">Charge </w:t>
            </w:r>
          </w:p>
          <w:p w:rsidR="00E436AA" w:rsidRDefault="00F052B2">
            <w:pPr>
              <w:spacing w:after="0" w:line="259" w:lineRule="auto"/>
              <w:ind w:left="1" w:firstLine="0"/>
              <w:jc w:val="both"/>
            </w:pPr>
            <w:r>
              <w:rPr>
                <w:rFonts w:ascii="Times New Roman" w:eastAsia="Times New Roman" w:hAnsi="Times New Roman" w:cs="Times New Roman"/>
                <w:b/>
                <w:sz w:val="16"/>
              </w:rPr>
              <w:t>(Most Serious Charge)</w:t>
            </w:r>
            <w:r>
              <w:rPr>
                <w:rFonts w:ascii="Times New Roman" w:eastAsia="Times New Roman" w:hAnsi="Times New Roman" w:cs="Times New Roman"/>
                <w:sz w:val="24"/>
              </w:rPr>
              <w:t xml:space="preserve"> </w:t>
            </w:r>
          </w:p>
        </w:tc>
        <w:tc>
          <w:tcPr>
            <w:tcW w:w="1080" w:type="dxa"/>
            <w:tcBorders>
              <w:top w:val="double" w:sz="6" w:space="0" w:color="000000"/>
              <w:left w:val="single" w:sz="6" w:space="0" w:color="000000"/>
              <w:bottom w:val="double" w:sz="6" w:space="0" w:color="000000"/>
              <w:right w:val="single" w:sz="6" w:space="0" w:color="000000"/>
            </w:tcBorders>
            <w:shd w:val="clear" w:color="auto" w:fill="CDCECE"/>
          </w:tcPr>
          <w:p w:rsidR="00E436AA" w:rsidRDefault="00F052B2">
            <w:pPr>
              <w:spacing w:after="0" w:line="259" w:lineRule="auto"/>
              <w:ind w:left="0" w:firstLine="0"/>
            </w:pPr>
            <w:r>
              <w:rPr>
                <w:rFonts w:ascii="Times New Roman" w:eastAsia="Times New Roman" w:hAnsi="Times New Roman" w:cs="Times New Roman"/>
                <w:b/>
                <w:sz w:val="16"/>
              </w:rPr>
              <w:t>Case #</w:t>
            </w:r>
          </w:p>
        </w:tc>
        <w:tc>
          <w:tcPr>
            <w:tcW w:w="1440" w:type="dxa"/>
            <w:tcBorders>
              <w:top w:val="double" w:sz="6" w:space="0" w:color="000000"/>
              <w:left w:val="single" w:sz="6" w:space="0" w:color="000000"/>
              <w:bottom w:val="double" w:sz="6" w:space="0" w:color="000000"/>
              <w:right w:val="single" w:sz="6" w:space="0" w:color="000000"/>
            </w:tcBorders>
            <w:shd w:val="clear" w:color="auto" w:fill="CDCECE"/>
          </w:tcPr>
          <w:p w:rsidR="00E436AA" w:rsidRDefault="00F052B2">
            <w:pPr>
              <w:spacing w:after="0" w:line="259" w:lineRule="auto"/>
              <w:ind w:left="0" w:firstLine="0"/>
              <w:jc w:val="both"/>
            </w:pPr>
            <w:r>
              <w:rPr>
                <w:rFonts w:ascii="Times New Roman" w:eastAsia="Times New Roman" w:hAnsi="Times New Roman" w:cs="Times New Roman"/>
                <w:b/>
                <w:sz w:val="16"/>
              </w:rPr>
              <w:t>Date and Time in Secured Setting</w:t>
            </w:r>
            <w:r>
              <w:rPr>
                <w:rFonts w:ascii="Times New Roman" w:eastAsia="Times New Roman" w:hAnsi="Times New Roman" w:cs="Times New Roman"/>
                <w:sz w:val="24"/>
              </w:rPr>
              <w:t xml:space="preserve"> </w:t>
            </w:r>
          </w:p>
        </w:tc>
        <w:tc>
          <w:tcPr>
            <w:tcW w:w="990" w:type="dxa"/>
            <w:tcBorders>
              <w:top w:val="double" w:sz="6" w:space="0" w:color="000000"/>
              <w:left w:val="single" w:sz="6" w:space="0" w:color="000000"/>
              <w:bottom w:val="double" w:sz="6" w:space="0" w:color="000000"/>
              <w:right w:val="single" w:sz="6" w:space="0" w:color="000000"/>
            </w:tcBorders>
            <w:shd w:val="clear" w:color="auto" w:fill="CDCECE"/>
          </w:tcPr>
          <w:p w:rsidR="00E436AA" w:rsidRDefault="00F052B2">
            <w:pPr>
              <w:spacing w:after="0" w:line="259" w:lineRule="auto"/>
              <w:ind w:left="0" w:firstLine="0"/>
            </w:pPr>
            <w:r>
              <w:rPr>
                <w:rFonts w:ascii="Times New Roman" w:eastAsia="Times New Roman" w:hAnsi="Times New Roman" w:cs="Times New Roman"/>
                <w:b/>
                <w:sz w:val="16"/>
              </w:rPr>
              <w:t xml:space="preserve">Time out  for Court </w:t>
            </w:r>
            <w:r>
              <w:rPr>
                <w:rFonts w:ascii="Times New Roman" w:eastAsia="Times New Roman" w:hAnsi="Times New Roman" w:cs="Times New Roman"/>
                <w:sz w:val="24"/>
              </w:rPr>
              <w:t xml:space="preserve"> </w:t>
            </w:r>
          </w:p>
        </w:tc>
        <w:tc>
          <w:tcPr>
            <w:tcW w:w="1260" w:type="dxa"/>
            <w:tcBorders>
              <w:top w:val="double" w:sz="6" w:space="0" w:color="000000"/>
              <w:left w:val="single" w:sz="6" w:space="0" w:color="000000"/>
              <w:bottom w:val="double" w:sz="6" w:space="0" w:color="000000"/>
              <w:right w:val="single" w:sz="6" w:space="0" w:color="000000"/>
            </w:tcBorders>
            <w:shd w:val="clear" w:color="auto" w:fill="CDCECE"/>
          </w:tcPr>
          <w:p w:rsidR="00E436AA" w:rsidRDefault="00F052B2">
            <w:pPr>
              <w:spacing w:after="0" w:line="259" w:lineRule="auto"/>
              <w:ind w:left="1" w:firstLine="0"/>
            </w:pPr>
            <w:r>
              <w:rPr>
                <w:rFonts w:ascii="Times New Roman" w:eastAsia="Times New Roman" w:hAnsi="Times New Roman" w:cs="Times New Roman"/>
                <w:b/>
                <w:sz w:val="16"/>
              </w:rPr>
              <w:t xml:space="preserve">Time back in  after Court </w:t>
            </w:r>
            <w:r>
              <w:rPr>
                <w:rFonts w:ascii="Times New Roman" w:eastAsia="Times New Roman" w:hAnsi="Times New Roman" w:cs="Times New Roman"/>
                <w:sz w:val="24"/>
              </w:rPr>
              <w:t xml:space="preserve"> </w:t>
            </w:r>
          </w:p>
        </w:tc>
        <w:tc>
          <w:tcPr>
            <w:tcW w:w="1440" w:type="dxa"/>
            <w:tcBorders>
              <w:top w:val="double" w:sz="6" w:space="0" w:color="000000"/>
              <w:left w:val="single" w:sz="6" w:space="0" w:color="000000"/>
              <w:bottom w:val="double" w:sz="6" w:space="0" w:color="000000"/>
              <w:right w:val="single" w:sz="6" w:space="0" w:color="000000"/>
            </w:tcBorders>
            <w:shd w:val="clear" w:color="auto" w:fill="CDCECE"/>
          </w:tcPr>
          <w:p w:rsidR="00E436AA" w:rsidRDefault="00F052B2">
            <w:pPr>
              <w:spacing w:after="0" w:line="259" w:lineRule="auto"/>
              <w:ind w:left="1" w:firstLine="0"/>
            </w:pPr>
            <w:r>
              <w:rPr>
                <w:rFonts w:ascii="Times New Roman" w:eastAsia="Times New Roman" w:hAnsi="Times New Roman" w:cs="Times New Roman"/>
                <w:b/>
                <w:sz w:val="16"/>
              </w:rPr>
              <w:t>Date and Time out of Secured Setting</w:t>
            </w:r>
            <w:r>
              <w:rPr>
                <w:rFonts w:ascii="Times New Roman" w:eastAsia="Times New Roman" w:hAnsi="Times New Roman" w:cs="Times New Roman"/>
                <w:sz w:val="24"/>
              </w:rPr>
              <w:t xml:space="preserve"> </w:t>
            </w:r>
          </w:p>
        </w:tc>
        <w:tc>
          <w:tcPr>
            <w:tcW w:w="1170" w:type="dxa"/>
            <w:tcBorders>
              <w:top w:val="double" w:sz="6" w:space="0" w:color="000000"/>
              <w:left w:val="single" w:sz="6" w:space="0" w:color="000000"/>
              <w:bottom w:val="double" w:sz="6" w:space="0" w:color="000000"/>
              <w:right w:val="single" w:sz="6" w:space="0" w:color="000000"/>
            </w:tcBorders>
            <w:shd w:val="clear" w:color="auto" w:fill="CDCECE"/>
          </w:tcPr>
          <w:p w:rsidR="00E436AA" w:rsidRDefault="00F052B2">
            <w:pPr>
              <w:spacing w:after="0" w:line="259" w:lineRule="auto"/>
              <w:ind w:left="1" w:firstLine="0"/>
            </w:pPr>
            <w:r>
              <w:rPr>
                <w:rFonts w:ascii="Times New Roman" w:eastAsia="Times New Roman" w:hAnsi="Times New Roman" w:cs="Times New Roman"/>
                <w:b/>
                <w:sz w:val="16"/>
              </w:rPr>
              <w:t>Officer</w:t>
            </w:r>
          </w:p>
        </w:tc>
        <w:tc>
          <w:tcPr>
            <w:tcW w:w="1076" w:type="dxa"/>
            <w:tcBorders>
              <w:top w:val="double" w:sz="6" w:space="0" w:color="000000"/>
              <w:left w:val="single" w:sz="6" w:space="0" w:color="000000"/>
              <w:bottom w:val="double" w:sz="6" w:space="0" w:color="000000"/>
              <w:right w:val="double" w:sz="6" w:space="0" w:color="000000"/>
            </w:tcBorders>
            <w:shd w:val="clear" w:color="auto" w:fill="CDCECE"/>
          </w:tcPr>
          <w:p w:rsidR="00E436AA" w:rsidRDefault="00F052B2">
            <w:pPr>
              <w:spacing w:after="0" w:line="259" w:lineRule="auto"/>
              <w:ind w:left="0" w:firstLine="0"/>
            </w:pPr>
            <w:r>
              <w:rPr>
                <w:rFonts w:ascii="Times New Roman" w:eastAsia="Times New Roman" w:hAnsi="Times New Roman" w:cs="Times New Roman"/>
                <w:b/>
                <w:sz w:val="16"/>
              </w:rPr>
              <w:t>Released To</w:t>
            </w:r>
          </w:p>
        </w:tc>
      </w:tr>
      <w:tr w:rsidR="00E436AA">
        <w:trPr>
          <w:trHeight w:val="431"/>
        </w:trPr>
        <w:tc>
          <w:tcPr>
            <w:tcW w:w="2070" w:type="dxa"/>
            <w:tcBorders>
              <w:top w:val="double" w:sz="6" w:space="0" w:color="000000"/>
              <w:left w:val="doub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630" w:type="dxa"/>
            <w:tcBorders>
              <w:top w:val="doub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540" w:type="dxa"/>
            <w:tcBorders>
              <w:top w:val="doub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990" w:type="dxa"/>
            <w:tcBorders>
              <w:top w:val="doub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710" w:type="dxa"/>
            <w:tcBorders>
              <w:top w:val="doub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080" w:type="dxa"/>
            <w:tcBorders>
              <w:top w:val="doub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440" w:type="dxa"/>
            <w:tcBorders>
              <w:top w:val="doub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990" w:type="dxa"/>
            <w:tcBorders>
              <w:top w:val="doub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260" w:type="dxa"/>
            <w:tcBorders>
              <w:top w:val="doub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440" w:type="dxa"/>
            <w:tcBorders>
              <w:top w:val="doub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170" w:type="dxa"/>
            <w:tcBorders>
              <w:top w:val="doub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076" w:type="dxa"/>
            <w:tcBorders>
              <w:top w:val="double" w:sz="6" w:space="0" w:color="000000"/>
              <w:left w:val="single" w:sz="6" w:space="0" w:color="000000"/>
              <w:bottom w:val="single" w:sz="6" w:space="0" w:color="000000"/>
              <w:right w:val="doub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r>
      <w:tr w:rsidR="00E436AA">
        <w:trPr>
          <w:trHeight w:val="420"/>
        </w:trPr>
        <w:tc>
          <w:tcPr>
            <w:tcW w:w="2070" w:type="dxa"/>
            <w:tcBorders>
              <w:top w:val="single" w:sz="6" w:space="0" w:color="000000"/>
              <w:left w:val="doub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63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5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71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26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17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076" w:type="dxa"/>
            <w:tcBorders>
              <w:top w:val="single" w:sz="6" w:space="0" w:color="000000"/>
              <w:left w:val="single" w:sz="6" w:space="0" w:color="000000"/>
              <w:bottom w:val="single" w:sz="6" w:space="0" w:color="000000"/>
              <w:right w:val="doub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r>
      <w:tr w:rsidR="00E436AA">
        <w:trPr>
          <w:trHeight w:val="418"/>
        </w:trPr>
        <w:tc>
          <w:tcPr>
            <w:tcW w:w="2070" w:type="dxa"/>
            <w:tcBorders>
              <w:top w:val="single" w:sz="6" w:space="0" w:color="000000"/>
              <w:left w:val="doub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63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5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71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26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17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076" w:type="dxa"/>
            <w:tcBorders>
              <w:top w:val="single" w:sz="6" w:space="0" w:color="000000"/>
              <w:left w:val="single" w:sz="6" w:space="0" w:color="000000"/>
              <w:bottom w:val="single" w:sz="6" w:space="0" w:color="000000"/>
              <w:right w:val="doub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r>
      <w:tr w:rsidR="00E436AA">
        <w:trPr>
          <w:trHeight w:val="418"/>
        </w:trPr>
        <w:tc>
          <w:tcPr>
            <w:tcW w:w="2070" w:type="dxa"/>
            <w:tcBorders>
              <w:top w:val="single" w:sz="6" w:space="0" w:color="000000"/>
              <w:left w:val="doub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63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5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71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26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17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076" w:type="dxa"/>
            <w:tcBorders>
              <w:top w:val="single" w:sz="6" w:space="0" w:color="000000"/>
              <w:left w:val="single" w:sz="6" w:space="0" w:color="000000"/>
              <w:bottom w:val="single" w:sz="6" w:space="0" w:color="000000"/>
              <w:right w:val="doub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r>
      <w:tr w:rsidR="00E436AA">
        <w:trPr>
          <w:trHeight w:val="418"/>
        </w:trPr>
        <w:tc>
          <w:tcPr>
            <w:tcW w:w="2070" w:type="dxa"/>
            <w:tcBorders>
              <w:top w:val="single" w:sz="6" w:space="0" w:color="000000"/>
              <w:left w:val="doub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63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5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71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26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17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076" w:type="dxa"/>
            <w:tcBorders>
              <w:top w:val="single" w:sz="6" w:space="0" w:color="000000"/>
              <w:left w:val="single" w:sz="6" w:space="0" w:color="000000"/>
              <w:bottom w:val="single" w:sz="6" w:space="0" w:color="000000"/>
              <w:right w:val="doub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r>
      <w:tr w:rsidR="00E436AA">
        <w:trPr>
          <w:trHeight w:val="418"/>
        </w:trPr>
        <w:tc>
          <w:tcPr>
            <w:tcW w:w="2070" w:type="dxa"/>
            <w:tcBorders>
              <w:top w:val="single" w:sz="6" w:space="0" w:color="000000"/>
              <w:left w:val="doub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63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5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71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26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17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076" w:type="dxa"/>
            <w:tcBorders>
              <w:top w:val="single" w:sz="6" w:space="0" w:color="000000"/>
              <w:left w:val="single" w:sz="6" w:space="0" w:color="000000"/>
              <w:bottom w:val="single" w:sz="6" w:space="0" w:color="000000"/>
              <w:right w:val="doub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r>
      <w:tr w:rsidR="00E436AA">
        <w:trPr>
          <w:trHeight w:val="418"/>
        </w:trPr>
        <w:tc>
          <w:tcPr>
            <w:tcW w:w="2070" w:type="dxa"/>
            <w:tcBorders>
              <w:top w:val="single" w:sz="6" w:space="0" w:color="000000"/>
              <w:left w:val="doub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63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5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71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26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17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076" w:type="dxa"/>
            <w:tcBorders>
              <w:top w:val="single" w:sz="6" w:space="0" w:color="000000"/>
              <w:left w:val="single" w:sz="6" w:space="0" w:color="000000"/>
              <w:bottom w:val="single" w:sz="6" w:space="0" w:color="000000"/>
              <w:right w:val="doub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r>
      <w:tr w:rsidR="00E436AA">
        <w:trPr>
          <w:trHeight w:val="420"/>
        </w:trPr>
        <w:tc>
          <w:tcPr>
            <w:tcW w:w="2070" w:type="dxa"/>
            <w:tcBorders>
              <w:top w:val="single" w:sz="6" w:space="0" w:color="000000"/>
              <w:left w:val="doub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63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5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71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26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17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076" w:type="dxa"/>
            <w:tcBorders>
              <w:top w:val="single" w:sz="6" w:space="0" w:color="000000"/>
              <w:left w:val="single" w:sz="6" w:space="0" w:color="000000"/>
              <w:bottom w:val="single" w:sz="6" w:space="0" w:color="000000"/>
              <w:right w:val="doub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r>
      <w:tr w:rsidR="00E436AA">
        <w:trPr>
          <w:trHeight w:val="418"/>
        </w:trPr>
        <w:tc>
          <w:tcPr>
            <w:tcW w:w="2070" w:type="dxa"/>
            <w:tcBorders>
              <w:top w:val="single" w:sz="6" w:space="0" w:color="000000"/>
              <w:left w:val="doub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63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5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71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26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17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076" w:type="dxa"/>
            <w:tcBorders>
              <w:top w:val="single" w:sz="6" w:space="0" w:color="000000"/>
              <w:left w:val="single" w:sz="6" w:space="0" w:color="000000"/>
              <w:bottom w:val="single" w:sz="6" w:space="0" w:color="000000"/>
              <w:right w:val="doub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r>
      <w:tr w:rsidR="00E436AA">
        <w:trPr>
          <w:trHeight w:val="418"/>
        </w:trPr>
        <w:tc>
          <w:tcPr>
            <w:tcW w:w="2070" w:type="dxa"/>
            <w:tcBorders>
              <w:top w:val="single" w:sz="6" w:space="0" w:color="000000"/>
              <w:left w:val="doub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63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5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71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26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17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076" w:type="dxa"/>
            <w:tcBorders>
              <w:top w:val="single" w:sz="6" w:space="0" w:color="000000"/>
              <w:left w:val="single" w:sz="6" w:space="0" w:color="000000"/>
              <w:bottom w:val="single" w:sz="6" w:space="0" w:color="000000"/>
              <w:right w:val="doub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r>
      <w:tr w:rsidR="00E436AA">
        <w:trPr>
          <w:trHeight w:val="418"/>
        </w:trPr>
        <w:tc>
          <w:tcPr>
            <w:tcW w:w="2070" w:type="dxa"/>
            <w:tcBorders>
              <w:top w:val="single" w:sz="6" w:space="0" w:color="000000"/>
              <w:left w:val="doub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63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5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71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26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17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076" w:type="dxa"/>
            <w:tcBorders>
              <w:top w:val="single" w:sz="6" w:space="0" w:color="000000"/>
              <w:left w:val="single" w:sz="6" w:space="0" w:color="000000"/>
              <w:bottom w:val="single" w:sz="6" w:space="0" w:color="000000"/>
              <w:right w:val="doub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r>
      <w:tr w:rsidR="00E436AA">
        <w:trPr>
          <w:trHeight w:val="418"/>
        </w:trPr>
        <w:tc>
          <w:tcPr>
            <w:tcW w:w="2070" w:type="dxa"/>
            <w:tcBorders>
              <w:top w:val="single" w:sz="6" w:space="0" w:color="000000"/>
              <w:left w:val="doub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63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5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71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c>
          <w:tcPr>
            <w:tcW w:w="126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170" w:type="dxa"/>
            <w:tcBorders>
              <w:top w:val="single" w:sz="6" w:space="0" w:color="000000"/>
              <w:left w:val="single" w:sz="6" w:space="0" w:color="000000"/>
              <w:bottom w:val="single" w:sz="6" w:space="0" w:color="000000"/>
              <w:right w:val="single" w:sz="6" w:space="0" w:color="000000"/>
            </w:tcBorders>
          </w:tcPr>
          <w:p w:rsidR="00E436AA" w:rsidRDefault="00F052B2">
            <w:pPr>
              <w:spacing w:after="0" w:line="259" w:lineRule="auto"/>
              <w:ind w:left="1" w:firstLine="0"/>
            </w:pPr>
            <w:r>
              <w:rPr>
                <w:rFonts w:ascii="Times New Roman" w:eastAsia="Times New Roman" w:hAnsi="Times New Roman" w:cs="Times New Roman"/>
                <w:sz w:val="24"/>
              </w:rPr>
              <w:t xml:space="preserve"> </w:t>
            </w:r>
          </w:p>
        </w:tc>
        <w:tc>
          <w:tcPr>
            <w:tcW w:w="1076" w:type="dxa"/>
            <w:tcBorders>
              <w:top w:val="single" w:sz="6" w:space="0" w:color="000000"/>
              <w:left w:val="single" w:sz="6" w:space="0" w:color="000000"/>
              <w:bottom w:val="single" w:sz="6" w:space="0" w:color="000000"/>
              <w:right w:val="double" w:sz="6" w:space="0" w:color="000000"/>
            </w:tcBorders>
          </w:tcPr>
          <w:p w:rsidR="00E436AA" w:rsidRDefault="00F052B2">
            <w:pPr>
              <w:spacing w:after="0" w:line="259" w:lineRule="auto"/>
              <w:ind w:left="0" w:firstLine="0"/>
            </w:pPr>
            <w:r>
              <w:rPr>
                <w:rFonts w:ascii="Times New Roman" w:eastAsia="Times New Roman" w:hAnsi="Times New Roman" w:cs="Times New Roman"/>
                <w:sz w:val="24"/>
              </w:rPr>
              <w:t xml:space="preserve"> </w:t>
            </w:r>
          </w:p>
        </w:tc>
      </w:tr>
    </w:tbl>
    <w:p w:rsidR="00E436AA" w:rsidRDefault="00F052B2">
      <w:pPr>
        <w:tabs>
          <w:tab w:val="center" w:pos="13399"/>
        </w:tabs>
        <w:spacing w:after="4" w:line="250" w:lineRule="auto"/>
        <w:ind w:left="-13"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t xml:space="preserve">59 </w:t>
      </w:r>
    </w:p>
    <w:p w:rsidR="00E436AA" w:rsidRDefault="00E436AA">
      <w:pPr>
        <w:sectPr w:rsidR="00E436AA">
          <w:headerReference w:type="even" r:id="rId52"/>
          <w:headerReference w:type="default" r:id="rId53"/>
          <w:footerReference w:type="even" r:id="rId54"/>
          <w:footerReference w:type="default" r:id="rId55"/>
          <w:headerReference w:type="first" r:id="rId56"/>
          <w:footerReference w:type="first" r:id="rId57"/>
          <w:pgSz w:w="15840" w:h="12240" w:orient="landscape"/>
          <w:pgMar w:top="1440" w:right="1118" w:bottom="1440" w:left="900" w:header="720" w:footer="720" w:gutter="0"/>
          <w:cols w:space="720"/>
        </w:sectPr>
      </w:pPr>
    </w:p>
    <w:p w:rsidR="00E436AA" w:rsidRDefault="00F052B2">
      <w:pPr>
        <w:spacing w:after="4" w:line="248" w:lineRule="auto"/>
        <w:ind w:left="-4" w:right="151"/>
      </w:pPr>
      <w:r>
        <w:rPr>
          <w:rFonts w:ascii="Times New Roman" w:eastAsia="Times New Roman" w:hAnsi="Times New Roman" w:cs="Times New Roman"/>
          <w:b/>
          <w:sz w:val="18"/>
        </w:rPr>
        <w:t xml:space="preserve">MEMO </w:t>
      </w:r>
      <w:r>
        <w:rPr>
          <w:rFonts w:ascii="Times New Roman" w:eastAsia="Times New Roman" w:hAnsi="Times New Roman" w:cs="Times New Roman"/>
          <w:sz w:val="18"/>
        </w:rPr>
        <w:t xml:space="preserve">(on letterhead) </w:t>
      </w:r>
    </w:p>
    <w:p w:rsidR="00E436AA" w:rsidRDefault="00F052B2">
      <w:pPr>
        <w:spacing w:after="0" w:line="259" w:lineRule="auto"/>
        <w:ind w:left="1" w:firstLine="0"/>
      </w:pPr>
      <w:r>
        <w:rPr>
          <w:rFonts w:ascii="Times New Roman" w:eastAsia="Times New Roman" w:hAnsi="Times New Roman" w:cs="Times New Roman"/>
          <w:sz w:val="18"/>
        </w:rPr>
        <w:t xml:space="preserve"> </w:t>
      </w:r>
    </w:p>
    <w:p w:rsidR="00E436AA" w:rsidRDefault="00F052B2">
      <w:pPr>
        <w:spacing w:after="4" w:line="248" w:lineRule="auto"/>
        <w:ind w:left="-4" w:right="151"/>
      </w:pPr>
      <w:r>
        <w:rPr>
          <w:rFonts w:ascii="Times New Roman" w:eastAsia="Times New Roman" w:hAnsi="Times New Roman" w:cs="Times New Roman"/>
          <w:sz w:val="18"/>
        </w:rPr>
        <w:t xml:space="preserve">TO: Classified Secure Police Departments </w:t>
      </w:r>
    </w:p>
    <w:p w:rsidR="00E436AA" w:rsidRDefault="00F052B2">
      <w:pPr>
        <w:spacing w:after="0" w:line="259" w:lineRule="auto"/>
        <w:ind w:left="1" w:firstLine="0"/>
      </w:pPr>
      <w:r>
        <w:rPr>
          <w:rFonts w:ascii="Times New Roman" w:eastAsia="Times New Roman" w:hAnsi="Times New Roman" w:cs="Times New Roman"/>
          <w:sz w:val="18"/>
        </w:rPr>
        <w:t xml:space="preserve"> </w:t>
      </w:r>
    </w:p>
    <w:p w:rsidR="00E436AA" w:rsidRDefault="00F052B2">
      <w:pPr>
        <w:spacing w:after="4" w:line="248" w:lineRule="auto"/>
        <w:ind w:left="-4" w:right="151"/>
      </w:pPr>
      <w:r>
        <w:rPr>
          <w:rFonts w:ascii="Times New Roman" w:eastAsia="Times New Roman" w:hAnsi="Times New Roman" w:cs="Times New Roman"/>
          <w:sz w:val="18"/>
        </w:rPr>
        <w:t xml:space="preserve">FR: Compliance Monitor </w:t>
      </w:r>
    </w:p>
    <w:p w:rsidR="00E436AA" w:rsidRDefault="00F052B2">
      <w:pPr>
        <w:spacing w:after="0" w:line="259" w:lineRule="auto"/>
        <w:ind w:left="1" w:firstLine="0"/>
      </w:pPr>
      <w:r>
        <w:rPr>
          <w:rFonts w:ascii="Times New Roman" w:eastAsia="Times New Roman" w:hAnsi="Times New Roman" w:cs="Times New Roman"/>
          <w:sz w:val="18"/>
        </w:rPr>
        <w:t xml:space="preserve"> </w:t>
      </w:r>
    </w:p>
    <w:p w:rsidR="00E436AA" w:rsidRDefault="00F052B2">
      <w:pPr>
        <w:spacing w:after="4" w:line="248" w:lineRule="auto"/>
        <w:ind w:left="-4" w:right="151"/>
      </w:pPr>
      <w:r>
        <w:rPr>
          <w:rFonts w:ascii="Times New Roman" w:eastAsia="Times New Roman" w:hAnsi="Times New Roman" w:cs="Times New Roman"/>
          <w:sz w:val="18"/>
        </w:rPr>
        <w:t xml:space="preserve">DT: </w:t>
      </w:r>
    </w:p>
    <w:p w:rsidR="00E436AA" w:rsidRDefault="00F052B2">
      <w:pPr>
        <w:spacing w:after="0" w:line="259" w:lineRule="auto"/>
        <w:ind w:left="1" w:firstLine="0"/>
      </w:pPr>
      <w:r>
        <w:rPr>
          <w:rFonts w:ascii="Times New Roman" w:eastAsia="Times New Roman" w:hAnsi="Times New Roman" w:cs="Times New Roman"/>
          <w:sz w:val="18"/>
        </w:rPr>
        <w:t xml:space="preserve"> </w:t>
      </w:r>
    </w:p>
    <w:p w:rsidR="00E436AA" w:rsidRDefault="00F052B2">
      <w:pPr>
        <w:spacing w:after="4" w:line="248" w:lineRule="auto"/>
        <w:ind w:left="-4" w:right="151"/>
      </w:pPr>
      <w:r>
        <w:rPr>
          <w:rFonts w:ascii="Times New Roman" w:eastAsia="Times New Roman" w:hAnsi="Times New Roman" w:cs="Times New Roman"/>
          <w:sz w:val="18"/>
        </w:rPr>
        <w:t xml:space="preserve">RE: The XXX X (Year) Compliance Monitoring Report </w:t>
      </w:r>
    </w:p>
    <w:p w:rsidR="00E436AA" w:rsidRDefault="00F052B2">
      <w:pPr>
        <w:spacing w:after="0" w:line="259" w:lineRule="auto"/>
        <w:ind w:left="1" w:firstLine="0"/>
      </w:pPr>
      <w:r>
        <w:rPr>
          <w:rFonts w:ascii="Times New Roman" w:eastAsia="Times New Roman" w:hAnsi="Times New Roman" w:cs="Times New Roman"/>
          <w:sz w:val="18"/>
        </w:rPr>
        <w:t xml:space="preserve"> </w:t>
      </w:r>
    </w:p>
    <w:p w:rsidR="00E436AA" w:rsidRDefault="00F052B2">
      <w:pPr>
        <w:spacing w:after="4" w:line="248" w:lineRule="auto"/>
        <w:ind w:left="-4" w:right="151"/>
      </w:pPr>
      <w:r>
        <w:rPr>
          <w:rFonts w:ascii="Times New Roman" w:eastAsia="Times New Roman" w:hAnsi="Times New Roman" w:cs="Times New Roman"/>
          <w:sz w:val="18"/>
        </w:rPr>
        <w:t xml:space="preserve">Enclosed please find the chart showing the number of juveniles held securely at Police Departments and the </w:t>
      </w:r>
      <w:r>
        <w:rPr>
          <w:rFonts w:ascii="Times New Roman" w:eastAsia="Times New Roman" w:hAnsi="Times New Roman" w:cs="Times New Roman"/>
          <w:sz w:val="18"/>
        </w:rPr>
        <w:t xml:space="preserve">number of violations of the Juvenile Justice and Delinquency Prevention Act of 2002, as amended, for the monitoring year, October 1, </w:t>
      </w:r>
    </w:p>
    <w:p w:rsidR="00E436AA" w:rsidRDefault="00F052B2">
      <w:pPr>
        <w:spacing w:after="4" w:line="248" w:lineRule="auto"/>
        <w:ind w:left="-4" w:right="151"/>
      </w:pPr>
      <w:r>
        <w:rPr>
          <w:rFonts w:ascii="Times New Roman" w:eastAsia="Times New Roman" w:hAnsi="Times New Roman" w:cs="Times New Roman"/>
          <w:sz w:val="18"/>
        </w:rPr>
        <w:t xml:space="preserve">20XX – September 30, 20XX. This information is the basis for the report DCJ is required to submit annually to the federal </w:t>
      </w:r>
      <w:r>
        <w:rPr>
          <w:rFonts w:ascii="Times New Roman" w:eastAsia="Times New Roman" w:hAnsi="Times New Roman" w:cs="Times New Roman"/>
          <w:sz w:val="18"/>
        </w:rPr>
        <w:t xml:space="preserve">Office of Juvenile Justice and Delinquency Prevention (OJJDP ). </w:t>
      </w:r>
    </w:p>
    <w:p w:rsidR="00E436AA" w:rsidRDefault="00F052B2">
      <w:pPr>
        <w:spacing w:after="0" w:line="259" w:lineRule="auto"/>
        <w:ind w:left="0" w:firstLine="0"/>
      </w:pPr>
      <w:r>
        <w:rPr>
          <w:rFonts w:ascii="Times New Roman" w:eastAsia="Times New Roman" w:hAnsi="Times New Roman" w:cs="Times New Roman"/>
          <w:b/>
          <w:i/>
          <w:sz w:val="18"/>
        </w:rPr>
        <w:t xml:space="preserve"> </w:t>
      </w:r>
    </w:p>
    <w:p w:rsidR="00E436AA" w:rsidRDefault="00F052B2">
      <w:pPr>
        <w:spacing w:after="4" w:line="248" w:lineRule="auto"/>
        <w:ind w:left="-4" w:right="423"/>
      </w:pPr>
      <w:r>
        <w:rPr>
          <w:rFonts w:ascii="Times New Roman" w:eastAsia="Times New Roman" w:hAnsi="Times New Roman" w:cs="Times New Roman"/>
          <w:sz w:val="18"/>
        </w:rPr>
        <w:t>As you know, our annual funding from OJJDP is contingent upon compliance with the JJDP Act. I am pleased to report that we are once again in compliance therefore full funding is guaranteed.</w:t>
      </w:r>
      <w:r>
        <w:rPr>
          <w:rFonts w:ascii="Times New Roman" w:eastAsia="Times New Roman" w:hAnsi="Times New Roman" w:cs="Times New Roman"/>
          <w:sz w:val="18"/>
        </w:rPr>
        <w:t xml:space="preserve">  </w:t>
      </w:r>
    </w:p>
    <w:p w:rsidR="00E436AA" w:rsidRDefault="00F052B2">
      <w:pPr>
        <w:spacing w:after="0" w:line="259" w:lineRule="auto"/>
        <w:ind w:left="0" w:firstLine="0"/>
      </w:pPr>
      <w:r>
        <w:rPr>
          <w:rFonts w:ascii="Times New Roman" w:eastAsia="Times New Roman" w:hAnsi="Times New Roman" w:cs="Times New Roman"/>
          <w:sz w:val="18"/>
        </w:rPr>
        <w:t xml:space="preserve"> </w:t>
      </w:r>
    </w:p>
    <w:p w:rsidR="00E436AA" w:rsidRDefault="00F052B2">
      <w:pPr>
        <w:spacing w:after="4" w:line="248" w:lineRule="auto"/>
        <w:ind w:left="-4" w:right="151"/>
      </w:pPr>
      <w:r>
        <w:rPr>
          <w:rFonts w:ascii="Times New Roman" w:eastAsia="Times New Roman" w:hAnsi="Times New Roman" w:cs="Times New Roman"/>
          <w:sz w:val="18"/>
        </w:rPr>
        <w:t>On behalf of the Colorado Juvenile Justice and Delinquency Prevention Council and the Colorado Division of Criminal Justice our sincere thanks for your willingness to work within the parameters of the JJDP Act, it is understood that at times this is a</w:t>
      </w:r>
      <w:r>
        <w:rPr>
          <w:rFonts w:ascii="Times New Roman" w:eastAsia="Times New Roman" w:hAnsi="Times New Roman" w:cs="Times New Roman"/>
          <w:sz w:val="18"/>
        </w:rPr>
        <w:t xml:space="preserve"> difficult task, therefore your work and efforts are appreciated very much. </w:t>
      </w:r>
    </w:p>
    <w:p w:rsidR="00E436AA" w:rsidRDefault="00F052B2">
      <w:pPr>
        <w:spacing w:after="0" w:line="259" w:lineRule="auto"/>
        <w:ind w:left="0" w:firstLine="0"/>
      </w:pPr>
      <w:r>
        <w:rPr>
          <w:rFonts w:ascii="Times New Roman" w:eastAsia="Times New Roman" w:hAnsi="Times New Roman" w:cs="Times New Roman"/>
          <w:sz w:val="18"/>
        </w:rPr>
        <w:t xml:space="preserve"> </w:t>
      </w:r>
    </w:p>
    <w:p w:rsidR="00E436AA" w:rsidRDefault="00F052B2">
      <w:pPr>
        <w:spacing w:after="4" w:line="248" w:lineRule="auto"/>
        <w:ind w:left="-4" w:right="690"/>
      </w:pPr>
      <w:r>
        <w:rPr>
          <w:rFonts w:ascii="Times New Roman" w:eastAsia="Times New Roman" w:hAnsi="Times New Roman" w:cs="Times New Roman"/>
          <w:sz w:val="18"/>
        </w:rPr>
        <w:t xml:space="preserve">And, my personal thanks for the generous amount of time you always provide me when I am conducting on site visits. I look forward to another productive year and my next visit with you. If you have questions or comments you may reach me at the phone number </w:t>
      </w:r>
      <w:r>
        <w:rPr>
          <w:rFonts w:ascii="Times New Roman" w:eastAsia="Times New Roman" w:hAnsi="Times New Roman" w:cs="Times New Roman"/>
          <w:sz w:val="18"/>
        </w:rPr>
        <w:t xml:space="preserve">or e-mail ad dress located in the heading of this memo. </w:t>
      </w:r>
    </w:p>
    <w:p w:rsidR="00E436AA" w:rsidRDefault="00F052B2">
      <w:pPr>
        <w:spacing w:after="0" w:line="259" w:lineRule="auto"/>
        <w:ind w:left="0" w:firstLine="0"/>
      </w:pPr>
      <w:r>
        <w:rPr>
          <w:rFonts w:ascii="Times New Roman" w:eastAsia="Times New Roman" w:hAnsi="Times New Roman" w:cs="Times New Roman"/>
          <w:sz w:val="18"/>
        </w:rPr>
        <w:t xml:space="preserve"> </w:t>
      </w:r>
    </w:p>
    <w:p w:rsidR="00E436AA" w:rsidRDefault="00F052B2">
      <w:pPr>
        <w:spacing w:after="4" w:line="248" w:lineRule="auto"/>
        <w:ind w:left="-4" w:right="151"/>
      </w:pPr>
      <w:r>
        <w:rPr>
          <w:rFonts w:ascii="Times New Roman" w:eastAsia="Times New Roman" w:hAnsi="Times New Roman" w:cs="Times New Roman"/>
          <w:sz w:val="18"/>
        </w:rPr>
        <w:t xml:space="preserve">Sincerely, </w:t>
      </w:r>
    </w:p>
    <w:p w:rsidR="00E436AA" w:rsidRDefault="00F052B2">
      <w:pPr>
        <w:spacing w:after="0" w:line="259" w:lineRule="auto"/>
        <w:ind w:left="0" w:firstLine="0"/>
      </w:pPr>
      <w:r>
        <w:rPr>
          <w:rFonts w:ascii="Times New Roman" w:eastAsia="Times New Roman" w:hAnsi="Times New Roman" w:cs="Times New Roman"/>
          <w:sz w:val="18"/>
        </w:rPr>
        <w:t xml:space="preserve"> </w:t>
      </w:r>
    </w:p>
    <w:p w:rsidR="00E436AA" w:rsidRDefault="00F052B2">
      <w:pPr>
        <w:spacing w:after="4" w:line="248" w:lineRule="auto"/>
        <w:ind w:left="-4" w:right="151"/>
      </w:pPr>
      <w:r>
        <w:rPr>
          <w:rFonts w:ascii="Times New Roman" w:eastAsia="Times New Roman" w:hAnsi="Times New Roman" w:cs="Times New Roman"/>
          <w:sz w:val="18"/>
        </w:rPr>
        <w:t xml:space="preserve">DCJ Compliance Monitor </w:t>
      </w:r>
    </w:p>
    <w:p w:rsidR="00E436AA" w:rsidRDefault="00F052B2">
      <w:pPr>
        <w:spacing w:after="0" w:line="259" w:lineRule="auto"/>
        <w:ind w:left="0" w:firstLine="0"/>
      </w:pPr>
      <w:r>
        <w:rPr>
          <w:rFonts w:ascii="Times New Roman" w:eastAsia="Times New Roman" w:hAnsi="Times New Roman" w:cs="Times New Roman"/>
          <w:sz w:val="18"/>
        </w:rPr>
        <w:t xml:space="preserve"> </w:t>
      </w:r>
    </w:p>
    <w:p w:rsidR="00E436AA" w:rsidRDefault="00F052B2">
      <w:pPr>
        <w:spacing w:after="0" w:line="259" w:lineRule="auto"/>
        <w:ind w:left="0" w:firstLine="0"/>
      </w:pPr>
      <w:r>
        <w:rPr>
          <w:rFonts w:ascii="Times New Roman" w:eastAsia="Times New Roman" w:hAnsi="Times New Roman" w:cs="Times New Roman"/>
          <w:sz w:val="18"/>
        </w:rPr>
        <w:t xml:space="preserve"> </w:t>
      </w:r>
    </w:p>
    <w:p w:rsidR="00E436AA" w:rsidRDefault="00F052B2">
      <w:pPr>
        <w:spacing w:after="0" w:line="259" w:lineRule="auto"/>
        <w:ind w:left="0" w:firstLine="0"/>
      </w:pPr>
      <w:r>
        <w:rPr>
          <w:rFonts w:ascii="Times New Roman" w:eastAsia="Times New Roman" w:hAnsi="Times New Roman" w:cs="Times New Roman"/>
          <w:b/>
          <w:sz w:val="18"/>
        </w:rPr>
        <w:t xml:space="preserve"> </w:t>
      </w:r>
    </w:p>
    <w:p w:rsidR="00E436AA" w:rsidRDefault="00F052B2">
      <w:pPr>
        <w:spacing w:after="0" w:line="259" w:lineRule="auto"/>
        <w:ind w:left="0" w:firstLine="0"/>
      </w:pPr>
      <w:r>
        <w:rPr>
          <w:rFonts w:ascii="Times New Roman" w:eastAsia="Times New Roman" w:hAnsi="Times New Roman" w:cs="Times New Roman"/>
          <w:b/>
          <w:sz w:val="18"/>
        </w:rPr>
        <w:t xml:space="preserve"> </w:t>
      </w:r>
    </w:p>
    <w:p w:rsidR="00E436AA" w:rsidRDefault="00F052B2">
      <w:pPr>
        <w:spacing w:after="0" w:line="259" w:lineRule="auto"/>
        <w:ind w:left="0" w:firstLine="0"/>
      </w:pPr>
      <w:r>
        <w:rPr>
          <w:rFonts w:ascii="Times New Roman" w:eastAsia="Times New Roman" w:hAnsi="Times New Roman" w:cs="Times New Roman"/>
          <w:b/>
          <w:sz w:val="18"/>
        </w:rPr>
        <w:t xml:space="preserve"> </w:t>
      </w:r>
    </w:p>
    <w:p w:rsidR="00E436AA" w:rsidRDefault="00F052B2">
      <w:pPr>
        <w:spacing w:after="0" w:line="259" w:lineRule="auto"/>
        <w:ind w:left="0" w:firstLine="0"/>
      </w:pPr>
      <w:r>
        <w:rPr>
          <w:rFonts w:ascii="Times New Roman" w:eastAsia="Times New Roman" w:hAnsi="Times New Roman" w:cs="Times New Roman"/>
          <w:b/>
          <w:sz w:val="18"/>
        </w:rPr>
        <w:t xml:space="preserve"> </w:t>
      </w:r>
    </w:p>
    <w:p w:rsidR="00E436AA" w:rsidRDefault="00F052B2">
      <w:pPr>
        <w:spacing w:after="0" w:line="259" w:lineRule="auto"/>
        <w:ind w:left="0" w:firstLine="0"/>
      </w:pPr>
      <w:r>
        <w:rPr>
          <w:rFonts w:ascii="Times New Roman" w:eastAsia="Times New Roman" w:hAnsi="Times New Roman" w:cs="Times New Roman"/>
          <w:b/>
          <w:sz w:val="18"/>
        </w:rPr>
        <w:t xml:space="preserve"> </w:t>
      </w:r>
    </w:p>
    <w:p w:rsidR="00E436AA" w:rsidRDefault="00F052B2">
      <w:pPr>
        <w:spacing w:after="0" w:line="259" w:lineRule="auto"/>
        <w:ind w:left="0" w:firstLine="0"/>
      </w:pPr>
      <w:r>
        <w:rPr>
          <w:rFonts w:ascii="Times New Roman" w:eastAsia="Times New Roman" w:hAnsi="Times New Roman" w:cs="Times New Roman"/>
          <w:b/>
          <w:sz w:val="18"/>
        </w:rPr>
        <w:t xml:space="preserve"> </w:t>
      </w:r>
    </w:p>
    <w:p w:rsidR="00E436AA" w:rsidRDefault="00F052B2">
      <w:pPr>
        <w:spacing w:after="0" w:line="259" w:lineRule="auto"/>
        <w:ind w:left="0" w:firstLine="0"/>
      </w:pPr>
      <w:r>
        <w:rPr>
          <w:rFonts w:ascii="Times New Roman" w:eastAsia="Times New Roman" w:hAnsi="Times New Roman" w:cs="Times New Roman"/>
          <w:b/>
          <w:sz w:val="18"/>
        </w:rPr>
        <w:t xml:space="preserve"> </w:t>
      </w:r>
    </w:p>
    <w:p w:rsidR="00E436AA" w:rsidRDefault="00F052B2">
      <w:pPr>
        <w:spacing w:after="0" w:line="259" w:lineRule="auto"/>
        <w:ind w:left="0" w:firstLine="0"/>
      </w:pPr>
      <w:r>
        <w:rPr>
          <w:rFonts w:ascii="Times New Roman" w:eastAsia="Times New Roman" w:hAnsi="Times New Roman" w:cs="Times New Roman"/>
          <w:b/>
          <w:sz w:val="18"/>
        </w:rPr>
        <w:t xml:space="preserve"> </w:t>
      </w:r>
    </w:p>
    <w:p w:rsidR="00E436AA" w:rsidRDefault="00F052B2">
      <w:pPr>
        <w:spacing w:after="0" w:line="259" w:lineRule="auto"/>
        <w:ind w:left="0" w:firstLine="0"/>
      </w:pPr>
      <w:r>
        <w:rPr>
          <w:rFonts w:ascii="Times New Roman" w:eastAsia="Times New Roman" w:hAnsi="Times New Roman" w:cs="Times New Roman"/>
          <w:b/>
          <w:sz w:val="18"/>
        </w:rPr>
        <w:t xml:space="preserve"> </w:t>
      </w:r>
    </w:p>
    <w:p w:rsidR="00E436AA" w:rsidRDefault="00F052B2">
      <w:pPr>
        <w:spacing w:after="0" w:line="259" w:lineRule="auto"/>
        <w:ind w:left="0" w:firstLine="0"/>
      </w:pPr>
      <w:r>
        <w:rPr>
          <w:rFonts w:ascii="Times New Roman" w:eastAsia="Times New Roman" w:hAnsi="Times New Roman" w:cs="Times New Roman"/>
          <w:b/>
          <w:sz w:val="18"/>
        </w:rPr>
        <w:t xml:space="preserve"> </w:t>
      </w:r>
    </w:p>
    <w:p w:rsidR="00E436AA" w:rsidRDefault="00F052B2">
      <w:pPr>
        <w:spacing w:after="0" w:line="259" w:lineRule="auto"/>
        <w:ind w:left="0" w:firstLine="0"/>
      </w:pPr>
      <w:r>
        <w:rPr>
          <w:rFonts w:ascii="Times New Roman" w:eastAsia="Times New Roman" w:hAnsi="Times New Roman" w:cs="Times New Roman"/>
          <w:b/>
          <w:sz w:val="18"/>
        </w:rPr>
        <w:t xml:space="preserve"> </w:t>
      </w:r>
    </w:p>
    <w:p w:rsidR="00E436AA" w:rsidRDefault="00F052B2">
      <w:pPr>
        <w:spacing w:after="0" w:line="259" w:lineRule="auto"/>
        <w:ind w:left="0" w:firstLine="0"/>
      </w:pPr>
      <w:r>
        <w:rPr>
          <w:rFonts w:ascii="Times New Roman" w:eastAsia="Times New Roman" w:hAnsi="Times New Roman" w:cs="Times New Roman"/>
          <w:b/>
          <w:sz w:val="18"/>
        </w:rPr>
        <w:t xml:space="preserve"> </w:t>
      </w:r>
    </w:p>
    <w:p w:rsidR="00E436AA" w:rsidRDefault="00F052B2">
      <w:pPr>
        <w:spacing w:after="0" w:line="259" w:lineRule="auto"/>
        <w:ind w:left="0" w:firstLine="0"/>
      </w:pPr>
      <w:r>
        <w:rPr>
          <w:rFonts w:ascii="Times New Roman" w:eastAsia="Times New Roman" w:hAnsi="Times New Roman" w:cs="Times New Roman"/>
          <w:b/>
          <w:sz w:val="18"/>
        </w:rPr>
        <w:t xml:space="preserve"> </w:t>
      </w:r>
    </w:p>
    <w:p w:rsidR="00E436AA" w:rsidRDefault="00F052B2">
      <w:pPr>
        <w:spacing w:after="0" w:line="259" w:lineRule="auto"/>
        <w:ind w:left="0" w:firstLine="0"/>
      </w:pPr>
      <w:r>
        <w:rPr>
          <w:rFonts w:ascii="Times New Roman" w:eastAsia="Times New Roman" w:hAnsi="Times New Roman" w:cs="Times New Roman"/>
          <w:b/>
          <w:sz w:val="18"/>
        </w:rPr>
        <w:t xml:space="preserve"> </w:t>
      </w:r>
    </w:p>
    <w:p w:rsidR="00E436AA" w:rsidRDefault="00F052B2">
      <w:pPr>
        <w:spacing w:after="0" w:line="259" w:lineRule="auto"/>
        <w:ind w:left="0" w:firstLine="0"/>
      </w:pPr>
      <w:r>
        <w:rPr>
          <w:rFonts w:ascii="Times New Roman" w:eastAsia="Times New Roman" w:hAnsi="Times New Roman" w:cs="Times New Roman"/>
          <w:b/>
          <w:sz w:val="18"/>
        </w:rPr>
        <w:t xml:space="preserve"> </w:t>
      </w:r>
    </w:p>
    <w:p w:rsidR="00E436AA" w:rsidRDefault="00F052B2">
      <w:pPr>
        <w:spacing w:after="0" w:line="259" w:lineRule="auto"/>
        <w:ind w:left="0" w:firstLine="0"/>
      </w:pPr>
      <w:r>
        <w:rPr>
          <w:rFonts w:ascii="Times New Roman" w:eastAsia="Times New Roman" w:hAnsi="Times New Roman" w:cs="Times New Roman"/>
          <w:b/>
          <w:sz w:val="18"/>
        </w:rPr>
        <w:t xml:space="preserve"> </w:t>
      </w:r>
    </w:p>
    <w:p w:rsidR="00E436AA" w:rsidRDefault="00F052B2">
      <w:pPr>
        <w:spacing w:after="0" w:line="259" w:lineRule="auto"/>
        <w:ind w:left="0" w:firstLine="0"/>
      </w:pPr>
      <w:r>
        <w:rPr>
          <w:rFonts w:ascii="Times New Roman" w:eastAsia="Times New Roman" w:hAnsi="Times New Roman" w:cs="Times New Roman"/>
          <w:b/>
          <w:sz w:val="18"/>
        </w:rPr>
        <w:t xml:space="preserve"> </w:t>
      </w:r>
    </w:p>
    <w:p w:rsidR="00E436AA" w:rsidRDefault="00F052B2">
      <w:pPr>
        <w:spacing w:after="0" w:line="259" w:lineRule="auto"/>
        <w:ind w:left="0" w:firstLine="0"/>
      </w:pPr>
      <w:r>
        <w:rPr>
          <w:rFonts w:ascii="Times New Roman" w:eastAsia="Times New Roman" w:hAnsi="Times New Roman" w:cs="Times New Roman"/>
          <w:b/>
          <w:sz w:val="18"/>
        </w:rPr>
        <w:t xml:space="preserve"> </w:t>
      </w:r>
    </w:p>
    <w:p w:rsidR="00E436AA" w:rsidRDefault="00F052B2">
      <w:pPr>
        <w:spacing w:after="0" w:line="259" w:lineRule="auto"/>
        <w:ind w:left="0" w:firstLine="0"/>
      </w:pPr>
      <w:r>
        <w:rPr>
          <w:rFonts w:ascii="Times New Roman" w:eastAsia="Times New Roman" w:hAnsi="Times New Roman" w:cs="Times New Roman"/>
          <w:b/>
          <w:sz w:val="18"/>
        </w:rPr>
        <w:t xml:space="preserve"> </w:t>
      </w:r>
    </w:p>
    <w:p w:rsidR="00E436AA" w:rsidRDefault="00F052B2">
      <w:pPr>
        <w:spacing w:after="0" w:line="259" w:lineRule="auto"/>
        <w:ind w:left="0" w:firstLine="0"/>
      </w:pPr>
      <w:r>
        <w:rPr>
          <w:rFonts w:ascii="Times New Roman" w:eastAsia="Times New Roman" w:hAnsi="Times New Roman" w:cs="Times New Roman"/>
          <w:b/>
          <w:sz w:val="18"/>
        </w:rPr>
        <w:t xml:space="preserve"> </w:t>
      </w:r>
    </w:p>
    <w:p w:rsidR="00E436AA" w:rsidRDefault="00F052B2">
      <w:pPr>
        <w:spacing w:after="0" w:line="259" w:lineRule="auto"/>
        <w:ind w:left="0" w:firstLine="0"/>
      </w:pPr>
      <w:r>
        <w:rPr>
          <w:rFonts w:ascii="Times New Roman" w:eastAsia="Times New Roman" w:hAnsi="Times New Roman" w:cs="Times New Roman"/>
          <w:b/>
          <w:sz w:val="18"/>
        </w:rPr>
        <w:t xml:space="preserve"> </w:t>
      </w:r>
    </w:p>
    <w:p w:rsidR="00E436AA" w:rsidRDefault="00F052B2">
      <w:pPr>
        <w:spacing w:after="0" w:line="259" w:lineRule="auto"/>
        <w:ind w:left="0" w:firstLine="0"/>
      </w:pPr>
      <w:r>
        <w:rPr>
          <w:rFonts w:ascii="Times New Roman" w:eastAsia="Times New Roman" w:hAnsi="Times New Roman" w:cs="Times New Roman"/>
          <w:b/>
          <w:sz w:val="18"/>
        </w:rPr>
        <w:t xml:space="preserve"> </w:t>
      </w:r>
    </w:p>
    <w:p w:rsidR="00E436AA" w:rsidRDefault="00F052B2">
      <w:pPr>
        <w:spacing w:after="0" w:line="259" w:lineRule="auto"/>
        <w:ind w:left="0" w:firstLine="0"/>
      </w:pPr>
      <w:r>
        <w:rPr>
          <w:rFonts w:ascii="Times New Roman" w:eastAsia="Times New Roman" w:hAnsi="Times New Roman" w:cs="Times New Roman"/>
          <w:b/>
          <w:sz w:val="18"/>
        </w:rPr>
        <w:t xml:space="preserve"> </w:t>
      </w:r>
    </w:p>
    <w:p w:rsidR="00E436AA" w:rsidRDefault="00F052B2">
      <w:pPr>
        <w:spacing w:after="0" w:line="259" w:lineRule="auto"/>
        <w:ind w:left="0" w:firstLine="0"/>
      </w:pPr>
      <w:r>
        <w:rPr>
          <w:rFonts w:ascii="Times New Roman" w:eastAsia="Times New Roman" w:hAnsi="Times New Roman" w:cs="Times New Roman"/>
          <w:b/>
          <w:sz w:val="18"/>
        </w:rPr>
        <w:t xml:space="preserve"> </w:t>
      </w:r>
    </w:p>
    <w:p w:rsidR="00E436AA" w:rsidRDefault="00F052B2">
      <w:pPr>
        <w:spacing w:after="0" w:line="259" w:lineRule="auto"/>
        <w:ind w:left="0" w:firstLine="0"/>
      </w:pPr>
      <w:r>
        <w:rPr>
          <w:rFonts w:ascii="Times New Roman" w:eastAsia="Times New Roman" w:hAnsi="Times New Roman" w:cs="Times New Roman"/>
          <w:b/>
          <w:sz w:val="18"/>
        </w:rPr>
        <w:t xml:space="preserve"> </w:t>
      </w:r>
    </w:p>
    <w:p w:rsidR="00E436AA" w:rsidRDefault="00F052B2">
      <w:pPr>
        <w:spacing w:after="0" w:line="259" w:lineRule="auto"/>
        <w:ind w:left="0" w:firstLine="0"/>
      </w:pPr>
      <w:r>
        <w:rPr>
          <w:rFonts w:ascii="Times New Roman" w:eastAsia="Times New Roman" w:hAnsi="Times New Roman" w:cs="Times New Roman"/>
          <w:b/>
          <w:sz w:val="18"/>
        </w:rPr>
        <w:t xml:space="preserve"> </w:t>
      </w:r>
    </w:p>
    <w:p w:rsidR="00E436AA" w:rsidRDefault="00F052B2">
      <w:pPr>
        <w:spacing w:after="0" w:line="259" w:lineRule="auto"/>
        <w:ind w:left="0" w:firstLine="0"/>
      </w:pPr>
      <w:r>
        <w:rPr>
          <w:rFonts w:ascii="Times New Roman" w:eastAsia="Times New Roman" w:hAnsi="Times New Roman" w:cs="Times New Roman"/>
          <w:b/>
          <w:sz w:val="18"/>
        </w:rPr>
        <w:t xml:space="preserve"> </w:t>
      </w:r>
    </w:p>
    <w:p w:rsidR="00E436AA" w:rsidRDefault="00F052B2">
      <w:pPr>
        <w:spacing w:after="0" w:line="259" w:lineRule="auto"/>
        <w:ind w:left="0" w:firstLine="0"/>
      </w:pPr>
      <w:r>
        <w:rPr>
          <w:rFonts w:ascii="Times New Roman" w:eastAsia="Times New Roman" w:hAnsi="Times New Roman" w:cs="Times New Roman"/>
          <w:b/>
          <w:sz w:val="18"/>
        </w:rPr>
        <w:t xml:space="preserve"> </w:t>
      </w:r>
    </w:p>
    <w:p w:rsidR="00E436AA" w:rsidRDefault="00F052B2">
      <w:pPr>
        <w:spacing w:after="0" w:line="259" w:lineRule="auto"/>
        <w:ind w:left="0" w:firstLine="0"/>
      </w:pPr>
      <w:r>
        <w:rPr>
          <w:rFonts w:ascii="Times New Roman" w:eastAsia="Times New Roman" w:hAnsi="Times New Roman" w:cs="Times New Roman"/>
          <w:b/>
          <w:sz w:val="18"/>
        </w:rPr>
        <w:t xml:space="preserve"> </w:t>
      </w:r>
    </w:p>
    <w:p w:rsidR="00E436AA" w:rsidRDefault="00F052B2">
      <w:pPr>
        <w:spacing w:after="0" w:line="259" w:lineRule="auto"/>
        <w:ind w:left="0" w:firstLine="0"/>
      </w:pPr>
      <w:r>
        <w:rPr>
          <w:rFonts w:ascii="Times New Roman" w:eastAsia="Times New Roman" w:hAnsi="Times New Roman" w:cs="Times New Roman"/>
          <w:b/>
          <w:sz w:val="18"/>
        </w:rPr>
        <w:t xml:space="preserve"> </w:t>
      </w:r>
    </w:p>
    <w:p w:rsidR="00E436AA" w:rsidRDefault="00F052B2">
      <w:pPr>
        <w:spacing w:after="0" w:line="259" w:lineRule="auto"/>
        <w:ind w:left="0" w:firstLine="0"/>
      </w:pPr>
      <w:r>
        <w:rPr>
          <w:rFonts w:ascii="Times New Roman" w:eastAsia="Times New Roman" w:hAnsi="Times New Roman" w:cs="Times New Roman"/>
          <w:b/>
          <w:sz w:val="18"/>
        </w:rPr>
        <w:t xml:space="preserve"> </w:t>
      </w:r>
    </w:p>
    <w:p w:rsidR="00E436AA" w:rsidRDefault="00F052B2">
      <w:pPr>
        <w:spacing w:after="4" w:line="248" w:lineRule="auto"/>
        <w:ind w:left="-4" w:right="151"/>
      </w:pPr>
      <w:r>
        <w:rPr>
          <w:rFonts w:ascii="Times New Roman" w:eastAsia="Times New Roman" w:hAnsi="Times New Roman" w:cs="Times New Roman"/>
          <w:b/>
          <w:sz w:val="18"/>
        </w:rPr>
        <w:t xml:space="preserve">MEMO </w:t>
      </w:r>
      <w:r>
        <w:rPr>
          <w:rFonts w:ascii="Times New Roman" w:eastAsia="Times New Roman" w:hAnsi="Times New Roman" w:cs="Times New Roman"/>
          <w:sz w:val="18"/>
        </w:rPr>
        <w:t xml:space="preserve">(on letterhead) </w:t>
      </w:r>
    </w:p>
    <w:p w:rsidR="00E436AA" w:rsidRDefault="00F052B2">
      <w:pPr>
        <w:spacing w:after="0" w:line="259" w:lineRule="auto"/>
        <w:ind w:left="1" w:firstLine="0"/>
      </w:pPr>
      <w:r>
        <w:rPr>
          <w:rFonts w:ascii="Times New Roman" w:eastAsia="Times New Roman" w:hAnsi="Times New Roman" w:cs="Times New Roman"/>
          <w:sz w:val="18"/>
        </w:rPr>
        <w:t xml:space="preserve"> </w:t>
      </w:r>
    </w:p>
    <w:p w:rsidR="00E436AA" w:rsidRDefault="00F052B2">
      <w:pPr>
        <w:spacing w:after="4" w:line="248" w:lineRule="auto"/>
        <w:ind w:left="-4" w:right="151"/>
      </w:pPr>
      <w:r>
        <w:rPr>
          <w:rFonts w:ascii="Times New Roman" w:eastAsia="Times New Roman" w:hAnsi="Times New Roman" w:cs="Times New Roman"/>
          <w:sz w:val="18"/>
        </w:rPr>
        <w:t xml:space="preserve">TO: Classified Secure Sheriff’s Departments </w:t>
      </w:r>
    </w:p>
    <w:p w:rsidR="00E436AA" w:rsidRDefault="00F052B2">
      <w:pPr>
        <w:spacing w:after="0" w:line="259" w:lineRule="auto"/>
        <w:ind w:left="1" w:firstLine="0"/>
      </w:pPr>
      <w:r>
        <w:rPr>
          <w:rFonts w:ascii="Times New Roman" w:eastAsia="Times New Roman" w:hAnsi="Times New Roman" w:cs="Times New Roman"/>
          <w:sz w:val="18"/>
        </w:rPr>
        <w:t xml:space="preserve"> </w:t>
      </w:r>
    </w:p>
    <w:p w:rsidR="00E436AA" w:rsidRDefault="00F052B2">
      <w:pPr>
        <w:spacing w:after="4" w:line="248" w:lineRule="auto"/>
        <w:ind w:left="-4" w:right="151"/>
      </w:pPr>
      <w:r>
        <w:rPr>
          <w:rFonts w:ascii="Times New Roman" w:eastAsia="Times New Roman" w:hAnsi="Times New Roman" w:cs="Times New Roman"/>
          <w:sz w:val="18"/>
        </w:rPr>
        <w:t xml:space="preserve">FR: Compliance Monitor </w:t>
      </w:r>
    </w:p>
    <w:p w:rsidR="00E436AA" w:rsidRDefault="00F052B2">
      <w:pPr>
        <w:spacing w:after="0" w:line="259" w:lineRule="auto"/>
        <w:ind w:left="1" w:firstLine="0"/>
      </w:pPr>
      <w:r>
        <w:rPr>
          <w:rFonts w:ascii="Times New Roman" w:eastAsia="Times New Roman" w:hAnsi="Times New Roman" w:cs="Times New Roman"/>
          <w:sz w:val="18"/>
        </w:rPr>
        <w:t xml:space="preserve"> </w:t>
      </w:r>
    </w:p>
    <w:p w:rsidR="00E436AA" w:rsidRDefault="00F052B2">
      <w:pPr>
        <w:spacing w:after="4" w:line="248" w:lineRule="auto"/>
        <w:ind w:left="-4" w:right="151"/>
      </w:pPr>
      <w:r>
        <w:rPr>
          <w:rFonts w:ascii="Times New Roman" w:eastAsia="Times New Roman" w:hAnsi="Times New Roman" w:cs="Times New Roman"/>
          <w:sz w:val="18"/>
        </w:rPr>
        <w:t xml:space="preserve">DT: </w:t>
      </w:r>
    </w:p>
    <w:p w:rsidR="00E436AA" w:rsidRDefault="00F052B2">
      <w:pPr>
        <w:spacing w:after="0" w:line="259" w:lineRule="auto"/>
        <w:ind w:left="1" w:firstLine="0"/>
      </w:pPr>
      <w:r>
        <w:rPr>
          <w:rFonts w:ascii="Times New Roman" w:eastAsia="Times New Roman" w:hAnsi="Times New Roman" w:cs="Times New Roman"/>
          <w:sz w:val="18"/>
        </w:rPr>
        <w:t xml:space="preserve"> </w:t>
      </w:r>
    </w:p>
    <w:p w:rsidR="00E436AA" w:rsidRDefault="00F052B2">
      <w:pPr>
        <w:spacing w:after="4" w:line="248" w:lineRule="auto"/>
        <w:ind w:left="-4" w:right="151"/>
      </w:pPr>
      <w:r>
        <w:rPr>
          <w:rFonts w:ascii="Times New Roman" w:eastAsia="Times New Roman" w:hAnsi="Times New Roman" w:cs="Times New Roman"/>
          <w:sz w:val="18"/>
        </w:rPr>
        <w:t xml:space="preserve">RE: The XXX X Compliance Monitoring Report </w:t>
      </w:r>
    </w:p>
    <w:p w:rsidR="00E436AA" w:rsidRDefault="00F052B2">
      <w:pPr>
        <w:spacing w:after="0" w:line="259" w:lineRule="auto"/>
        <w:ind w:left="1" w:firstLine="0"/>
      </w:pPr>
      <w:r>
        <w:rPr>
          <w:rFonts w:ascii="Times New Roman" w:eastAsia="Times New Roman" w:hAnsi="Times New Roman" w:cs="Times New Roman"/>
          <w:sz w:val="18"/>
        </w:rPr>
        <w:t xml:space="preserve"> </w:t>
      </w:r>
    </w:p>
    <w:p w:rsidR="00E436AA" w:rsidRDefault="00F052B2">
      <w:pPr>
        <w:spacing w:after="4" w:line="248" w:lineRule="auto"/>
        <w:ind w:left="-4" w:right="151"/>
      </w:pPr>
      <w:r>
        <w:rPr>
          <w:rFonts w:ascii="Times New Roman" w:eastAsia="Times New Roman" w:hAnsi="Times New Roman" w:cs="Times New Roman"/>
          <w:sz w:val="18"/>
        </w:rPr>
        <w:t>Enclosed please find the chart showing the number of juveniles held securely at Police Departments and the number of violations of the Juvenile Justice and Delinquency Prevention Act of 2002, as amended, for the 20XX monitoring year, October 1, 20XX – Sept</w:t>
      </w:r>
      <w:r>
        <w:rPr>
          <w:rFonts w:ascii="Times New Roman" w:eastAsia="Times New Roman" w:hAnsi="Times New Roman" w:cs="Times New Roman"/>
          <w:sz w:val="18"/>
        </w:rPr>
        <w:t xml:space="preserve">ember 30, 20XX.  This information is the basis for the report we are required to submit annually to the federal Office of Juvenile Justice and Delinquency Prevention (OJJDP ). </w:t>
      </w:r>
    </w:p>
    <w:p w:rsidR="00E436AA" w:rsidRDefault="00F052B2">
      <w:pPr>
        <w:spacing w:after="0" w:line="259" w:lineRule="auto"/>
        <w:ind w:left="1" w:firstLine="0"/>
      </w:pPr>
      <w:r>
        <w:rPr>
          <w:rFonts w:ascii="Times New Roman" w:eastAsia="Times New Roman" w:hAnsi="Times New Roman" w:cs="Times New Roman"/>
          <w:sz w:val="18"/>
        </w:rPr>
        <w:t xml:space="preserve"> </w:t>
      </w:r>
    </w:p>
    <w:p w:rsidR="00E436AA" w:rsidRDefault="00F052B2">
      <w:pPr>
        <w:spacing w:after="4" w:line="248" w:lineRule="auto"/>
        <w:ind w:left="-4" w:right="334"/>
      </w:pPr>
      <w:r>
        <w:rPr>
          <w:rFonts w:ascii="Times New Roman" w:eastAsia="Times New Roman" w:hAnsi="Times New Roman" w:cs="Times New Roman"/>
          <w:sz w:val="18"/>
        </w:rPr>
        <w:t>As you know, our annual funding from OJJDP is contingent up on compliance wit</w:t>
      </w:r>
      <w:r>
        <w:rPr>
          <w:rFonts w:ascii="Times New Roman" w:eastAsia="Times New Roman" w:hAnsi="Times New Roman" w:cs="Times New Roman"/>
          <w:sz w:val="18"/>
        </w:rPr>
        <w:t>h the JJDP Ac t. I am pleased to report that we are once again in compliance therefore full funding is guaranteed.</w:t>
      </w:r>
      <w:r>
        <w:rPr>
          <w:rFonts w:ascii="Times New Roman" w:eastAsia="Times New Roman" w:hAnsi="Times New Roman" w:cs="Times New Roman"/>
          <w:b/>
          <w:sz w:val="18"/>
        </w:rPr>
        <w:t xml:space="preserve"> </w:t>
      </w:r>
    </w:p>
    <w:p w:rsidR="00E436AA" w:rsidRDefault="00F052B2">
      <w:pPr>
        <w:spacing w:after="0" w:line="259" w:lineRule="auto"/>
        <w:ind w:left="1" w:firstLine="0"/>
      </w:pPr>
      <w:r>
        <w:rPr>
          <w:rFonts w:ascii="Times New Roman" w:eastAsia="Times New Roman" w:hAnsi="Times New Roman" w:cs="Times New Roman"/>
          <w:sz w:val="18"/>
        </w:rPr>
        <w:t xml:space="preserve"> </w:t>
      </w:r>
    </w:p>
    <w:p w:rsidR="00E436AA" w:rsidRDefault="00F052B2">
      <w:pPr>
        <w:spacing w:after="4" w:line="248" w:lineRule="auto"/>
        <w:ind w:left="-4" w:right="627"/>
      </w:pPr>
      <w:r>
        <w:rPr>
          <w:rFonts w:ascii="Times New Roman" w:eastAsia="Times New Roman" w:hAnsi="Times New Roman" w:cs="Times New Roman"/>
          <w:sz w:val="18"/>
        </w:rPr>
        <w:t>On behalf of the SAG and SPA our sincere thanks for your willingness to work within the parameters of the JJD P Act, it is understood that</w:t>
      </w:r>
      <w:r>
        <w:rPr>
          <w:rFonts w:ascii="Times New Roman" w:eastAsia="Times New Roman" w:hAnsi="Times New Roman" w:cs="Times New Roman"/>
          <w:sz w:val="18"/>
        </w:rPr>
        <w:t xml:space="preserve"> at times this is a difficult task; therefore your work and efforts are appreciated very much. </w:t>
      </w:r>
    </w:p>
    <w:p w:rsidR="00E436AA" w:rsidRDefault="00F052B2">
      <w:pPr>
        <w:spacing w:after="0" w:line="259" w:lineRule="auto"/>
        <w:ind w:left="1" w:firstLine="0"/>
      </w:pPr>
      <w:r>
        <w:rPr>
          <w:rFonts w:ascii="Times New Roman" w:eastAsia="Times New Roman" w:hAnsi="Times New Roman" w:cs="Times New Roman"/>
          <w:sz w:val="18"/>
        </w:rPr>
        <w:t xml:space="preserve"> </w:t>
      </w:r>
    </w:p>
    <w:p w:rsidR="00E436AA" w:rsidRDefault="00F052B2">
      <w:pPr>
        <w:spacing w:after="4" w:line="248" w:lineRule="auto"/>
        <w:ind w:left="-4" w:right="689"/>
      </w:pPr>
      <w:r>
        <w:rPr>
          <w:rFonts w:ascii="Times New Roman" w:eastAsia="Times New Roman" w:hAnsi="Times New Roman" w:cs="Times New Roman"/>
          <w:sz w:val="18"/>
        </w:rPr>
        <w:t>And, my personal thanks for the generous amount of time you always provide me when I am conducting onsite visits. I look forward to another productive year an</w:t>
      </w:r>
      <w:r>
        <w:rPr>
          <w:rFonts w:ascii="Times New Roman" w:eastAsia="Times New Roman" w:hAnsi="Times New Roman" w:cs="Times New Roman"/>
          <w:sz w:val="18"/>
        </w:rPr>
        <w:t xml:space="preserve">d my next visit with you. If you have questions or comments you may reach me at the phone number or e-mail ad dress located in the heading of this memo. </w:t>
      </w:r>
    </w:p>
    <w:p w:rsidR="00E436AA" w:rsidRDefault="00F052B2">
      <w:pPr>
        <w:spacing w:after="0" w:line="259" w:lineRule="auto"/>
        <w:ind w:left="1" w:firstLine="0"/>
      </w:pPr>
      <w:r>
        <w:rPr>
          <w:rFonts w:ascii="Times New Roman" w:eastAsia="Times New Roman" w:hAnsi="Times New Roman" w:cs="Times New Roman"/>
          <w:sz w:val="18"/>
        </w:rPr>
        <w:t xml:space="preserve"> </w:t>
      </w:r>
    </w:p>
    <w:p w:rsidR="00E436AA" w:rsidRDefault="00F052B2">
      <w:pPr>
        <w:spacing w:after="4" w:line="248" w:lineRule="auto"/>
        <w:ind w:left="-4" w:right="151"/>
      </w:pPr>
      <w:r>
        <w:rPr>
          <w:rFonts w:ascii="Times New Roman" w:eastAsia="Times New Roman" w:hAnsi="Times New Roman" w:cs="Times New Roman"/>
          <w:sz w:val="18"/>
        </w:rPr>
        <w:t xml:space="preserve">Sincerely, </w:t>
      </w:r>
    </w:p>
    <w:p w:rsidR="00E436AA" w:rsidRDefault="00F052B2">
      <w:pPr>
        <w:spacing w:after="0" w:line="259" w:lineRule="auto"/>
        <w:ind w:left="1" w:firstLine="0"/>
      </w:pPr>
      <w:r>
        <w:rPr>
          <w:rFonts w:ascii="Times New Roman" w:eastAsia="Times New Roman" w:hAnsi="Times New Roman" w:cs="Times New Roman"/>
          <w:sz w:val="18"/>
        </w:rPr>
        <w:t xml:space="preserve"> </w:t>
      </w:r>
    </w:p>
    <w:p w:rsidR="00E436AA" w:rsidRDefault="00F052B2">
      <w:pPr>
        <w:spacing w:after="0" w:line="259" w:lineRule="auto"/>
        <w:ind w:left="1" w:firstLine="0"/>
      </w:pPr>
      <w:r>
        <w:rPr>
          <w:rFonts w:ascii="Times New Roman" w:eastAsia="Times New Roman" w:hAnsi="Times New Roman" w:cs="Times New Roman"/>
          <w:sz w:val="18"/>
        </w:rPr>
        <w:t xml:space="preserve"> </w:t>
      </w:r>
    </w:p>
    <w:p w:rsidR="00E436AA" w:rsidRDefault="00F052B2">
      <w:pPr>
        <w:spacing w:after="4" w:line="248" w:lineRule="auto"/>
        <w:ind w:left="-4" w:right="151"/>
      </w:pPr>
      <w:r>
        <w:rPr>
          <w:rFonts w:ascii="Times New Roman" w:eastAsia="Times New Roman" w:hAnsi="Times New Roman" w:cs="Times New Roman"/>
          <w:sz w:val="18"/>
        </w:rPr>
        <w:t xml:space="preserve">DCJ Compliance Monitor </w:t>
      </w:r>
    </w:p>
    <w:p w:rsidR="00E436AA" w:rsidRDefault="00F052B2">
      <w:pPr>
        <w:spacing w:after="0" w:line="259" w:lineRule="auto"/>
        <w:ind w:left="1" w:firstLine="0"/>
      </w:pPr>
      <w:r>
        <w:rPr>
          <w:rFonts w:ascii="Times New Roman" w:eastAsia="Times New Roman" w:hAnsi="Times New Roman" w:cs="Times New Roman"/>
          <w:sz w:val="18"/>
        </w:rPr>
        <w:t xml:space="preserve"> </w:t>
      </w:r>
      <w:r>
        <w:br w:type="page"/>
      </w:r>
    </w:p>
    <w:p w:rsidR="00E436AA" w:rsidRDefault="00F052B2">
      <w:pPr>
        <w:spacing w:after="0" w:line="259" w:lineRule="auto"/>
        <w:ind w:left="36" w:right="22"/>
        <w:jc w:val="center"/>
      </w:pPr>
      <w:r>
        <w:rPr>
          <w:b/>
          <w:sz w:val="18"/>
        </w:rPr>
        <w:t xml:space="preserve">SAMPLE CHART TO SEND WITH LETTER </w:t>
      </w:r>
    </w:p>
    <w:p w:rsidR="00E436AA" w:rsidRDefault="00F052B2">
      <w:pPr>
        <w:spacing w:after="0" w:line="259" w:lineRule="auto"/>
        <w:ind w:right="1178"/>
        <w:jc w:val="right"/>
      </w:pPr>
      <w:r>
        <w:rPr>
          <w:b/>
          <w:sz w:val="18"/>
        </w:rPr>
        <w:t>Juvenile Justice and De</w:t>
      </w:r>
      <w:r>
        <w:rPr>
          <w:b/>
          <w:sz w:val="18"/>
        </w:rPr>
        <w:t xml:space="preserve">linquency Prevention Act Number of Violations by Facility </w:t>
      </w:r>
    </w:p>
    <w:p w:rsidR="00E436AA" w:rsidRDefault="00F052B2">
      <w:pPr>
        <w:spacing w:after="4"/>
        <w:ind w:left="1511" w:right="1158"/>
      </w:pPr>
      <w:r>
        <w:rPr>
          <w:b/>
          <w:sz w:val="18"/>
        </w:rPr>
        <w:t xml:space="preserve">October 1, 20XX –September 30, 20XX (20XX Monitoring Report) </w:t>
      </w:r>
    </w:p>
    <w:p w:rsidR="00E436AA" w:rsidRDefault="00F052B2">
      <w:pPr>
        <w:spacing w:after="0" w:line="259" w:lineRule="auto"/>
        <w:ind w:left="0" w:right="834" w:firstLine="0"/>
        <w:jc w:val="center"/>
      </w:pPr>
      <w:r>
        <w:rPr>
          <w:b/>
          <w:sz w:val="18"/>
        </w:rPr>
        <w:t xml:space="preserve"> </w:t>
      </w:r>
    </w:p>
    <w:tbl>
      <w:tblPr>
        <w:tblStyle w:val="TableGrid"/>
        <w:tblW w:w="11146" w:type="dxa"/>
        <w:tblInd w:w="-718" w:type="dxa"/>
        <w:tblCellMar>
          <w:top w:w="0" w:type="dxa"/>
          <w:left w:w="107" w:type="dxa"/>
          <w:bottom w:w="0" w:type="dxa"/>
          <w:right w:w="115" w:type="dxa"/>
        </w:tblCellMar>
        <w:tblLook w:val="04A0" w:firstRow="1" w:lastRow="0" w:firstColumn="1" w:lastColumn="0" w:noHBand="0" w:noVBand="1"/>
      </w:tblPr>
      <w:tblGrid>
        <w:gridCol w:w="1723"/>
        <w:gridCol w:w="1922"/>
        <w:gridCol w:w="1954"/>
        <w:gridCol w:w="1963"/>
        <w:gridCol w:w="1622"/>
        <w:gridCol w:w="1962"/>
      </w:tblGrid>
      <w:tr w:rsidR="00E436AA">
        <w:trPr>
          <w:trHeight w:val="1042"/>
        </w:trPr>
        <w:tc>
          <w:tcPr>
            <w:tcW w:w="1722" w:type="dxa"/>
            <w:tcBorders>
              <w:top w:val="single" w:sz="4" w:space="0" w:color="000000"/>
              <w:left w:val="single" w:sz="4" w:space="0" w:color="000000"/>
              <w:bottom w:val="single" w:sz="4" w:space="0" w:color="000000"/>
              <w:right w:val="single" w:sz="4" w:space="0" w:color="000000"/>
            </w:tcBorders>
            <w:shd w:val="clear" w:color="auto" w:fill="DADADB"/>
          </w:tcPr>
          <w:p w:rsidR="00E436AA" w:rsidRDefault="00F052B2">
            <w:pPr>
              <w:spacing w:after="0" w:line="259" w:lineRule="auto"/>
              <w:ind w:left="0" w:firstLine="0"/>
            </w:pPr>
            <w:r>
              <w:rPr>
                <w:b/>
                <w:sz w:val="18"/>
              </w:rPr>
              <w:t xml:space="preserve">Facility </w:t>
            </w:r>
          </w:p>
        </w:tc>
        <w:tc>
          <w:tcPr>
            <w:tcW w:w="1922" w:type="dxa"/>
            <w:tcBorders>
              <w:top w:val="single" w:sz="4" w:space="0" w:color="000000"/>
              <w:left w:val="single" w:sz="4" w:space="0" w:color="000000"/>
              <w:bottom w:val="single" w:sz="4" w:space="0" w:color="000000"/>
              <w:right w:val="single" w:sz="4" w:space="0" w:color="000000"/>
            </w:tcBorders>
            <w:shd w:val="clear" w:color="auto" w:fill="DADADB"/>
          </w:tcPr>
          <w:p w:rsidR="00E436AA" w:rsidRDefault="00F052B2">
            <w:pPr>
              <w:spacing w:after="0" w:line="259" w:lineRule="auto"/>
              <w:ind w:left="1" w:firstLine="0"/>
            </w:pPr>
            <w:r>
              <w:rPr>
                <w:b/>
                <w:sz w:val="18"/>
              </w:rPr>
              <w:t xml:space="preserve">Total of </w:t>
            </w:r>
          </w:p>
          <w:p w:rsidR="00E436AA" w:rsidRDefault="00F052B2">
            <w:pPr>
              <w:spacing w:after="0" w:line="259" w:lineRule="auto"/>
              <w:ind w:left="1" w:firstLine="0"/>
            </w:pPr>
            <w:r>
              <w:rPr>
                <w:b/>
                <w:sz w:val="18"/>
              </w:rPr>
              <w:t xml:space="preserve">Juveniles </w:t>
            </w:r>
          </w:p>
          <w:p w:rsidR="00E436AA" w:rsidRDefault="00F052B2">
            <w:pPr>
              <w:spacing w:after="0" w:line="259" w:lineRule="auto"/>
              <w:ind w:left="1" w:firstLine="0"/>
            </w:pPr>
            <w:r>
              <w:rPr>
                <w:b/>
                <w:sz w:val="18"/>
              </w:rPr>
              <w:t xml:space="preserve">Held  </w:t>
            </w:r>
          </w:p>
        </w:tc>
        <w:tc>
          <w:tcPr>
            <w:tcW w:w="1954" w:type="dxa"/>
            <w:tcBorders>
              <w:top w:val="single" w:sz="4" w:space="0" w:color="000000"/>
              <w:left w:val="single" w:sz="4" w:space="0" w:color="000000"/>
              <w:bottom w:val="single" w:sz="4" w:space="0" w:color="000000"/>
              <w:right w:val="single" w:sz="4" w:space="0" w:color="000000"/>
            </w:tcBorders>
            <w:shd w:val="clear" w:color="auto" w:fill="DADADB"/>
          </w:tcPr>
          <w:p w:rsidR="00E436AA" w:rsidRDefault="00F052B2">
            <w:pPr>
              <w:spacing w:after="0" w:line="259" w:lineRule="auto"/>
              <w:ind w:left="1" w:firstLine="0"/>
            </w:pPr>
            <w:r>
              <w:rPr>
                <w:b/>
                <w:sz w:val="18"/>
              </w:rPr>
              <w:t xml:space="preserve">Status </w:t>
            </w:r>
          </w:p>
          <w:p w:rsidR="00E436AA" w:rsidRDefault="00F052B2">
            <w:pPr>
              <w:spacing w:after="0" w:line="259" w:lineRule="auto"/>
              <w:ind w:left="1" w:firstLine="0"/>
            </w:pPr>
            <w:r>
              <w:rPr>
                <w:b/>
                <w:sz w:val="18"/>
              </w:rPr>
              <w:t xml:space="preserve">Offenders </w:t>
            </w:r>
          </w:p>
          <w:p w:rsidR="00E436AA" w:rsidRDefault="00F052B2">
            <w:pPr>
              <w:spacing w:after="0" w:line="259" w:lineRule="auto"/>
              <w:ind w:left="1" w:firstLine="0"/>
            </w:pPr>
            <w:r>
              <w:rPr>
                <w:b/>
                <w:sz w:val="18"/>
              </w:rPr>
              <w:t xml:space="preserve">Held </w:t>
            </w:r>
          </w:p>
        </w:tc>
        <w:tc>
          <w:tcPr>
            <w:tcW w:w="1963" w:type="dxa"/>
            <w:tcBorders>
              <w:top w:val="single" w:sz="4" w:space="0" w:color="000000"/>
              <w:left w:val="single" w:sz="4" w:space="0" w:color="000000"/>
              <w:bottom w:val="single" w:sz="4" w:space="0" w:color="000000"/>
              <w:right w:val="single" w:sz="4" w:space="0" w:color="000000"/>
            </w:tcBorders>
            <w:shd w:val="clear" w:color="auto" w:fill="DADADB"/>
          </w:tcPr>
          <w:p w:rsidR="00E436AA" w:rsidRDefault="00F052B2">
            <w:pPr>
              <w:spacing w:after="0" w:line="259" w:lineRule="auto"/>
              <w:ind w:left="1" w:firstLine="0"/>
            </w:pPr>
            <w:r>
              <w:rPr>
                <w:b/>
                <w:sz w:val="18"/>
              </w:rPr>
              <w:t xml:space="preserve">Sight and </w:t>
            </w:r>
          </w:p>
          <w:p w:rsidR="00E436AA" w:rsidRDefault="00F052B2">
            <w:pPr>
              <w:spacing w:after="0" w:line="259" w:lineRule="auto"/>
              <w:ind w:left="1" w:firstLine="0"/>
            </w:pPr>
            <w:r>
              <w:rPr>
                <w:b/>
                <w:sz w:val="18"/>
              </w:rPr>
              <w:t xml:space="preserve">Sound </w:t>
            </w:r>
          </w:p>
          <w:p w:rsidR="00E436AA" w:rsidRDefault="00F052B2">
            <w:pPr>
              <w:spacing w:after="0" w:line="259" w:lineRule="auto"/>
              <w:ind w:left="1" w:firstLine="0"/>
            </w:pPr>
            <w:r>
              <w:rPr>
                <w:b/>
                <w:sz w:val="18"/>
              </w:rPr>
              <w:t xml:space="preserve">Violations </w:t>
            </w:r>
          </w:p>
        </w:tc>
        <w:tc>
          <w:tcPr>
            <w:tcW w:w="1622" w:type="dxa"/>
            <w:tcBorders>
              <w:top w:val="single" w:sz="4" w:space="0" w:color="000000"/>
              <w:left w:val="single" w:sz="4" w:space="0" w:color="000000"/>
              <w:bottom w:val="single" w:sz="4" w:space="0" w:color="000000"/>
              <w:right w:val="single" w:sz="4" w:space="0" w:color="000000"/>
            </w:tcBorders>
            <w:shd w:val="clear" w:color="auto" w:fill="DADADB"/>
          </w:tcPr>
          <w:p w:rsidR="00E436AA" w:rsidRDefault="00F052B2">
            <w:pPr>
              <w:spacing w:after="0" w:line="240" w:lineRule="auto"/>
              <w:ind w:left="1" w:right="870" w:firstLine="0"/>
            </w:pPr>
            <w:r>
              <w:rPr>
                <w:b/>
                <w:sz w:val="18"/>
              </w:rPr>
              <w:t xml:space="preserve">Del held over 6 </w:t>
            </w:r>
          </w:p>
          <w:p w:rsidR="00E436AA" w:rsidRDefault="00F052B2">
            <w:pPr>
              <w:spacing w:after="0" w:line="259" w:lineRule="auto"/>
              <w:ind w:left="1" w:firstLine="0"/>
            </w:pPr>
            <w:r>
              <w:rPr>
                <w:b/>
                <w:sz w:val="18"/>
              </w:rPr>
              <w:t xml:space="preserve">Hours </w:t>
            </w:r>
          </w:p>
        </w:tc>
        <w:tc>
          <w:tcPr>
            <w:tcW w:w="1962" w:type="dxa"/>
            <w:tcBorders>
              <w:top w:val="single" w:sz="4" w:space="0" w:color="000000"/>
              <w:left w:val="single" w:sz="4" w:space="0" w:color="000000"/>
              <w:bottom w:val="single" w:sz="4" w:space="0" w:color="000000"/>
              <w:right w:val="single" w:sz="4" w:space="0" w:color="000000"/>
            </w:tcBorders>
            <w:shd w:val="clear" w:color="auto" w:fill="DADADB"/>
          </w:tcPr>
          <w:p w:rsidR="00E436AA" w:rsidRDefault="00F052B2">
            <w:pPr>
              <w:spacing w:after="0" w:line="259" w:lineRule="auto"/>
              <w:ind w:left="1" w:firstLine="0"/>
            </w:pPr>
            <w:r>
              <w:rPr>
                <w:b/>
                <w:sz w:val="18"/>
              </w:rPr>
              <w:t xml:space="preserve">Total </w:t>
            </w:r>
          </w:p>
          <w:p w:rsidR="00E436AA" w:rsidRDefault="00F052B2">
            <w:pPr>
              <w:spacing w:after="0" w:line="259" w:lineRule="auto"/>
              <w:ind w:left="1" w:firstLine="0"/>
            </w:pPr>
            <w:r>
              <w:rPr>
                <w:b/>
                <w:sz w:val="18"/>
              </w:rPr>
              <w:t xml:space="preserve">Violations </w:t>
            </w:r>
          </w:p>
        </w:tc>
      </w:tr>
      <w:tr w:rsidR="00E436AA">
        <w:trPr>
          <w:trHeight w:val="426"/>
        </w:trPr>
        <w:tc>
          <w:tcPr>
            <w:tcW w:w="17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b/>
                <w:sz w:val="18"/>
              </w:rPr>
              <w:t xml:space="preserve"> </w:t>
            </w:r>
          </w:p>
          <w:p w:rsidR="00E436AA" w:rsidRDefault="00F052B2">
            <w:pPr>
              <w:spacing w:after="0" w:line="259" w:lineRule="auto"/>
              <w:ind w:left="0" w:firstLine="0"/>
            </w:pPr>
            <w:r>
              <w:rPr>
                <w:b/>
                <w:sz w:val="18"/>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r>
      <w:tr w:rsidR="00E436AA">
        <w:trPr>
          <w:trHeight w:val="425"/>
        </w:trPr>
        <w:tc>
          <w:tcPr>
            <w:tcW w:w="17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b/>
                <w:sz w:val="18"/>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p w:rsidR="00E436AA" w:rsidRDefault="00F052B2">
            <w:pPr>
              <w:spacing w:after="0" w:line="259" w:lineRule="auto"/>
              <w:ind w:left="1" w:firstLine="0"/>
            </w:pPr>
            <w:r>
              <w:rPr>
                <w:b/>
                <w:sz w:val="18"/>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r>
      <w:tr w:rsidR="00E436AA">
        <w:trPr>
          <w:trHeight w:val="422"/>
        </w:trPr>
        <w:tc>
          <w:tcPr>
            <w:tcW w:w="17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b/>
                <w:sz w:val="18"/>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p w:rsidR="00E436AA" w:rsidRDefault="00F052B2">
            <w:pPr>
              <w:spacing w:after="0" w:line="259" w:lineRule="auto"/>
              <w:ind w:left="1" w:firstLine="0"/>
            </w:pPr>
            <w:r>
              <w:rPr>
                <w:b/>
                <w:sz w:val="18"/>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r>
      <w:tr w:rsidR="00E436AA">
        <w:trPr>
          <w:trHeight w:val="425"/>
        </w:trPr>
        <w:tc>
          <w:tcPr>
            <w:tcW w:w="17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b/>
                <w:sz w:val="18"/>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p w:rsidR="00E436AA" w:rsidRDefault="00F052B2">
            <w:pPr>
              <w:spacing w:after="0" w:line="259" w:lineRule="auto"/>
              <w:ind w:left="1" w:firstLine="0"/>
            </w:pPr>
            <w:r>
              <w:rPr>
                <w:b/>
                <w:sz w:val="18"/>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r>
      <w:tr w:rsidR="00E436AA">
        <w:trPr>
          <w:trHeight w:val="425"/>
        </w:trPr>
        <w:tc>
          <w:tcPr>
            <w:tcW w:w="17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b/>
                <w:sz w:val="18"/>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p w:rsidR="00E436AA" w:rsidRDefault="00F052B2">
            <w:pPr>
              <w:spacing w:after="0" w:line="259" w:lineRule="auto"/>
              <w:ind w:left="1" w:firstLine="0"/>
            </w:pPr>
            <w:r>
              <w:rPr>
                <w:b/>
                <w:sz w:val="18"/>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r>
      <w:tr w:rsidR="00E436AA">
        <w:trPr>
          <w:trHeight w:val="422"/>
        </w:trPr>
        <w:tc>
          <w:tcPr>
            <w:tcW w:w="17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b/>
                <w:sz w:val="18"/>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p w:rsidR="00E436AA" w:rsidRDefault="00F052B2">
            <w:pPr>
              <w:spacing w:after="0" w:line="259" w:lineRule="auto"/>
              <w:ind w:left="1" w:firstLine="0"/>
            </w:pPr>
            <w:r>
              <w:rPr>
                <w:b/>
                <w:sz w:val="18"/>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r>
      <w:tr w:rsidR="00E436AA">
        <w:trPr>
          <w:trHeight w:val="425"/>
        </w:trPr>
        <w:tc>
          <w:tcPr>
            <w:tcW w:w="17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b/>
                <w:sz w:val="18"/>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p w:rsidR="00E436AA" w:rsidRDefault="00F052B2">
            <w:pPr>
              <w:spacing w:after="0" w:line="259" w:lineRule="auto"/>
              <w:ind w:left="1" w:firstLine="0"/>
            </w:pPr>
            <w:r>
              <w:rPr>
                <w:b/>
                <w:sz w:val="18"/>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r>
      <w:tr w:rsidR="00E436AA">
        <w:trPr>
          <w:trHeight w:val="425"/>
        </w:trPr>
        <w:tc>
          <w:tcPr>
            <w:tcW w:w="17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b/>
                <w:sz w:val="18"/>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p w:rsidR="00E436AA" w:rsidRDefault="00F052B2">
            <w:pPr>
              <w:spacing w:after="0" w:line="259" w:lineRule="auto"/>
              <w:ind w:left="1" w:firstLine="0"/>
            </w:pPr>
            <w:r>
              <w:rPr>
                <w:b/>
                <w:sz w:val="18"/>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r>
      <w:tr w:rsidR="00E436AA">
        <w:trPr>
          <w:trHeight w:val="422"/>
        </w:trPr>
        <w:tc>
          <w:tcPr>
            <w:tcW w:w="17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b/>
                <w:sz w:val="18"/>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p w:rsidR="00E436AA" w:rsidRDefault="00F052B2">
            <w:pPr>
              <w:spacing w:after="0" w:line="259" w:lineRule="auto"/>
              <w:ind w:left="1" w:firstLine="0"/>
            </w:pPr>
            <w:r>
              <w:rPr>
                <w:b/>
                <w:sz w:val="18"/>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r>
      <w:tr w:rsidR="00E436AA">
        <w:trPr>
          <w:trHeight w:val="425"/>
        </w:trPr>
        <w:tc>
          <w:tcPr>
            <w:tcW w:w="17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b/>
                <w:sz w:val="18"/>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p w:rsidR="00E436AA" w:rsidRDefault="00F052B2">
            <w:pPr>
              <w:spacing w:after="0" w:line="259" w:lineRule="auto"/>
              <w:ind w:left="1" w:firstLine="0"/>
            </w:pPr>
            <w:r>
              <w:rPr>
                <w:b/>
                <w:sz w:val="18"/>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r>
      <w:tr w:rsidR="00E436AA">
        <w:trPr>
          <w:trHeight w:val="425"/>
        </w:trPr>
        <w:tc>
          <w:tcPr>
            <w:tcW w:w="17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b/>
                <w:sz w:val="18"/>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p w:rsidR="00E436AA" w:rsidRDefault="00F052B2">
            <w:pPr>
              <w:spacing w:after="0" w:line="259" w:lineRule="auto"/>
              <w:ind w:left="1" w:firstLine="0"/>
            </w:pPr>
            <w:r>
              <w:rPr>
                <w:b/>
                <w:sz w:val="18"/>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r>
      <w:tr w:rsidR="00E436AA">
        <w:trPr>
          <w:trHeight w:val="422"/>
        </w:trPr>
        <w:tc>
          <w:tcPr>
            <w:tcW w:w="17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b/>
                <w:sz w:val="18"/>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p w:rsidR="00E436AA" w:rsidRDefault="00F052B2">
            <w:pPr>
              <w:spacing w:after="0" w:line="259" w:lineRule="auto"/>
              <w:ind w:left="1" w:firstLine="0"/>
            </w:pPr>
            <w:r>
              <w:rPr>
                <w:b/>
                <w:sz w:val="18"/>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r>
      <w:tr w:rsidR="00E436AA">
        <w:trPr>
          <w:trHeight w:val="425"/>
        </w:trPr>
        <w:tc>
          <w:tcPr>
            <w:tcW w:w="17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b/>
                <w:sz w:val="18"/>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p w:rsidR="00E436AA" w:rsidRDefault="00F052B2">
            <w:pPr>
              <w:spacing w:after="0" w:line="259" w:lineRule="auto"/>
              <w:ind w:left="1" w:firstLine="0"/>
            </w:pPr>
            <w:r>
              <w:rPr>
                <w:b/>
                <w:sz w:val="18"/>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r>
      <w:tr w:rsidR="00E436AA">
        <w:trPr>
          <w:trHeight w:val="422"/>
        </w:trPr>
        <w:tc>
          <w:tcPr>
            <w:tcW w:w="17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b/>
                <w:sz w:val="18"/>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p w:rsidR="00E436AA" w:rsidRDefault="00F052B2">
            <w:pPr>
              <w:spacing w:after="0" w:line="259" w:lineRule="auto"/>
              <w:ind w:left="1" w:firstLine="0"/>
            </w:pPr>
            <w:r>
              <w:rPr>
                <w:b/>
                <w:sz w:val="18"/>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r>
      <w:tr w:rsidR="00E436AA">
        <w:trPr>
          <w:trHeight w:val="425"/>
        </w:trPr>
        <w:tc>
          <w:tcPr>
            <w:tcW w:w="17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b/>
                <w:sz w:val="18"/>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p w:rsidR="00E436AA" w:rsidRDefault="00F052B2">
            <w:pPr>
              <w:spacing w:after="0" w:line="259" w:lineRule="auto"/>
              <w:ind w:left="1" w:firstLine="0"/>
            </w:pPr>
            <w:r>
              <w:rPr>
                <w:b/>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r>
      <w:tr w:rsidR="00E436AA">
        <w:trPr>
          <w:trHeight w:val="425"/>
        </w:trPr>
        <w:tc>
          <w:tcPr>
            <w:tcW w:w="17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b/>
                <w:sz w:val="18"/>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p w:rsidR="00E436AA" w:rsidRDefault="00F052B2">
            <w:pPr>
              <w:spacing w:after="0" w:line="259" w:lineRule="auto"/>
              <w:ind w:left="1" w:firstLine="0"/>
            </w:pPr>
            <w:r>
              <w:rPr>
                <w:b/>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r>
      <w:tr w:rsidR="00E436AA">
        <w:trPr>
          <w:trHeight w:val="422"/>
        </w:trPr>
        <w:tc>
          <w:tcPr>
            <w:tcW w:w="17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b/>
                <w:sz w:val="18"/>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p w:rsidR="00E436AA" w:rsidRDefault="00F052B2">
            <w:pPr>
              <w:spacing w:after="0" w:line="259" w:lineRule="auto"/>
              <w:ind w:left="1" w:firstLine="0"/>
            </w:pPr>
            <w:r>
              <w:rPr>
                <w:b/>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r>
      <w:tr w:rsidR="00E436AA">
        <w:trPr>
          <w:trHeight w:val="425"/>
        </w:trPr>
        <w:tc>
          <w:tcPr>
            <w:tcW w:w="17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b/>
                <w:sz w:val="18"/>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p w:rsidR="00E436AA" w:rsidRDefault="00F052B2">
            <w:pPr>
              <w:spacing w:after="0" w:line="259" w:lineRule="auto"/>
              <w:ind w:left="1" w:firstLine="0"/>
            </w:pPr>
            <w:r>
              <w:rPr>
                <w:b/>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r>
      <w:tr w:rsidR="00E436AA">
        <w:trPr>
          <w:trHeight w:val="425"/>
        </w:trPr>
        <w:tc>
          <w:tcPr>
            <w:tcW w:w="17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b/>
                <w:sz w:val="18"/>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p w:rsidR="00E436AA" w:rsidRDefault="00F052B2">
            <w:pPr>
              <w:spacing w:after="0" w:line="259" w:lineRule="auto"/>
              <w:ind w:left="1" w:firstLine="0"/>
            </w:pPr>
            <w:r>
              <w:rPr>
                <w:b/>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r>
      <w:tr w:rsidR="00E436AA">
        <w:trPr>
          <w:trHeight w:val="422"/>
        </w:trPr>
        <w:tc>
          <w:tcPr>
            <w:tcW w:w="17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b/>
                <w:sz w:val="18"/>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p w:rsidR="00E436AA" w:rsidRDefault="00F052B2">
            <w:pPr>
              <w:spacing w:after="0" w:line="259" w:lineRule="auto"/>
              <w:ind w:left="1" w:firstLine="0"/>
            </w:pPr>
            <w:r>
              <w:rPr>
                <w:b/>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r>
      <w:tr w:rsidR="00E436AA">
        <w:trPr>
          <w:trHeight w:val="425"/>
        </w:trPr>
        <w:tc>
          <w:tcPr>
            <w:tcW w:w="17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b/>
                <w:sz w:val="18"/>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p w:rsidR="00E436AA" w:rsidRDefault="00F052B2">
            <w:pPr>
              <w:spacing w:after="0" w:line="259" w:lineRule="auto"/>
              <w:ind w:left="1" w:firstLine="0"/>
            </w:pPr>
            <w:r>
              <w:rPr>
                <w:b/>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r>
      <w:tr w:rsidR="00E436AA">
        <w:trPr>
          <w:trHeight w:val="425"/>
        </w:trPr>
        <w:tc>
          <w:tcPr>
            <w:tcW w:w="17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b/>
                <w:sz w:val="18"/>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p w:rsidR="00E436AA" w:rsidRDefault="00F052B2">
            <w:pPr>
              <w:spacing w:after="0" w:line="259" w:lineRule="auto"/>
              <w:ind w:left="1" w:firstLine="0"/>
            </w:pPr>
            <w:r>
              <w:rPr>
                <w:b/>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r>
      <w:tr w:rsidR="00E436AA">
        <w:trPr>
          <w:trHeight w:val="422"/>
        </w:trPr>
        <w:tc>
          <w:tcPr>
            <w:tcW w:w="17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b/>
                <w:sz w:val="18"/>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p w:rsidR="00E436AA" w:rsidRDefault="00F052B2">
            <w:pPr>
              <w:spacing w:after="0" w:line="259" w:lineRule="auto"/>
              <w:ind w:left="1" w:firstLine="0"/>
            </w:pPr>
            <w:r>
              <w:rPr>
                <w:b/>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r>
      <w:tr w:rsidR="00E436AA">
        <w:trPr>
          <w:trHeight w:val="425"/>
        </w:trPr>
        <w:tc>
          <w:tcPr>
            <w:tcW w:w="17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b/>
                <w:sz w:val="18"/>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5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p w:rsidR="00E436AA" w:rsidRDefault="00F052B2">
            <w:pPr>
              <w:spacing w:after="0" w:line="259" w:lineRule="auto"/>
              <w:ind w:left="1" w:firstLine="0"/>
            </w:pPr>
            <w:r>
              <w:rPr>
                <w:b/>
                <w:sz w:val="18"/>
              </w:rPr>
              <w:t xml:space="preserve"> </w:t>
            </w:r>
          </w:p>
        </w:tc>
        <w:tc>
          <w:tcPr>
            <w:tcW w:w="162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c>
          <w:tcPr>
            <w:tcW w:w="1962"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b/>
                <w:sz w:val="18"/>
              </w:rPr>
              <w:t xml:space="preserve"> </w:t>
            </w:r>
          </w:p>
        </w:tc>
      </w:tr>
    </w:tbl>
    <w:p w:rsidR="00E436AA" w:rsidRDefault="00F052B2">
      <w:pPr>
        <w:spacing w:after="40" w:line="259" w:lineRule="auto"/>
        <w:ind w:left="1" w:firstLine="0"/>
      </w:pPr>
      <w:r>
        <w:rPr>
          <w:b/>
          <w:sz w:val="18"/>
        </w:rPr>
        <w:t xml:space="preserve"> </w:t>
      </w:r>
    </w:p>
    <w:p w:rsidR="00E436AA" w:rsidRDefault="00F052B2">
      <w:pPr>
        <w:spacing w:after="0" w:line="259" w:lineRule="auto"/>
        <w:ind w:left="1" w:firstLine="0"/>
      </w:pPr>
      <w:r>
        <w:rPr>
          <w:b/>
          <w:sz w:val="24"/>
        </w:rPr>
        <w:t xml:space="preserve"> </w:t>
      </w:r>
      <w:r>
        <w:rPr>
          <w:b/>
          <w:sz w:val="24"/>
        </w:rPr>
        <w:tab/>
        <w:t xml:space="preserve"> </w:t>
      </w:r>
    </w:p>
    <w:p w:rsidR="00E436AA" w:rsidRDefault="00F052B2">
      <w:pPr>
        <w:spacing w:line="250" w:lineRule="auto"/>
        <w:ind w:left="-4"/>
      </w:pPr>
      <w:r>
        <w:rPr>
          <w:b/>
          <w:sz w:val="24"/>
        </w:rPr>
        <w:t xml:space="preserve">PLEASE NOTE: COLORADO’S VCO IN JUDICIAL RULE IS DIFFERENT THAN CURRENT OJJPD POLICY – PLEASE SEE OJJDP GUIDANCE MANUAL.  </w:t>
      </w:r>
    </w:p>
    <w:p w:rsidR="00E436AA" w:rsidRDefault="00F052B2">
      <w:pPr>
        <w:spacing w:after="0" w:line="259" w:lineRule="auto"/>
        <w:ind w:left="1" w:firstLine="0"/>
      </w:pPr>
      <w:r>
        <w:rPr>
          <w:b/>
          <w:sz w:val="24"/>
        </w:rPr>
        <w:t xml:space="preserve"> </w:t>
      </w:r>
    </w:p>
    <w:p w:rsidR="00E436AA" w:rsidRDefault="00F052B2">
      <w:pPr>
        <w:spacing w:line="250" w:lineRule="auto"/>
        <w:ind w:left="-4"/>
      </w:pPr>
      <w:r>
        <w:rPr>
          <w:b/>
          <w:sz w:val="24"/>
        </w:rPr>
        <w:t xml:space="preserve">Colorado’s Valid Court Order Judicial Rule and Forms </w:t>
      </w:r>
    </w:p>
    <w:p w:rsidR="00E436AA" w:rsidRDefault="00F052B2">
      <w:pPr>
        <w:pStyle w:val="Heading3"/>
        <w:ind w:left="1" w:firstLine="0"/>
      </w:pPr>
      <w:r>
        <w:rPr>
          <w:rFonts w:ascii="Times New Roman" w:eastAsia="Times New Roman" w:hAnsi="Times New Roman" w:cs="Times New Roman"/>
          <w:sz w:val="24"/>
        </w:rPr>
        <w:t xml:space="preserve">Rule 3.8. Status Offenders </w:t>
      </w:r>
    </w:p>
    <w:p w:rsidR="00E436AA" w:rsidRDefault="00F052B2">
      <w:pPr>
        <w:spacing w:after="4" w:line="250" w:lineRule="auto"/>
        <w:ind w:left="-3"/>
      </w:pPr>
      <w:r>
        <w:rPr>
          <w:rFonts w:ascii="Times New Roman" w:eastAsia="Times New Roman" w:hAnsi="Times New Roman" w:cs="Times New Roman"/>
          <w:sz w:val="20"/>
        </w:rPr>
        <w:t>Juveniles alleged to have committed offenses which would not be a crime if committed by an adult (i.e., status offenses), shall not be detained for more than 24 hours excludi</w:t>
      </w:r>
      <w:r>
        <w:rPr>
          <w:rFonts w:ascii="Times New Roman" w:eastAsia="Times New Roman" w:hAnsi="Times New Roman" w:cs="Times New Roman"/>
          <w:sz w:val="20"/>
        </w:rPr>
        <w:t xml:space="preserve">ng non-judicial days unless there has been a detention hearing and judicial determination that there is probable cause to believe the </w:t>
      </w:r>
      <w:r>
        <w:rPr>
          <w:rFonts w:ascii="Times New Roman" w:eastAsia="Times New Roman" w:hAnsi="Times New Roman" w:cs="Times New Roman"/>
          <w:b/>
          <w:sz w:val="20"/>
        </w:rPr>
        <w:t xml:space="preserve">juvenile </w:t>
      </w:r>
      <w:r>
        <w:rPr>
          <w:rFonts w:ascii="Times New Roman" w:eastAsia="Times New Roman" w:hAnsi="Times New Roman" w:cs="Times New Roman"/>
          <w:sz w:val="20"/>
        </w:rPr>
        <w:t xml:space="preserve">has violated a valid court order. A </w:t>
      </w:r>
      <w:r>
        <w:rPr>
          <w:rFonts w:ascii="Times New Roman" w:eastAsia="Times New Roman" w:hAnsi="Times New Roman" w:cs="Times New Roman"/>
          <w:b/>
          <w:sz w:val="20"/>
        </w:rPr>
        <w:t xml:space="preserve">juvenile </w:t>
      </w:r>
      <w:r>
        <w:rPr>
          <w:rFonts w:ascii="Times New Roman" w:eastAsia="Times New Roman" w:hAnsi="Times New Roman" w:cs="Times New Roman"/>
          <w:sz w:val="20"/>
        </w:rPr>
        <w:t>in detention alleged to be a status offender and in violation of a v</w:t>
      </w:r>
      <w:r>
        <w:rPr>
          <w:rFonts w:ascii="Times New Roman" w:eastAsia="Times New Roman" w:hAnsi="Times New Roman" w:cs="Times New Roman"/>
          <w:sz w:val="20"/>
        </w:rPr>
        <w:t xml:space="preserve">alid court order shall be adjudicated within 72 hours exclusive of non-judicial days of the time detained. A </w:t>
      </w:r>
      <w:r>
        <w:rPr>
          <w:rFonts w:ascii="Times New Roman" w:eastAsia="Times New Roman" w:hAnsi="Times New Roman" w:cs="Times New Roman"/>
          <w:b/>
          <w:sz w:val="20"/>
        </w:rPr>
        <w:t xml:space="preserve">juvenile </w:t>
      </w:r>
      <w:r>
        <w:rPr>
          <w:rFonts w:ascii="Times New Roman" w:eastAsia="Times New Roman" w:hAnsi="Times New Roman" w:cs="Times New Roman"/>
          <w:sz w:val="20"/>
        </w:rPr>
        <w:t>adjudicated of being a status offender in violation of a valid court order may not be disposed to a secure detention or correctional place</w:t>
      </w:r>
      <w:r>
        <w:rPr>
          <w:rFonts w:ascii="Times New Roman" w:eastAsia="Times New Roman" w:hAnsi="Times New Roman" w:cs="Times New Roman"/>
          <w:sz w:val="20"/>
        </w:rPr>
        <w:t xml:space="preserve">ment unless the court has first reviewed a written report prepared by a public agency which is not a court or law enforcement agency. The report shall address the juvenile's behavior and the circumstances </w:t>
      </w:r>
    </w:p>
    <w:p w:rsidR="00E436AA" w:rsidRDefault="00F052B2">
      <w:pPr>
        <w:spacing w:after="4" w:line="250" w:lineRule="auto"/>
        <w:ind w:left="-3"/>
      </w:pPr>
      <w:r>
        <w:rPr>
          <w:rFonts w:ascii="Times New Roman" w:eastAsia="Times New Roman" w:hAnsi="Times New Roman" w:cs="Times New Roman"/>
          <w:sz w:val="20"/>
        </w:rPr>
        <w:t xml:space="preserve">which brought the </w:t>
      </w:r>
      <w:r>
        <w:rPr>
          <w:rFonts w:ascii="Times New Roman" w:eastAsia="Times New Roman" w:hAnsi="Times New Roman" w:cs="Times New Roman"/>
          <w:b/>
          <w:sz w:val="20"/>
        </w:rPr>
        <w:t xml:space="preserve">juvenile </w:t>
      </w:r>
      <w:r>
        <w:rPr>
          <w:rFonts w:ascii="Times New Roman" w:eastAsia="Times New Roman" w:hAnsi="Times New Roman" w:cs="Times New Roman"/>
          <w:sz w:val="20"/>
        </w:rPr>
        <w:t>before the court and sh</w:t>
      </w:r>
      <w:r>
        <w:rPr>
          <w:rFonts w:ascii="Times New Roman" w:eastAsia="Times New Roman" w:hAnsi="Times New Roman" w:cs="Times New Roman"/>
          <w:sz w:val="20"/>
        </w:rPr>
        <w:t>all assess whether all less restrictive dispositions have been exhausted or are clearly inappropriate. The court is not bound by the recommendations contained in the report. Nothing herein shall prohibit the court from ordering the placement of juveniles i</w:t>
      </w:r>
      <w:r>
        <w:rPr>
          <w:rFonts w:ascii="Times New Roman" w:eastAsia="Times New Roman" w:hAnsi="Times New Roman" w:cs="Times New Roman"/>
          <w:sz w:val="20"/>
        </w:rPr>
        <w:t xml:space="preserve">n shelter care where appropriate, and such placement shall not be considered detention within the meaning of this </w:t>
      </w:r>
      <w:r>
        <w:rPr>
          <w:rFonts w:ascii="Times New Roman" w:eastAsia="Times New Roman" w:hAnsi="Times New Roman" w:cs="Times New Roman"/>
          <w:b/>
          <w:sz w:val="20"/>
        </w:rPr>
        <w:t>rule</w:t>
      </w:r>
      <w:r>
        <w:rPr>
          <w:rFonts w:ascii="Times New Roman" w:eastAsia="Times New Roman" w:hAnsi="Times New Roman" w:cs="Times New Roman"/>
          <w:sz w:val="20"/>
        </w:rPr>
        <w:t>. Juveniles alleged to have violated C.R.S. 18-12-108.5 or adjudicated delinquent for having violated C.R.S. 18-12-108.5 are exempt from t</w:t>
      </w:r>
      <w:r>
        <w:rPr>
          <w:rFonts w:ascii="Times New Roman" w:eastAsia="Times New Roman" w:hAnsi="Times New Roman" w:cs="Times New Roman"/>
          <w:sz w:val="20"/>
        </w:rPr>
        <w:t xml:space="preserve">he provisions of this </w:t>
      </w:r>
      <w:r>
        <w:rPr>
          <w:rFonts w:ascii="Times New Roman" w:eastAsia="Times New Roman" w:hAnsi="Times New Roman" w:cs="Times New Roman"/>
          <w:b/>
          <w:sz w:val="20"/>
        </w:rPr>
        <w:t>rule</w:t>
      </w:r>
      <w:r>
        <w:rPr>
          <w:rFonts w:ascii="Times New Roman" w:eastAsia="Times New Roman" w:hAnsi="Times New Roman" w:cs="Times New Roman"/>
          <w:sz w:val="20"/>
        </w:rPr>
        <w:t xml:space="preserve">. </w:t>
      </w:r>
    </w:p>
    <w:p w:rsidR="00E436AA" w:rsidRDefault="00F052B2">
      <w:pPr>
        <w:spacing w:after="0" w:line="259" w:lineRule="auto"/>
        <w:ind w:left="0" w:firstLine="0"/>
      </w:pPr>
      <w:r>
        <w:rPr>
          <w:b/>
          <w:sz w:val="20"/>
        </w:rPr>
        <w:t xml:space="preserve"> </w:t>
      </w:r>
    </w:p>
    <w:p w:rsidR="00E436AA" w:rsidRDefault="00F052B2">
      <w:pPr>
        <w:spacing w:after="0" w:line="259" w:lineRule="auto"/>
        <w:ind w:left="0" w:firstLine="0"/>
      </w:pPr>
      <w:r>
        <w:rPr>
          <w:rFonts w:ascii="Times New Roman" w:eastAsia="Times New Roman" w:hAnsi="Times New Roman" w:cs="Times New Roman"/>
          <w:b/>
          <w:sz w:val="20"/>
        </w:rPr>
        <w:t xml:space="preserve">COMMITTEE COMMENT </w:t>
      </w:r>
    </w:p>
    <w:p w:rsidR="00E436AA" w:rsidRDefault="00F052B2">
      <w:pPr>
        <w:spacing w:after="4" w:line="250" w:lineRule="auto"/>
        <w:ind w:left="-3"/>
      </w:pPr>
      <w:r>
        <w:rPr>
          <w:rFonts w:ascii="Times New Roman" w:eastAsia="Times New Roman" w:hAnsi="Times New Roman" w:cs="Times New Roman"/>
          <w:sz w:val="20"/>
        </w:rPr>
        <w:t xml:space="preserve">The reference to "valid court orders" is taken from the federal </w:t>
      </w:r>
      <w:r>
        <w:rPr>
          <w:rFonts w:ascii="Times New Roman" w:eastAsia="Times New Roman" w:hAnsi="Times New Roman" w:cs="Times New Roman"/>
          <w:b/>
          <w:sz w:val="20"/>
        </w:rPr>
        <w:t xml:space="preserve">Juvenile </w:t>
      </w:r>
      <w:r>
        <w:rPr>
          <w:rFonts w:ascii="Times New Roman" w:eastAsia="Times New Roman" w:hAnsi="Times New Roman" w:cs="Times New Roman"/>
          <w:sz w:val="20"/>
        </w:rPr>
        <w:t xml:space="preserve">Justice and Delinquency Prevention Act </w:t>
      </w:r>
    </w:p>
    <w:p w:rsidR="00E436AA" w:rsidRDefault="00F052B2">
      <w:pPr>
        <w:spacing w:after="4" w:line="250" w:lineRule="auto"/>
        <w:ind w:left="-3"/>
      </w:pPr>
      <w:r>
        <w:rPr>
          <w:rFonts w:ascii="Times New Roman" w:eastAsia="Times New Roman" w:hAnsi="Times New Roman" w:cs="Times New Roman"/>
          <w:sz w:val="20"/>
        </w:rPr>
        <w:t xml:space="preserve">(JJDPA) of 1974, as amended, which is found at 42 U.S.C.A. 5601-5751. The Office of </w:t>
      </w:r>
      <w:r>
        <w:rPr>
          <w:rFonts w:ascii="Times New Roman" w:eastAsia="Times New Roman" w:hAnsi="Times New Roman" w:cs="Times New Roman"/>
          <w:b/>
          <w:sz w:val="20"/>
        </w:rPr>
        <w:t xml:space="preserve">Juvenile </w:t>
      </w:r>
      <w:r>
        <w:rPr>
          <w:rFonts w:ascii="Times New Roman" w:eastAsia="Times New Roman" w:hAnsi="Times New Roman" w:cs="Times New Roman"/>
          <w:sz w:val="20"/>
        </w:rPr>
        <w:t>Justice and Delinquency Prevention in April, 1995, issued final regulations to implement that portion of the of the JJDPA, as amended in 1992, which addresses the detention and secure confinement of status offenders. These regulations, which are found at 2</w:t>
      </w:r>
      <w:r>
        <w:rPr>
          <w:rFonts w:ascii="Times New Roman" w:eastAsia="Times New Roman" w:hAnsi="Times New Roman" w:cs="Times New Roman"/>
          <w:sz w:val="20"/>
        </w:rPr>
        <w:t xml:space="preserve">8 C.F.R. 31.303 (f)(3) set forth the legal requirements for issuing of "valid court orders," the violation of which by a status offender may, in certain circumstances, authorize </w:t>
      </w:r>
      <w:r>
        <w:rPr>
          <w:rFonts w:ascii="Times New Roman" w:eastAsia="Times New Roman" w:hAnsi="Times New Roman" w:cs="Times New Roman"/>
          <w:b/>
          <w:sz w:val="20"/>
        </w:rPr>
        <w:t xml:space="preserve">juvenile </w:t>
      </w:r>
      <w:r>
        <w:rPr>
          <w:rFonts w:ascii="Times New Roman" w:eastAsia="Times New Roman" w:hAnsi="Times New Roman" w:cs="Times New Roman"/>
          <w:sz w:val="20"/>
        </w:rPr>
        <w:t xml:space="preserve">courts to detain and/or commit such youth to secure confinement. The </w:t>
      </w:r>
      <w:r>
        <w:rPr>
          <w:rFonts w:ascii="Times New Roman" w:eastAsia="Times New Roman" w:hAnsi="Times New Roman" w:cs="Times New Roman"/>
          <w:sz w:val="20"/>
        </w:rPr>
        <w:t xml:space="preserve">appendix to these rules contains a form for issuing a valid court order and a form order for making a secure placement disposition for violation of a valid court order. The </w:t>
      </w:r>
    </w:p>
    <w:p w:rsidR="00E436AA" w:rsidRDefault="00F052B2">
      <w:pPr>
        <w:spacing w:after="4" w:line="250" w:lineRule="auto"/>
        <w:ind w:left="-3"/>
      </w:pPr>
      <w:r>
        <w:rPr>
          <w:rFonts w:ascii="Times New Roman" w:eastAsia="Times New Roman" w:hAnsi="Times New Roman" w:cs="Times New Roman"/>
          <w:sz w:val="20"/>
        </w:rPr>
        <w:t xml:space="preserve">Committee's intent in drafting this </w:t>
      </w:r>
      <w:r>
        <w:rPr>
          <w:rFonts w:ascii="Times New Roman" w:eastAsia="Times New Roman" w:hAnsi="Times New Roman" w:cs="Times New Roman"/>
          <w:b/>
          <w:sz w:val="20"/>
        </w:rPr>
        <w:t xml:space="preserve">rule </w:t>
      </w:r>
      <w:r>
        <w:rPr>
          <w:rFonts w:ascii="Times New Roman" w:eastAsia="Times New Roman" w:hAnsi="Times New Roman" w:cs="Times New Roman"/>
          <w:sz w:val="20"/>
        </w:rPr>
        <w:t xml:space="preserve">is not to encourage more frequent use of </w:t>
      </w:r>
      <w:r>
        <w:rPr>
          <w:rFonts w:ascii="Times New Roman" w:eastAsia="Times New Roman" w:hAnsi="Times New Roman" w:cs="Times New Roman"/>
          <w:sz w:val="20"/>
        </w:rPr>
        <w:t>detention for status offenders. The Committee recognizes that Congress and the OJJDP assumed that courts would exhibit self-restraint and exercise the valid court order exclusion only in cases of status offenders who chronically fail to follow court orders</w:t>
      </w:r>
      <w:r>
        <w:rPr>
          <w:rFonts w:ascii="Times New Roman" w:eastAsia="Times New Roman" w:hAnsi="Times New Roman" w:cs="Times New Roman"/>
          <w:sz w:val="20"/>
        </w:rPr>
        <w:t>. The Colorado supreme court in In the Interest of J.E.S., 817 P.2d 508 (Colo. 1991) quoted from In Re Ronald S., 9 Cal. App. 3D 866, 138 Cal. Rptr. 387 (1977) to comment on the use of secure confinement for status offenders. Certainly not all [status offe</w:t>
      </w:r>
      <w:r>
        <w:rPr>
          <w:rFonts w:ascii="Times New Roman" w:eastAsia="Times New Roman" w:hAnsi="Times New Roman" w:cs="Times New Roman"/>
          <w:sz w:val="20"/>
        </w:rPr>
        <w:t xml:space="preserve">nders] need to be placed in secure facilities. However, some do and in these cases the </w:t>
      </w:r>
      <w:r>
        <w:rPr>
          <w:rFonts w:ascii="Times New Roman" w:eastAsia="Times New Roman" w:hAnsi="Times New Roman" w:cs="Times New Roman"/>
          <w:b/>
          <w:sz w:val="20"/>
        </w:rPr>
        <w:t xml:space="preserve">juvenile </w:t>
      </w:r>
      <w:r>
        <w:rPr>
          <w:rFonts w:ascii="Times New Roman" w:eastAsia="Times New Roman" w:hAnsi="Times New Roman" w:cs="Times New Roman"/>
          <w:sz w:val="20"/>
        </w:rPr>
        <w:t xml:space="preserve">court judge must have the authority to detain in a secure facility--if status offenders are to remain in the </w:t>
      </w:r>
      <w:r>
        <w:rPr>
          <w:rFonts w:ascii="Times New Roman" w:eastAsia="Times New Roman" w:hAnsi="Times New Roman" w:cs="Times New Roman"/>
          <w:b/>
          <w:sz w:val="20"/>
        </w:rPr>
        <w:t xml:space="preserve">juvenile </w:t>
      </w:r>
      <w:r>
        <w:rPr>
          <w:rFonts w:ascii="Times New Roman" w:eastAsia="Times New Roman" w:hAnsi="Times New Roman" w:cs="Times New Roman"/>
          <w:sz w:val="20"/>
        </w:rPr>
        <w:t>court. 69 Cal. App. 3d at 875, 138 Cal. Rp</w:t>
      </w:r>
      <w:r>
        <w:rPr>
          <w:rFonts w:ascii="Times New Roman" w:eastAsia="Times New Roman" w:hAnsi="Times New Roman" w:cs="Times New Roman"/>
          <w:sz w:val="20"/>
        </w:rPr>
        <w:t xml:space="preserve">tr. at 393. </w:t>
      </w:r>
    </w:p>
    <w:p w:rsidR="00E436AA" w:rsidRDefault="00F052B2">
      <w:pPr>
        <w:spacing w:after="0" w:line="259" w:lineRule="auto"/>
        <w:ind w:left="0" w:firstLine="0"/>
      </w:pPr>
      <w:r>
        <w:rPr>
          <w:rFonts w:ascii="Times New Roman" w:eastAsia="Times New Roman" w:hAnsi="Times New Roman" w:cs="Times New Roman"/>
          <w:sz w:val="20"/>
        </w:rPr>
        <w:t xml:space="preserve"> </w:t>
      </w:r>
    </w:p>
    <w:p w:rsidR="00E436AA" w:rsidRDefault="00F052B2">
      <w:pPr>
        <w:spacing w:after="29" w:line="250" w:lineRule="auto"/>
        <w:ind w:left="-3"/>
      </w:pPr>
      <w:r>
        <w:rPr>
          <w:rFonts w:ascii="Times New Roman" w:eastAsia="Times New Roman" w:hAnsi="Times New Roman" w:cs="Times New Roman"/>
          <w:sz w:val="20"/>
        </w:rPr>
        <w:t>Ohio Representative Ashbrook, who sponsored the valid court order amendment, stated that without the amendment courts would be limited in their ability to work with youths who continually flout the will of the court and that it would make "h</w:t>
      </w:r>
      <w:r>
        <w:rPr>
          <w:rFonts w:ascii="Times New Roman" w:eastAsia="Times New Roman" w:hAnsi="Times New Roman" w:cs="Times New Roman"/>
          <w:sz w:val="20"/>
        </w:rPr>
        <w:t>elping that young person much more difficult." (126 Cong. Rec. H. 10 10932). Ashbrook contemplated that the valid court order exception would primarily be used to provide treatment rather than punishment. The Committee recommends that the Courts adopt this</w:t>
      </w:r>
      <w:r>
        <w:rPr>
          <w:rFonts w:ascii="Times New Roman" w:eastAsia="Times New Roman" w:hAnsi="Times New Roman" w:cs="Times New Roman"/>
          <w:sz w:val="20"/>
        </w:rPr>
        <w:t xml:space="preserve"> benevolent approach and use the valid court order exception to ensure that secure placements are used only for recalcitrant status offenders.  Runaways who are in violation of their probation do not fall under this </w:t>
      </w:r>
      <w:r>
        <w:rPr>
          <w:rFonts w:ascii="Times New Roman" w:eastAsia="Times New Roman" w:hAnsi="Times New Roman" w:cs="Times New Roman"/>
          <w:b/>
          <w:sz w:val="20"/>
        </w:rPr>
        <w:t>rule</w:t>
      </w:r>
      <w:r>
        <w:rPr>
          <w:rFonts w:ascii="Times New Roman" w:eastAsia="Times New Roman" w:hAnsi="Times New Roman" w:cs="Times New Roman"/>
          <w:sz w:val="20"/>
        </w:rPr>
        <w:t xml:space="preserve">. </w:t>
      </w:r>
    </w:p>
    <w:p w:rsidR="00E436AA" w:rsidRDefault="00F052B2">
      <w:pPr>
        <w:spacing w:after="0" w:line="238" w:lineRule="auto"/>
        <w:ind w:left="1" w:firstLine="0"/>
      </w:pPr>
      <w:r>
        <w:rPr>
          <w:rFonts w:ascii="Times New Roman" w:eastAsia="Times New Roman" w:hAnsi="Times New Roman" w:cs="Times New Roman"/>
          <w:b/>
          <w:sz w:val="24"/>
        </w:rPr>
        <w:t xml:space="preserve">Source: </w:t>
      </w:r>
      <w:r>
        <w:rPr>
          <w:rFonts w:ascii="Times New Roman" w:eastAsia="Times New Roman" w:hAnsi="Times New Roman" w:cs="Times New Roman"/>
          <w:sz w:val="24"/>
        </w:rPr>
        <w:t xml:space="preserve">Entire </w:t>
      </w:r>
      <w:r>
        <w:rPr>
          <w:rFonts w:ascii="Times New Roman" w:eastAsia="Times New Roman" w:hAnsi="Times New Roman" w:cs="Times New Roman"/>
          <w:b/>
          <w:sz w:val="24"/>
        </w:rPr>
        <w:t xml:space="preserve">rule </w:t>
      </w:r>
      <w:r>
        <w:rPr>
          <w:rFonts w:ascii="Times New Roman" w:eastAsia="Times New Roman" w:hAnsi="Times New Roman" w:cs="Times New Roman"/>
          <w:sz w:val="24"/>
        </w:rPr>
        <w:t>and committee</w:t>
      </w:r>
      <w:r>
        <w:rPr>
          <w:rFonts w:ascii="Times New Roman" w:eastAsia="Times New Roman" w:hAnsi="Times New Roman" w:cs="Times New Roman"/>
          <w:sz w:val="24"/>
        </w:rPr>
        <w:t xml:space="preserve"> comment added and adopted June 12, 1997, effective January 1, 1998; committee comment corrected November 19, 1997; committee comment amended and adopted December 14, 2000, effective January 1, 2001.FORMS </w:t>
      </w:r>
    </w:p>
    <w:p w:rsidR="00E436AA" w:rsidRDefault="00F052B2">
      <w:pPr>
        <w:spacing w:after="0" w:line="259" w:lineRule="auto"/>
        <w:ind w:left="1" w:firstLine="0"/>
      </w:pPr>
      <w:r>
        <w:rPr>
          <w:rFonts w:ascii="Times New Roman" w:eastAsia="Times New Roman" w:hAnsi="Times New Roman" w:cs="Times New Roman"/>
          <w:sz w:val="24"/>
        </w:rPr>
        <w:t xml:space="preserve"> </w:t>
      </w:r>
    </w:p>
    <w:p w:rsidR="00E436AA" w:rsidRDefault="00F052B2">
      <w:pPr>
        <w:spacing w:after="0" w:line="259" w:lineRule="auto"/>
        <w:ind w:left="1" w:firstLine="0"/>
      </w:pPr>
      <w:r>
        <w:rPr>
          <w:sz w:val="16"/>
        </w:rPr>
        <w:t xml:space="preserve"> </w:t>
      </w:r>
    </w:p>
    <w:p w:rsidR="00E436AA" w:rsidRDefault="00F052B2">
      <w:pPr>
        <w:spacing w:after="0" w:line="259" w:lineRule="auto"/>
        <w:ind w:left="1" w:firstLine="0"/>
      </w:pPr>
      <w:r>
        <w:rPr>
          <w:sz w:val="16"/>
        </w:rPr>
        <w:t xml:space="preserve"> </w:t>
      </w:r>
    </w:p>
    <w:p w:rsidR="00E436AA" w:rsidRDefault="00F052B2">
      <w:pPr>
        <w:spacing w:after="0" w:line="259" w:lineRule="auto"/>
        <w:ind w:left="1" w:firstLine="0"/>
      </w:pPr>
      <w:r>
        <w:rPr>
          <w:sz w:val="16"/>
        </w:rPr>
        <w:t xml:space="preserve"> </w:t>
      </w:r>
    </w:p>
    <w:p w:rsidR="00E436AA" w:rsidRDefault="00F052B2">
      <w:pPr>
        <w:spacing w:after="0" w:line="259" w:lineRule="auto"/>
        <w:ind w:left="1" w:firstLine="0"/>
      </w:pPr>
      <w:r>
        <w:rPr>
          <w:sz w:val="16"/>
        </w:rPr>
        <w:t xml:space="preserve"> </w:t>
      </w:r>
    </w:p>
    <w:p w:rsidR="00E436AA" w:rsidRDefault="00F052B2">
      <w:pPr>
        <w:spacing w:after="0" w:line="259" w:lineRule="auto"/>
        <w:ind w:left="1" w:firstLine="0"/>
      </w:pPr>
      <w:r>
        <w:rPr>
          <w:sz w:val="16"/>
        </w:rPr>
        <w:t xml:space="preserve"> </w:t>
      </w:r>
    </w:p>
    <w:p w:rsidR="00E436AA" w:rsidRDefault="00F052B2">
      <w:pPr>
        <w:spacing w:after="0" w:line="259" w:lineRule="auto"/>
        <w:ind w:left="1" w:firstLine="0"/>
      </w:pPr>
      <w:r>
        <w:rPr>
          <w:sz w:val="16"/>
        </w:rPr>
        <w:t xml:space="preserve"> </w:t>
      </w:r>
    </w:p>
    <w:p w:rsidR="00E436AA" w:rsidRDefault="00F052B2">
      <w:pPr>
        <w:spacing w:after="0" w:line="259" w:lineRule="auto"/>
        <w:ind w:left="-4" w:right="2835"/>
      </w:pPr>
      <w:r>
        <w:rPr>
          <w:sz w:val="16"/>
        </w:rPr>
        <w:t xml:space="preserve">JDF 560 3/06 VALID COURT ORDER FOR STATUS OFFENDERS Page 1 of 2 </w:t>
      </w:r>
      <w:r>
        <w:rPr>
          <w:sz w:val="20"/>
        </w:rPr>
        <w:t xml:space="preserve">District Court Denver Juvenile Court </w:t>
      </w:r>
    </w:p>
    <w:p w:rsidR="00E436AA" w:rsidRDefault="00F052B2">
      <w:pPr>
        <w:spacing w:after="4" w:line="250" w:lineRule="auto"/>
        <w:ind w:left="-4" w:right="3364"/>
      </w:pPr>
      <w:r>
        <w:rPr>
          <w:sz w:val="20"/>
        </w:rPr>
        <w:t xml:space="preserve">___________________________________County, Colorado Court Address: </w:t>
      </w:r>
    </w:p>
    <w:p w:rsidR="00E436AA" w:rsidRDefault="00F052B2">
      <w:pPr>
        <w:spacing w:after="4" w:line="250" w:lineRule="auto"/>
        <w:ind w:left="-4" w:right="210"/>
      </w:pPr>
      <w:r>
        <w:rPr>
          <w:sz w:val="20"/>
        </w:rPr>
        <w:t xml:space="preserve">The People of the State of Colorado, In the Interest of: </w:t>
      </w:r>
    </w:p>
    <w:p w:rsidR="00E436AA" w:rsidRDefault="00F052B2">
      <w:pPr>
        <w:spacing w:after="4" w:line="250" w:lineRule="auto"/>
        <w:ind w:left="-4" w:right="210"/>
      </w:pPr>
      <w:r>
        <w:rPr>
          <w:sz w:val="20"/>
        </w:rPr>
        <w:t xml:space="preserve">_________________________________________ </w:t>
      </w:r>
    </w:p>
    <w:p w:rsidR="00E436AA" w:rsidRDefault="00F052B2">
      <w:pPr>
        <w:spacing w:after="4" w:line="250" w:lineRule="auto"/>
        <w:ind w:left="-4" w:right="210"/>
      </w:pPr>
      <w:r>
        <w:rPr>
          <w:sz w:val="20"/>
        </w:rPr>
        <w:t xml:space="preserve">Child(ren) and concerning </w:t>
      </w:r>
    </w:p>
    <w:p w:rsidR="00E436AA" w:rsidRDefault="00F052B2">
      <w:pPr>
        <w:spacing w:after="4" w:line="250" w:lineRule="auto"/>
        <w:ind w:left="-4" w:right="210"/>
      </w:pPr>
      <w:r>
        <w:rPr>
          <w:sz w:val="20"/>
        </w:rPr>
        <w:t xml:space="preserve">_________________________________________ </w:t>
      </w:r>
    </w:p>
    <w:p w:rsidR="00E436AA" w:rsidRDefault="00F052B2">
      <w:pPr>
        <w:spacing w:after="4" w:line="250" w:lineRule="auto"/>
        <w:ind w:left="-4" w:right="210"/>
      </w:pPr>
      <w:r>
        <w:rPr>
          <w:sz w:val="20"/>
        </w:rPr>
        <w:t xml:space="preserve">Parents(s)/Guardians(s) </w:t>
      </w:r>
    </w:p>
    <w:p w:rsidR="00E436AA" w:rsidRDefault="00F052B2">
      <w:pPr>
        <w:spacing w:after="27" w:line="250" w:lineRule="auto"/>
        <w:ind w:left="-4" w:right="7062"/>
      </w:pPr>
      <w:r>
        <w:rPr>
          <w:sz w:val="20"/>
        </w:rPr>
        <w:t xml:space="preserve">▲ </w:t>
      </w:r>
      <w:r>
        <w:rPr>
          <w:b/>
          <w:sz w:val="20"/>
        </w:rPr>
        <w:t xml:space="preserve">COURT USE ONLY </w:t>
      </w:r>
      <w:r>
        <w:rPr>
          <w:sz w:val="20"/>
        </w:rPr>
        <w:t xml:space="preserve">▲ Case Number: Division Courtroom </w:t>
      </w:r>
    </w:p>
    <w:p w:rsidR="00E436AA" w:rsidRDefault="00F052B2">
      <w:pPr>
        <w:pStyle w:val="Heading4"/>
        <w:ind w:left="-4"/>
        <w:jc w:val="left"/>
      </w:pPr>
      <w:r>
        <w:t xml:space="preserve">VALID COURT ORDER FOR STATUS OFFENDERS </w:t>
      </w:r>
    </w:p>
    <w:p w:rsidR="00E436AA" w:rsidRDefault="00F052B2">
      <w:pPr>
        <w:spacing w:after="1" w:line="238" w:lineRule="auto"/>
        <w:ind w:left="-5" w:right="412" w:hanging="9"/>
        <w:jc w:val="both"/>
      </w:pPr>
      <w:r>
        <w:t>This matter comes before t</w:t>
      </w:r>
      <w:r>
        <w:t xml:space="preserve">he Court in the exercise of its jurisdiction provided by §19-1-104, C.R.S. upon petition ________________concerning the above-named child. This matter was heard before the </w:t>
      </w:r>
    </w:p>
    <w:p w:rsidR="00E436AA" w:rsidRDefault="00F052B2">
      <w:pPr>
        <w:ind w:left="-2" w:right="11"/>
      </w:pPr>
      <w:r>
        <w:t xml:space="preserve">Honorable _________________, Judge of the Juvenile Court of ______________ County, </w:t>
      </w:r>
      <w:r>
        <w:t xml:space="preserve">Colorado as </w:t>
      </w:r>
    </w:p>
    <w:p w:rsidR="00E436AA" w:rsidRDefault="00F052B2">
      <w:pPr>
        <w:ind w:left="-2" w:right="503"/>
      </w:pPr>
      <w:r>
        <w:t xml:space="preserve">an adjudicatory hearing on the above-cited petition which alleges that said child is a status offender as that term is defined in In the Interest of J.E.S., 817 P.2d 508 (Colo. 1991) and 28 CFR Sec. </w:t>
      </w:r>
    </w:p>
    <w:p w:rsidR="00E436AA" w:rsidRDefault="00F052B2">
      <w:pPr>
        <w:spacing w:after="26"/>
        <w:ind w:left="-2" w:right="11"/>
      </w:pPr>
      <w:r>
        <w:t xml:space="preserve">31.304(h). </w:t>
      </w:r>
    </w:p>
    <w:p w:rsidR="00E436AA" w:rsidRDefault="00F052B2">
      <w:pPr>
        <w:ind w:left="-2" w:right="11"/>
      </w:pPr>
      <w:r>
        <w:rPr>
          <w:b/>
          <w:sz w:val="24"/>
        </w:rPr>
        <w:t xml:space="preserve">I. </w:t>
      </w:r>
      <w:r>
        <w:rPr>
          <w:b/>
        </w:rPr>
        <w:t xml:space="preserve">A. </w:t>
      </w:r>
      <w:r>
        <w:t>Personally before the Cou</w:t>
      </w:r>
      <w:r>
        <w:t xml:space="preserve">rt were: </w:t>
      </w:r>
    </w:p>
    <w:p w:rsidR="00E436AA" w:rsidRDefault="00F052B2">
      <w:pPr>
        <w:ind w:left="-2" w:right="11"/>
      </w:pPr>
      <w:r>
        <w:t xml:space="preserve">____________________________________________________________________________ </w:t>
      </w:r>
    </w:p>
    <w:p w:rsidR="00E436AA" w:rsidRDefault="00F052B2">
      <w:pPr>
        <w:ind w:left="-2" w:right="11"/>
      </w:pPr>
      <w:r>
        <w:t xml:space="preserve">____________________________________________________________________________ </w:t>
      </w:r>
      <w:r>
        <w:rPr>
          <w:b/>
        </w:rPr>
        <w:t>B</w:t>
      </w:r>
      <w:r>
        <w:t xml:space="preserve">. Before the Court on service of process were: </w:t>
      </w:r>
    </w:p>
    <w:p w:rsidR="00E436AA" w:rsidRDefault="00F052B2">
      <w:pPr>
        <w:ind w:left="-2" w:right="11"/>
      </w:pPr>
      <w:r>
        <w:t>__________________________________________</w:t>
      </w:r>
      <w:r>
        <w:t xml:space="preserve">__________________________________ </w:t>
      </w:r>
    </w:p>
    <w:p w:rsidR="00E436AA" w:rsidRDefault="00F052B2">
      <w:pPr>
        <w:ind w:left="-2" w:right="11"/>
      </w:pPr>
      <w:r>
        <w:t xml:space="preserve">____________________________________________________________________________ </w:t>
      </w:r>
    </w:p>
    <w:p w:rsidR="00E436AA" w:rsidRDefault="00F052B2">
      <w:pPr>
        <w:spacing w:after="104"/>
        <w:ind w:left="-2" w:right="11"/>
      </w:pPr>
      <w:r>
        <w:rPr>
          <w:b/>
        </w:rPr>
        <w:t>C</w:t>
      </w:r>
      <w:r>
        <w:t xml:space="preserve">. Counsel present for the child was: ______________________________________________ </w:t>
      </w:r>
      <w:r>
        <w:rPr>
          <w:b/>
        </w:rPr>
        <w:t>D</w:t>
      </w:r>
      <w:r>
        <w:t>. Upon testimony of the witnesses, the evidence received</w:t>
      </w:r>
      <w:r>
        <w:t xml:space="preserve">, reports received, statements and arguments of counsel, and the entire record, the Court finds: </w:t>
      </w:r>
    </w:p>
    <w:p w:rsidR="00E436AA" w:rsidRDefault="00F052B2">
      <w:pPr>
        <w:spacing w:after="65"/>
        <w:ind w:left="-2" w:right="11"/>
      </w:pPr>
      <w:r>
        <w:rPr>
          <w:sz w:val="28"/>
        </w:rPr>
        <w:t xml:space="preserve"> </w:t>
      </w:r>
      <w:r>
        <w:t xml:space="preserve">that the child has within a reasonable time been served with a written copy of the charges; </w:t>
      </w:r>
    </w:p>
    <w:p w:rsidR="00E436AA" w:rsidRDefault="00F052B2">
      <w:pPr>
        <w:spacing w:after="101"/>
        <w:ind w:left="-2" w:right="11"/>
      </w:pPr>
      <w:r>
        <w:rPr>
          <w:sz w:val="28"/>
        </w:rPr>
        <w:t xml:space="preserve"> </w:t>
      </w:r>
      <w:r>
        <w:t xml:space="preserve">that the child has been informed he/she has the right to a hearing on the matter before the court; </w:t>
      </w:r>
    </w:p>
    <w:p w:rsidR="00E436AA" w:rsidRDefault="00F052B2">
      <w:pPr>
        <w:spacing w:after="104"/>
        <w:ind w:left="-2" w:right="11"/>
      </w:pPr>
      <w:r>
        <w:rPr>
          <w:sz w:val="28"/>
        </w:rPr>
        <w:t xml:space="preserve"> </w:t>
      </w:r>
      <w:r>
        <w:t xml:space="preserve">that the child has been informed of the nature of this proceeding and the possible consequences associated with it; </w:t>
      </w:r>
    </w:p>
    <w:p w:rsidR="00E436AA" w:rsidRDefault="00F052B2">
      <w:pPr>
        <w:spacing w:after="104"/>
        <w:ind w:left="-2" w:right="229"/>
      </w:pPr>
      <w:r>
        <w:rPr>
          <w:sz w:val="28"/>
        </w:rPr>
        <w:t xml:space="preserve"> </w:t>
      </w:r>
      <w:r>
        <w:t>that the child has been informed that</w:t>
      </w:r>
      <w:r>
        <w:t xml:space="preserve"> he/she has a right to legal counsel and that counsel can be appointed at no charge to the child if the child is indigent and cannot afford counsel; </w:t>
      </w:r>
      <w:r>
        <w:rPr>
          <w:sz w:val="28"/>
        </w:rPr>
        <w:t xml:space="preserve"> </w:t>
      </w:r>
      <w:r>
        <w:t xml:space="preserve">that the child has been informed that he/she has the right to call witnesses in his/her own behalf and to </w:t>
      </w:r>
      <w:r>
        <w:t xml:space="preserve">confront and cross-examine witnesses against him/her; </w:t>
      </w:r>
    </w:p>
    <w:p w:rsidR="00E436AA" w:rsidRDefault="00F052B2">
      <w:pPr>
        <w:ind w:left="-2" w:right="11"/>
      </w:pPr>
      <w:r>
        <w:rPr>
          <w:sz w:val="28"/>
        </w:rPr>
        <w:t xml:space="preserve"> </w:t>
      </w:r>
      <w:r>
        <w:t xml:space="preserve">that the child has been informed that he/she has a right to have a transcript or record of this proceeding; </w:t>
      </w:r>
    </w:p>
    <w:p w:rsidR="00E436AA" w:rsidRDefault="00F052B2">
      <w:pPr>
        <w:spacing w:after="158" w:line="259" w:lineRule="auto"/>
        <w:ind w:left="-4"/>
      </w:pPr>
      <w:r>
        <w:rPr>
          <w:sz w:val="16"/>
        </w:rPr>
        <w:t xml:space="preserve">JDF 560 3/06 VALID COURT ORDER FOR STATUS OFFENDERS Page 2 of 2 </w:t>
      </w:r>
    </w:p>
    <w:p w:rsidR="00E436AA" w:rsidRDefault="00F052B2">
      <w:pPr>
        <w:ind w:left="-2" w:right="11"/>
      </w:pPr>
      <w:r>
        <w:rPr>
          <w:sz w:val="28"/>
        </w:rPr>
        <w:t xml:space="preserve"> </w:t>
      </w:r>
      <w:r>
        <w:t>that proof beyond a reaso</w:t>
      </w:r>
      <w:r>
        <w:t xml:space="preserve">nable doubt exists that said child is guilty as charged of the allegations contained in the petition for the following reasons: </w:t>
      </w:r>
    </w:p>
    <w:p w:rsidR="00E436AA" w:rsidRDefault="00F052B2">
      <w:pPr>
        <w:ind w:left="-2" w:right="11"/>
      </w:pPr>
      <w:r>
        <w:t xml:space="preserve">_________________________________________________________________________ </w:t>
      </w:r>
    </w:p>
    <w:p w:rsidR="00E436AA" w:rsidRDefault="00F052B2">
      <w:pPr>
        <w:spacing w:after="103"/>
        <w:ind w:left="-2" w:right="11"/>
      </w:pPr>
      <w:r>
        <w:t>____________________________________________________</w:t>
      </w:r>
      <w:r>
        <w:t xml:space="preserve">_____________________ </w:t>
      </w:r>
    </w:p>
    <w:p w:rsidR="00E436AA" w:rsidRDefault="00F052B2">
      <w:pPr>
        <w:ind w:left="-2" w:right="11"/>
      </w:pPr>
      <w:r>
        <w:rPr>
          <w:sz w:val="28"/>
        </w:rPr>
        <w:t xml:space="preserve"> </w:t>
      </w:r>
      <w:r>
        <w:t xml:space="preserve">that the future conduct of the child should be regulated by requiring the child to do </w:t>
      </w:r>
    </w:p>
    <w:p w:rsidR="00E436AA" w:rsidRDefault="00F052B2">
      <w:pPr>
        <w:ind w:left="-2" w:right="11"/>
      </w:pPr>
      <w:r>
        <w:t>_________________________________________________________________________ _______________________________________________________________________</w:t>
      </w:r>
      <w:r>
        <w:t xml:space="preserve">__ </w:t>
      </w:r>
    </w:p>
    <w:p w:rsidR="00E436AA" w:rsidRDefault="00F052B2">
      <w:pPr>
        <w:spacing w:after="106"/>
        <w:ind w:left="-2" w:right="11"/>
      </w:pPr>
      <w:r>
        <w:t xml:space="preserve">(and) (or) prohibiting said child from ____________________________________________ ________________________________________________________________________; </w:t>
      </w:r>
    </w:p>
    <w:p w:rsidR="00E436AA" w:rsidRDefault="00F052B2">
      <w:pPr>
        <w:spacing w:after="104"/>
        <w:ind w:left="-2" w:right="11"/>
      </w:pPr>
      <w:r>
        <w:rPr>
          <w:sz w:val="28"/>
        </w:rPr>
        <w:t xml:space="preserve"> </w:t>
      </w:r>
      <w:r>
        <w:t xml:space="preserve">that the child was warned that the child could be sanctioned for violating this order and such sanction could include placement in a secure detention or correctional facility; </w:t>
      </w:r>
    </w:p>
    <w:p w:rsidR="00E436AA" w:rsidRDefault="00F052B2">
      <w:pPr>
        <w:spacing w:after="101"/>
        <w:ind w:left="-2" w:right="11"/>
      </w:pPr>
      <w:r>
        <w:rPr>
          <w:sz w:val="28"/>
        </w:rPr>
        <w:t xml:space="preserve"> </w:t>
      </w:r>
      <w:r>
        <w:t>that a written copy of this order should be provided to the child, the child's</w:t>
      </w:r>
      <w:r>
        <w:t xml:space="preserve"> attorney, and the child's legal guardian; </w:t>
      </w:r>
    </w:p>
    <w:p w:rsidR="00E436AA" w:rsidRDefault="00F052B2">
      <w:pPr>
        <w:ind w:left="-2" w:right="11"/>
      </w:pPr>
      <w:r>
        <w:rPr>
          <w:sz w:val="28"/>
        </w:rPr>
        <w:t xml:space="preserve"> </w:t>
      </w:r>
      <w:r>
        <w:t xml:space="preserve">that the child was informed that he/she has a right to appeal this order; within the meaning of the Colorado Children's Code. </w:t>
      </w:r>
    </w:p>
    <w:p w:rsidR="00E436AA" w:rsidRDefault="00F052B2">
      <w:pPr>
        <w:spacing w:after="0" w:line="259" w:lineRule="auto"/>
        <w:ind w:left="1" w:firstLine="0"/>
      </w:pPr>
      <w:r>
        <w:rPr>
          <w:b/>
          <w:sz w:val="24"/>
        </w:rPr>
        <w:t xml:space="preserve"> </w:t>
      </w:r>
    </w:p>
    <w:p w:rsidR="00E436AA" w:rsidRDefault="00F052B2">
      <w:pPr>
        <w:spacing w:line="250" w:lineRule="auto"/>
        <w:ind w:left="-4"/>
      </w:pPr>
      <w:r>
        <w:rPr>
          <w:b/>
          <w:sz w:val="24"/>
        </w:rPr>
        <w:t xml:space="preserve">II. IT IS, THEREFORE ORDERED: </w:t>
      </w:r>
    </w:p>
    <w:p w:rsidR="00E436AA" w:rsidRDefault="00F052B2">
      <w:pPr>
        <w:numPr>
          <w:ilvl w:val="0"/>
          <w:numId w:val="34"/>
        </w:numPr>
        <w:ind w:right="11" w:hanging="245"/>
      </w:pPr>
      <w:r>
        <w:t xml:space="preserve">That ___________________________________ is hereby prohibited from doing the following: </w:t>
      </w:r>
    </w:p>
    <w:p w:rsidR="00E436AA" w:rsidRDefault="00F052B2">
      <w:pPr>
        <w:ind w:left="-2" w:right="11"/>
      </w:pPr>
      <w:r>
        <w:t xml:space="preserve">____________________________________________________________________________ </w:t>
      </w:r>
    </w:p>
    <w:p w:rsidR="00E436AA" w:rsidRDefault="00F052B2">
      <w:pPr>
        <w:ind w:left="-2" w:right="11"/>
      </w:pPr>
      <w:r>
        <w:t>____________________________________________________________________________ until ______</w:t>
      </w:r>
      <w:r>
        <w:t xml:space="preserve">_______ or until this injunction is modified or eliminated by subsequent court order. </w:t>
      </w:r>
    </w:p>
    <w:p w:rsidR="00E436AA" w:rsidRDefault="00F052B2">
      <w:pPr>
        <w:numPr>
          <w:ilvl w:val="0"/>
          <w:numId w:val="34"/>
        </w:numPr>
        <w:ind w:right="11" w:hanging="245"/>
      </w:pPr>
      <w:r>
        <w:t xml:space="preserve">That ________________________ is hereby required to do the following: </w:t>
      </w:r>
    </w:p>
    <w:p w:rsidR="00E436AA" w:rsidRDefault="00F052B2">
      <w:pPr>
        <w:ind w:left="-2" w:right="11"/>
      </w:pPr>
      <w:r>
        <w:t>___________________________________________________________________________ ______________________</w:t>
      </w:r>
      <w:r>
        <w:t xml:space="preserve">______________________________________________________ until _____________ or until this mandatory injunction is modified or eliminated by subsequent court order. </w:t>
      </w:r>
    </w:p>
    <w:p w:rsidR="00E436AA" w:rsidRDefault="00F052B2">
      <w:pPr>
        <w:numPr>
          <w:ilvl w:val="0"/>
          <w:numId w:val="34"/>
        </w:numPr>
        <w:ind w:right="11" w:hanging="245"/>
      </w:pPr>
      <w:r>
        <w:t>That the child shall immediately accompany ___________________________ and receive a copy of</w:t>
      </w:r>
      <w:r>
        <w:t xml:space="preserve"> this order. </w:t>
      </w:r>
    </w:p>
    <w:p w:rsidR="00E436AA" w:rsidRDefault="00F052B2">
      <w:pPr>
        <w:numPr>
          <w:ilvl w:val="0"/>
          <w:numId w:val="34"/>
        </w:numPr>
        <w:ind w:right="11" w:hanging="245"/>
      </w:pPr>
      <w:r>
        <w:t xml:space="preserve">That the clerk office shall mail a copy of this order to ________________________, the child's attorney and to _________________, the child's legal guardian. </w:t>
      </w:r>
    </w:p>
    <w:p w:rsidR="00E436AA" w:rsidRDefault="00F052B2">
      <w:pPr>
        <w:numPr>
          <w:ilvl w:val="0"/>
          <w:numId w:val="34"/>
        </w:numPr>
        <w:ind w:right="11" w:hanging="245"/>
      </w:pPr>
      <w:r>
        <w:t xml:space="preserve">It is further ordered: </w:t>
      </w:r>
    </w:p>
    <w:p w:rsidR="00E436AA" w:rsidRDefault="00F052B2">
      <w:pPr>
        <w:ind w:left="-2" w:right="11"/>
      </w:pPr>
      <w:r>
        <w:t>___________________________________________________________</w:t>
      </w:r>
      <w:r>
        <w:t xml:space="preserve">_________________ </w:t>
      </w:r>
    </w:p>
    <w:p w:rsidR="00E436AA" w:rsidRDefault="00F052B2">
      <w:pPr>
        <w:ind w:left="-2" w:right="11"/>
      </w:pPr>
      <w:r>
        <w:t xml:space="preserve">____________________________________________________________________________ </w:t>
      </w:r>
    </w:p>
    <w:p w:rsidR="00E436AA" w:rsidRDefault="00F052B2">
      <w:pPr>
        <w:ind w:left="-2" w:right="11"/>
      </w:pPr>
      <w:r>
        <w:t xml:space="preserve">____________________________________________________________________________ </w:t>
      </w:r>
    </w:p>
    <w:p w:rsidR="00E436AA" w:rsidRDefault="00F052B2">
      <w:pPr>
        <w:ind w:left="-2" w:right="11"/>
      </w:pPr>
      <w:r>
        <w:t xml:space="preserve">____________________________________________________________________________ </w:t>
      </w:r>
    </w:p>
    <w:p w:rsidR="00E436AA" w:rsidRDefault="00F052B2">
      <w:pPr>
        <w:spacing w:after="1" w:line="238" w:lineRule="auto"/>
        <w:ind w:left="-5" w:right="59" w:hanging="9"/>
        <w:jc w:val="both"/>
      </w:pPr>
      <w:r>
        <w:t>___</w:t>
      </w:r>
      <w:r>
        <w:t xml:space="preserve">_________________________________________________________________________ Date: ______________________________ ____________________________________ Judge </w:t>
      </w:r>
      <w:r>
        <w:rPr>
          <w:rFonts w:ascii="MingLiU" w:eastAsia="MingLiU" w:hAnsi="MingLiU" w:cs="MingLiU"/>
          <w:sz w:val="24"/>
        </w:rPr>
        <w:t></w:t>
      </w:r>
      <w:r>
        <w:t xml:space="preserve">Magistrate </w:t>
      </w:r>
    </w:p>
    <w:p w:rsidR="00E436AA" w:rsidRDefault="00F052B2">
      <w:pPr>
        <w:spacing w:after="101" w:line="259" w:lineRule="auto"/>
        <w:ind w:left="-4"/>
      </w:pPr>
      <w:r>
        <w:rPr>
          <w:sz w:val="16"/>
        </w:rPr>
        <w:t>JDF 561 3/06 SECURE PLACEMENT AS DISPOSITION FOR VIOLATION OF VALID COURT ORDER Page 1 of</w:t>
      </w:r>
      <w:r>
        <w:rPr>
          <w:sz w:val="16"/>
        </w:rPr>
        <w:t xml:space="preserve"> 2 </w:t>
      </w:r>
    </w:p>
    <w:p w:rsidR="00E436AA" w:rsidRDefault="00F052B2">
      <w:pPr>
        <w:spacing w:after="4" w:line="250" w:lineRule="auto"/>
        <w:ind w:left="-4" w:right="210"/>
      </w:pPr>
      <w:r>
        <w:rPr>
          <w:sz w:val="20"/>
        </w:rPr>
        <w:t xml:space="preserve">District Court Denver Juvenile Court </w:t>
      </w:r>
    </w:p>
    <w:p w:rsidR="00E436AA" w:rsidRDefault="00F052B2">
      <w:pPr>
        <w:spacing w:after="4" w:line="250" w:lineRule="auto"/>
        <w:ind w:left="-4" w:right="3364"/>
      </w:pPr>
      <w:r>
        <w:rPr>
          <w:sz w:val="20"/>
        </w:rPr>
        <w:t xml:space="preserve">___________________________________County, Colorado Court Address: </w:t>
      </w:r>
    </w:p>
    <w:p w:rsidR="00E436AA" w:rsidRDefault="00F052B2">
      <w:pPr>
        <w:spacing w:after="4" w:line="250" w:lineRule="auto"/>
        <w:ind w:left="-4" w:right="210"/>
      </w:pPr>
      <w:r>
        <w:rPr>
          <w:sz w:val="20"/>
        </w:rPr>
        <w:t xml:space="preserve">The People of the State of Colorado, In the Interest of: </w:t>
      </w:r>
    </w:p>
    <w:p w:rsidR="00E436AA" w:rsidRDefault="00F052B2">
      <w:pPr>
        <w:spacing w:after="4" w:line="250" w:lineRule="auto"/>
        <w:ind w:left="-4" w:right="210"/>
      </w:pPr>
      <w:r>
        <w:rPr>
          <w:sz w:val="20"/>
        </w:rPr>
        <w:t xml:space="preserve">_________________________________________ </w:t>
      </w:r>
    </w:p>
    <w:p w:rsidR="00E436AA" w:rsidRDefault="00F052B2">
      <w:pPr>
        <w:spacing w:after="4" w:line="250" w:lineRule="auto"/>
        <w:ind w:left="-4" w:right="210"/>
      </w:pPr>
      <w:r>
        <w:rPr>
          <w:sz w:val="20"/>
        </w:rPr>
        <w:t xml:space="preserve">Child(ren) and concerning </w:t>
      </w:r>
    </w:p>
    <w:p w:rsidR="00E436AA" w:rsidRDefault="00F052B2">
      <w:pPr>
        <w:spacing w:after="4" w:line="250" w:lineRule="auto"/>
        <w:ind w:left="-4" w:right="210"/>
      </w:pPr>
      <w:r>
        <w:rPr>
          <w:sz w:val="20"/>
        </w:rPr>
        <w:t xml:space="preserve">_________________________________________ </w:t>
      </w:r>
    </w:p>
    <w:p w:rsidR="00E436AA" w:rsidRDefault="00F052B2">
      <w:pPr>
        <w:spacing w:after="4" w:line="250" w:lineRule="auto"/>
        <w:ind w:left="-4" w:right="210"/>
      </w:pPr>
      <w:r>
        <w:rPr>
          <w:sz w:val="20"/>
        </w:rPr>
        <w:t xml:space="preserve">Parents(s)/Guardians(s) </w:t>
      </w:r>
    </w:p>
    <w:p w:rsidR="00E436AA" w:rsidRDefault="00F052B2">
      <w:pPr>
        <w:spacing w:after="4" w:line="250" w:lineRule="auto"/>
        <w:ind w:left="-4" w:right="6539"/>
      </w:pPr>
      <w:r>
        <w:rPr>
          <w:sz w:val="20"/>
        </w:rPr>
        <w:t xml:space="preserve">▲ </w:t>
      </w:r>
      <w:r>
        <w:rPr>
          <w:b/>
          <w:sz w:val="20"/>
        </w:rPr>
        <w:t xml:space="preserve">COURT USE ONLY </w:t>
      </w:r>
      <w:r>
        <w:rPr>
          <w:sz w:val="20"/>
        </w:rPr>
        <w:t xml:space="preserve">▲ Case Number: </w:t>
      </w:r>
    </w:p>
    <w:p w:rsidR="00E436AA" w:rsidRDefault="00F052B2">
      <w:pPr>
        <w:spacing w:after="4" w:line="250" w:lineRule="auto"/>
        <w:ind w:left="-4" w:right="210"/>
      </w:pPr>
      <w:r>
        <w:rPr>
          <w:sz w:val="20"/>
        </w:rPr>
        <w:t xml:space="preserve">Division Courtroom </w:t>
      </w:r>
    </w:p>
    <w:p w:rsidR="00E436AA" w:rsidRDefault="00F052B2">
      <w:pPr>
        <w:pStyle w:val="Heading4"/>
        <w:ind w:left="-4"/>
        <w:jc w:val="left"/>
      </w:pPr>
      <w:r>
        <w:t xml:space="preserve">SECURE PLACEMENT AS DISPOSITION FOR VIOLATION OF VALID COURT ORDER </w:t>
      </w:r>
    </w:p>
    <w:p w:rsidR="00E436AA" w:rsidRDefault="00F052B2">
      <w:pPr>
        <w:ind w:left="-2" w:right="466"/>
      </w:pPr>
      <w:r>
        <w:t>This matter comes before the Court in the exercise of its jurisdict</w:t>
      </w:r>
      <w:r>
        <w:t xml:space="preserve">ion provided by §19-1-104, C.R.S. upon petition ___________________ concerning the above-named child. This matter was heard before </w:t>
      </w:r>
    </w:p>
    <w:p w:rsidR="00E436AA" w:rsidRDefault="00F052B2">
      <w:pPr>
        <w:ind w:left="-2" w:right="11"/>
      </w:pPr>
      <w:r>
        <w:t xml:space="preserve">the Honorable _______________, Judge of the Juvenile Court of _______________ County, Colorado </w:t>
      </w:r>
    </w:p>
    <w:p w:rsidR="00E436AA" w:rsidRDefault="00F052B2">
      <w:pPr>
        <w:ind w:left="-2" w:right="11"/>
      </w:pPr>
      <w:r>
        <w:t>on the petition which allege</w:t>
      </w:r>
      <w:r>
        <w:t xml:space="preserve">s that said child is in violation of a valid court order issued by this court on </w:t>
      </w:r>
    </w:p>
    <w:p w:rsidR="00E436AA" w:rsidRDefault="00F052B2">
      <w:pPr>
        <w:ind w:left="-2" w:right="11"/>
      </w:pPr>
      <w:r>
        <w:t xml:space="preserve">the ____________ day of _______ 20_____. Said child was previously adjudicated guilty on petition </w:t>
      </w:r>
    </w:p>
    <w:p w:rsidR="00E436AA" w:rsidRDefault="00F052B2">
      <w:pPr>
        <w:ind w:left="-2" w:right="11"/>
      </w:pPr>
      <w:r>
        <w:t>_____________ and is a status offender as that term is defined in In the In</w:t>
      </w:r>
      <w:r>
        <w:t xml:space="preserve">terest of J.E.S., 817 </w:t>
      </w:r>
    </w:p>
    <w:p w:rsidR="00E436AA" w:rsidRDefault="00F052B2">
      <w:pPr>
        <w:ind w:left="-2" w:right="11"/>
      </w:pPr>
      <w:r>
        <w:t xml:space="preserve">P.2d </w:t>
      </w:r>
    </w:p>
    <w:p w:rsidR="00E436AA" w:rsidRDefault="00F052B2">
      <w:pPr>
        <w:ind w:left="-2" w:right="4720"/>
      </w:pPr>
      <w:r>
        <w:t xml:space="preserve">508 (Colo. 1991) and 28 CFR Sec. 31.304(h). </w:t>
      </w:r>
      <w:r>
        <w:rPr>
          <w:b/>
        </w:rPr>
        <w:t xml:space="preserve">I. A. </w:t>
      </w:r>
      <w:r>
        <w:t xml:space="preserve">Personally before the Court were: </w:t>
      </w:r>
    </w:p>
    <w:p w:rsidR="00E436AA" w:rsidRDefault="00F052B2">
      <w:pPr>
        <w:ind w:left="-2" w:right="11"/>
      </w:pPr>
      <w:r>
        <w:t xml:space="preserve">____________________________________________________________________________ </w:t>
      </w:r>
    </w:p>
    <w:p w:rsidR="00E436AA" w:rsidRDefault="00F052B2">
      <w:pPr>
        <w:ind w:left="-2" w:right="11"/>
      </w:pPr>
      <w:r>
        <w:t xml:space="preserve">____________________________________________________________________________ </w:t>
      </w:r>
      <w:r>
        <w:rPr>
          <w:b/>
        </w:rPr>
        <w:t xml:space="preserve">B. </w:t>
      </w:r>
      <w:r>
        <w:t xml:space="preserve">Before the Court on service of process were: </w:t>
      </w:r>
    </w:p>
    <w:p w:rsidR="00E436AA" w:rsidRDefault="00F052B2">
      <w:pPr>
        <w:ind w:left="-2" w:right="11"/>
      </w:pPr>
      <w:r>
        <w:t xml:space="preserve">____________________________________________________________________________ </w:t>
      </w:r>
    </w:p>
    <w:p w:rsidR="00E436AA" w:rsidRDefault="00F052B2">
      <w:pPr>
        <w:ind w:left="-2" w:right="11"/>
      </w:pPr>
      <w:r>
        <w:t>____________________________________________________</w:t>
      </w:r>
      <w:r>
        <w:t xml:space="preserve">________________________ </w:t>
      </w:r>
    </w:p>
    <w:p w:rsidR="00E436AA" w:rsidRDefault="00F052B2">
      <w:pPr>
        <w:numPr>
          <w:ilvl w:val="0"/>
          <w:numId w:val="35"/>
        </w:numPr>
        <w:ind w:right="11" w:hanging="283"/>
      </w:pPr>
      <w:r>
        <w:t xml:space="preserve">Counsel present for the child was: </w:t>
      </w:r>
    </w:p>
    <w:p w:rsidR="00E436AA" w:rsidRDefault="00F052B2">
      <w:pPr>
        <w:ind w:left="-2" w:right="11"/>
      </w:pPr>
      <w:r>
        <w:t xml:space="preserve">________________________________________________ </w:t>
      </w:r>
    </w:p>
    <w:p w:rsidR="00E436AA" w:rsidRDefault="00F052B2">
      <w:pPr>
        <w:numPr>
          <w:ilvl w:val="0"/>
          <w:numId w:val="35"/>
        </w:numPr>
        <w:spacing w:after="105"/>
        <w:ind w:right="11" w:hanging="283"/>
      </w:pPr>
      <w:r>
        <w:t xml:space="preserve">Upon testimony of the witnesses, the evidence received, reports received, statements and arguments of counsel, and the entire record, the Court finds: </w:t>
      </w:r>
    </w:p>
    <w:p w:rsidR="00E436AA" w:rsidRDefault="00F052B2">
      <w:pPr>
        <w:spacing w:after="65"/>
        <w:ind w:left="-2" w:right="11"/>
      </w:pPr>
      <w:r>
        <w:rPr>
          <w:sz w:val="28"/>
        </w:rPr>
        <w:t xml:space="preserve"> </w:t>
      </w:r>
      <w:r>
        <w:t xml:space="preserve">that the child has within a reasonable time been served with a written copy of the charges; </w:t>
      </w:r>
    </w:p>
    <w:p w:rsidR="00E436AA" w:rsidRDefault="00F052B2">
      <w:pPr>
        <w:spacing w:after="101"/>
        <w:ind w:left="-2" w:right="11"/>
      </w:pPr>
      <w:r>
        <w:rPr>
          <w:sz w:val="28"/>
        </w:rPr>
        <w:t xml:space="preserve"> </w:t>
      </w:r>
      <w:r>
        <w:t xml:space="preserve">that the </w:t>
      </w:r>
      <w:r>
        <w:t xml:space="preserve">child has been informed he/she has the right to a hearing on the matter before the court; </w:t>
      </w:r>
    </w:p>
    <w:p w:rsidR="00E436AA" w:rsidRDefault="00F052B2">
      <w:pPr>
        <w:spacing w:after="104"/>
        <w:ind w:left="-2" w:right="11"/>
      </w:pPr>
      <w:r>
        <w:rPr>
          <w:sz w:val="28"/>
        </w:rPr>
        <w:t xml:space="preserve"> </w:t>
      </w:r>
      <w:r>
        <w:t xml:space="preserve">that the child has been informed of the nature of this proceeding and the possible consequences associated with it; </w:t>
      </w:r>
    </w:p>
    <w:p w:rsidR="00E436AA" w:rsidRDefault="00F052B2">
      <w:pPr>
        <w:spacing w:after="104"/>
        <w:ind w:left="-2" w:right="229"/>
      </w:pPr>
      <w:r>
        <w:rPr>
          <w:sz w:val="28"/>
        </w:rPr>
        <w:t xml:space="preserve"> </w:t>
      </w:r>
      <w:r>
        <w:t>that the child has been informed that he/she h</w:t>
      </w:r>
      <w:r>
        <w:t xml:space="preserve">as a right to legal counsel and that counsel can be appointed at no charge to the child if the child is indigent and cannot afford counsel; </w:t>
      </w:r>
      <w:r>
        <w:rPr>
          <w:sz w:val="28"/>
        </w:rPr>
        <w:t xml:space="preserve"> </w:t>
      </w:r>
      <w:r>
        <w:t xml:space="preserve">that the child has been informed that he/she has the right to call witnesses in his/her own behalf and to confront </w:t>
      </w:r>
      <w:r>
        <w:t xml:space="preserve">and cross-examine witnesses against him/her; </w:t>
      </w:r>
    </w:p>
    <w:p w:rsidR="00E436AA" w:rsidRDefault="00F052B2">
      <w:pPr>
        <w:ind w:left="-2" w:right="11"/>
      </w:pPr>
      <w:r>
        <w:rPr>
          <w:sz w:val="28"/>
        </w:rPr>
        <w:t xml:space="preserve"> </w:t>
      </w:r>
      <w:r>
        <w:t xml:space="preserve">that the child has been informed that he/she has a right to have a transcript or record of this proceeding; </w:t>
      </w:r>
    </w:p>
    <w:p w:rsidR="00E436AA" w:rsidRDefault="00F052B2">
      <w:pPr>
        <w:spacing w:after="158" w:line="259" w:lineRule="auto"/>
        <w:ind w:left="-4"/>
      </w:pPr>
      <w:r>
        <w:rPr>
          <w:sz w:val="16"/>
        </w:rPr>
        <w:t xml:space="preserve">JDF 561 3/06 SECURE PLACEMENT AS DISPOSITION FOR VIOLATION OF VALID COURT ORDER Page 2 of 2 </w:t>
      </w:r>
    </w:p>
    <w:p w:rsidR="00E436AA" w:rsidRDefault="00F052B2">
      <w:pPr>
        <w:spacing w:after="104"/>
        <w:ind w:left="-2" w:right="11"/>
      </w:pPr>
      <w:r>
        <w:rPr>
          <w:sz w:val="28"/>
        </w:rPr>
        <w:t xml:space="preserve"> </w:t>
      </w:r>
      <w:r>
        <w:t>that a</w:t>
      </w:r>
      <w:r>
        <w:t xml:space="preserve"> probable cause hearing or adjudicatory hearing was held on the _____ day of __________ 20___ at _____a.m./p.m. which is within 24 hours, excluding weekends and holidays, of the juvenile's placement in secure detention which occurred at ______ a.m./p.m. on</w:t>
      </w:r>
      <w:r>
        <w:t xml:space="preserve"> the ______ day of __________ 20___; </w:t>
      </w:r>
    </w:p>
    <w:p w:rsidR="00E436AA" w:rsidRDefault="00F052B2">
      <w:pPr>
        <w:spacing w:after="104"/>
        <w:ind w:left="-2" w:right="11"/>
      </w:pPr>
      <w:r>
        <w:rPr>
          <w:sz w:val="28"/>
        </w:rPr>
        <w:t xml:space="preserve"> </w:t>
      </w:r>
      <w:r>
        <w:t xml:space="preserve">that this violation hearing is within 72 hours, excluding weekends and holidays, of the juvenile's placement in secure detention which occurred on the ______ day of ___________ 20___; </w:t>
      </w:r>
    </w:p>
    <w:p w:rsidR="00E436AA" w:rsidRDefault="00F052B2">
      <w:pPr>
        <w:spacing w:after="31" w:line="238" w:lineRule="auto"/>
        <w:ind w:left="-5" w:right="136" w:hanging="9"/>
        <w:jc w:val="both"/>
      </w:pPr>
      <w:r>
        <w:rPr>
          <w:sz w:val="28"/>
        </w:rPr>
        <w:t xml:space="preserve"> </w:t>
      </w:r>
      <w:r>
        <w:t xml:space="preserve">that proof beyond a reasonable </w:t>
      </w:r>
      <w:r>
        <w:t xml:space="preserve">doubt exists that said child has violated the valid court order issued by the court on the ______ day of __________ 20___, in the following respects: </w:t>
      </w:r>
      <w:r>
        <w:rPr>
          <w:sz w:val="28"/>
        </w:rPr>
        <w:t xml:space="preserve"> </w:t>
      </w:r>
      <w:r>
        <w:t>_________________________________________________________________________ _______________________________</w:t>
      </w:r>
      <w:r>
        <w:t xml:space="preserve">______________________________________ </w:t>
      </w:r>
    </w:p>
    <w:p w:rsidR="00E436AA" w:rsidRDefault="00F052B2">
      <w:pPr>
        <w:spacing w:after="107"/>
        <w:ind w:left="-2" w:right="226"/>
      </w:pPr>
      <w:r>
        <w:rPr>
          <w:sz w:val="28"/>
        </w:rPr>
        <w:t xml:space="preserve"> </w:t>
      </w:r>
      <w:r>
        <w:t>that the court has reviewed the written report prepared by __________, a public agency independent of the court and law enforcement, has reviewed the account provided therein of the juvenile's behavior and the circu</w:t>
      </w:r>
      <w:r>
        <w:t xml:space="preserve">mstances which brought the juvenile before the court, and has reviewed the assessment of whether all dispositions other than secure confinement have been exhausted or are clearly inappropriate; </w:t>
      </w:r>
    </w:p>
    <w:p w:rsidR="00E436AA" w:rsidRDefault="00F052B2">
      <w:pPr>
        <w:spacing w:after="101"/>
        <w:ind w:left="-2" w:right="11"/>
      </w:pPr>
      <w:r>
        <w:rPr>
          <w:sz w:val="28"/>
        </w:rPr>
        <w:t xml:space="preserve"> </w:t>
      </w:r>
      <w:r>
        <w:t>that there is no less restrictive alternative appropriate to</w:t>
      </w:r>
      <w:r>
        <w:t xml:space="preserve"> the needs of the juvenile and the community; </w:t>
      </w:r>
    </w:p>
    <w:p w:rsidR="00E436AA" w:rsidRDefault="00F052B2">
      <w:pPr>
        <w:spacing w:after="101"/>
        <w:ind w:left="-2" w:right="11"/>
      </w:pPr>
      <w:r>
        <w:rPr>
          <w:sz w:val="28"/>
        </w:rPr>
        <w:t xml:space="preserve"> </w:t>
      </w:r>
      <w:r>
        <w:t xml:space="preserve">that the juvenile should be placed ________________ to best serve the interests of the juvenile and the community; </w:t>
      </w:r>
    </w:p>
    <w:p w:rsidR="00E436AA" w:rsidRDefault="00F052B2">
      <w:pPr>
        <w:ind w:left="-2" w:right="11"/>
      </w:pPr>
      <w:r>
        <w:rPr>
          <w:sz w:val="28"/>
        </w:rPr>
        <w:t xml:space="preserve"> </w:t>
      </w:r>
      <w:r>
        <w:t xml:space="preserve">that the child was informed he/she has a right to appeal this order; within the meaning of </w:t>
      </w:r>
      <w:r>
        <w:t xml:space="preserve">the </w:t>
      </w:r>
    </w:p>
    <w:p w:rsidR="00E436AA" w:rsidRDefault="00F052B2">
      <w:pPr>
        <w:ind w:left="-2" w:right="11"/>
      </w:pPr>
      <w:r>
        <w:t xml:space="preserve">Colorado Children's Code. </w:t>
      </w:r>
    </w:p>
    <w:p w:rsidR="00E436AA" w:rsidRDefault="00F052B2">
      <w:pPr>
        <w:spacing w:after="0" w:line="259" w:lineRule="auto"/>
        <w:ind w:left="-4"/>
      </w:pPr>
      <w:r>
        <w:rPr>
          <w:b/>
        </w:rPr>
        <w:t xml:space="preserve">II. IT IS, THEREFORE ORDERED: </w:t>
      </w:r>
    </w:p>
    <w:p w:rsidR="00E436AA" w:rsidRDefault="00F052B2">
      <w:pPr>
        <w:numPr>
          <w:ilvl w:val="0"/>
          <w:numId w:val="36"/>
        </w:numPr>
        <w:ind w:right="11" w:hanging="245"/>
      </w:pPr>
      <w:r>
        <w:t xml:space="preserve">That ________________________, who violated a valid court order, is placed ______________________ as the disposition of this court. </w:t>
      </w:r>
    </w:p>
    <w:p w:rsidR="00E436AA" w:rsidRDefault="00F052B2">
      <w:pPr>
        <w:numPr>
          <w:ilvl w:val="0"/>
          <w:numId w:val="36"/>
        </w:numPr>
        <w:ind w:right="11" w:hanging="245"/>
      </w:pPr>
      <w:r>
        <w:t xml:space="preserve">It is further ordered: </w:t>
      </w:r>
    </w:p>
    <w:p w:rsidR="00E436AA" w:rsidRDefault="00F052B2">
      <w:pPr>
        <w:ind w:left="-2" w:right="11"/>
      </w:pPr>
      <w:r>
        <w:t xml:space="preserve">____________________________________________________________________________ </w:t>
      </w:r>
    </w:p>
    <w:p w:rsidR="00E436AA" w:rsidRDefault="00F052B2">
      <w:pPr>
        <w:ind w:left="-2" w:right="11"/>
      </w:pPr>
      <w:r>
        <w:t xml:space="preserve">____________________________________________________________________________ </w:t>
      </w:r>
    </w:p>
    <w:p w:rsidR="00E436AA" w:rsidRDefault="00F052B2">
      <w:pPr>
        <w:ind w:left="-2" w:right="11"/>
      </w:pPr>
      <w:r>
        <w:t xml:space="preserve">____________________________________________________________________________ </w:t>
      </w:r>
    </w:p>
    <w:p w:rsidR="00E436AA" w:rsidRDefault="00F052B2">
      <w:pPr>
        <w:ind w:left="-2" w:right="11"/>
      </w:pPr>
      <w:r>
        <w:t>______________________</w:t>
      </w:r>
      <w:r>
        <w:t xml:space="preserve">______________________________________________________ </w:t>
      </w:r>
    </w:p>
    <w:p w:rsidR="00E436AA" w:rsidRDefault="00F052B2">
      <w:pPr>
        <w:ind w:left="-2" w:right="11"/>
      </w:pPr>
      <w:r>
        <w:t xml:space="preserve">____________________________________________________________________________ </w:t>
      </w:r>
    </w:p>
    <w:p w:rsidR="00E436AA" w:rsidRDefault="00F052B2">
      <w:pPr>
        <w:ind w:left="-2" w:right="11"/>
      </w:pPr>
      <w:r>
        <w:t xml:space="preserve">____________________________________________________________________________ </w:t>
      </w:r>
    </w:p>
    <w:p w:rsidR="00E436AA" w:rsidRDefault="00F052B2">
      <w:pPr>
        <w:ind w:left="-2" w:right="11"/>
      </w:pPr>
      <w:r>
        <w:t>____________________________________________</w:t>
      </w:r>
      <w:r>
        <w:t xml:space="preserve">________________________________ </w:t>
      </w:r>
    </w:p>
    <w:p w:rsidR="00E436AA" w:rsidRDefault="00F052B2">
      <w:pPr>
        <w:spacing w:after="55"/>
        <w:ind w:left="-2" w:right="11"/>
      </w:pPr>
      <w:r>
        <w:t xml:space="preserve">____________________________________________________________________________ Date: ______________________________ ____________________________________ </w:t>
      </w:r>
    </w:p>
    <w:p w:rsidR="00E436AA" w:rsidRDefault="00F052B2">
      <w:pPr>
        <w:spacing w:after="0" w:line="259" w:lineRule="auto"/>
        <w:ind w:left="1058" w:right="1044"/>
        <w:jc w:val="center"/>
      </w:pPr>
      <w:r>
        <w:t xml:space="preserve">Judge </w:t>
      </w:r>
      <w:r>
        <w:rPr>
          <w:rFonts w:ascii="MingLiU" w:eastAsia="MingLiU" w:hAnsi="MingLiU" w:cs="MingLiU"/>
          <w:sz w:val="24"/>
        </w:rPr>
        <w:t></w:t>
      </w:r>
      <w:r>
        <w:t xml:space="preserve">Magistrate </w:t>
      </w:r>
    </w:p>
    <w:p w:rsidR="00E436AA" w:rsidRDefault="00F052B2">
      <w:pPr>
        <w:spacing w:after="0" w:line="259" w:lineRule="auto"/>
        <w:ind w:left="65" w:firstLine="0"/>
        <w:jc w:val="center"/>
      </w:pPr>
      <w:r>
        <w:t xml:space="preserve"> </w:t>
      </w:r>
    </w:p>
    <w:p w:rsidR="00E436AA" w:rsidRDefault="00F052B2">
      <w:pPr>
        <w:spacing w:after="0" w:line="259" w:lineRule="auto"/>
        <w:ind w:left="65" w:firstLine="0"/>
        <w:jc w:val="center"/>
      </w:pPr>
      <w:r>
        <w:t xml:space="preserve"> </w:t>
      </w:r>
    </w:p>
    <w:p w:rsidR="00E436AA" w:rsidRDefault="00F052B2">
      <w:pPr>
        <w:spacing w:after="0" w:line="259" w:lineRule="auto"/>
        <w:ind w:left="0" w:right="1" w:firstLine="0"/>
        <w:jc w:val="center"/>
      </w:pPr>
      <w:r>
        <w:rPr>
          <w:rFonts w:ascii="Times New Roman" w:eastAsia="Times New Roman" w:hAnsi="Times New Roman" w:cs="Times New Roman"/>
          <w:b/>
          <w:sz w:val="24"/>
        </w:rPr>
        <w:t xml:space="preserve">Valid Court Order Written Report </w:t>
      </w:r>
    </w:p>
    <w:p w:rsidR="00E436AA" w:rsidRDefault="00F052B2">
      <w:pPr>
        <w:spacing w:after="4" w:line="248" w:lineRule="auto"/>
        <w:ind w:left="11" w:right="1"/>
        <w:jc w:val="center"/>
      </w:pPr>
      <w:r>
        <w:rPr>
          <w:rFonts w:ascii="Times New Roman" w:eastAsia="Times New Roman" w:hAnsi="Times New Roman" w:cs="Times New Roman"/>
          <w:sz w:val="18"/>
        </w:rPr>
        <w:t xml:space="preserve">Per the Office of Juvenile Justice and Delinquency Prevention Consolidated Federal Regulation (28CFR Part 31) and the Colorado </w:t>
      </w:r>
    </w:p>
    <w:p w:rsidR="00E436AA" w:rsidRDefault="00F052B2">
      <w:pPr>
        <w:spacing w:after="4" w:line="248" w:lineRule="auto"/>
        <w:ind w:left="11"/>
        <w:jc w:val="center"/>
      </w:pPr>
      <w:r>
        <w:rPr>
          <w:rFonts w:ascii="Times New Roman" w:eastAsia="Times New Roman" w:hAnsi="Times New Roman" w:cs="Times New Roman"/>
          <w:sz w:val="18"/>
        </w:rPr>
        <w:t xml:space="preserve">Judicial Procedure Rule Change #1997 (17) CRJP 3.8 Status Offenders. </w:t>
      </w:r>
    </w:p>
    <w:p w:rsidR="00E436AA" w:rsidRDefault="00F052B2">
      <w:pPr>
        <w:spacing w:after="4" w:line="248" w:lineRule="auto"/>
        <w:ind w:left="11" w:right="2"/>
        <w:jc w:val="center"/>
      </w:pPr>
      <w:r>
        <w:rPr>
          <w:rFonts w:ascii="Times New Roman" w:eastAsia="Times New Roman" w:hAnsi="Times New Roman" w:cs="Times New Roman"/>
          <w:sz w:val="18"/>
        </w:rPr>
        <w:t>Chapter 28 Colorado Rules of Juvenile Procedure. Part Thre</w:t>
      </w:r>
      <w:r>
        <w:rPr>
          <w:rFonts w:ascii="Times New Roman" w:eastAsia="Times New Roman" w:hAnsi="Times New Roman" w:cs="Times New Roman"/>
          <w:sz w:val="18"/>
        </w:rPr>
        <w:t xml:space="preserve">e. Delinquency. </w:t>
      </w:r>
    </w:p>
    <w:p w:rsidR="00E436AA" w:rsidRDefault="00F052B2">
      <w:pPr>
        <w:spacing w:after="22" w:line="259" w:lineRule="auto"/>
        <w:ind w:left="1" w:firstLine="0"/>
      </w:pPr>
      <w:r>
        <w:rPr>
          <w:rFonts w:ascii="Times New Roman" w:eastAsia="Times New Roman" w:hAnsi="Times New Roman" w:cs="Times New Roman"/>
          <w:sz w:val="18"/>
        </w:rPr>
        <w:t xml:space="preserve"> </w:t>
      </w:r>
    </w:p>
    <w:p w:rsidR="00E436AA" w:rsidRDefault="00F052B2">
      <w:pPr>
        <w:spacing w:after="0" w:line="259" w:lineRule="auto"/>
        <w:ind w:left="16"/>
        <w:jc w:val="center"/>
      </w:pPr>
      <w:r>
        <w:rPr>
          <w:rFonts w:ascii="Times New Roman" w:eastAsia="Times New Roman" w:hAnsi="Times New Roman" w:cs="Times New Roman"/>
          <w:b/>
          <w:i/>
        </w:rPr>
        <w:t xml:space="preserve">The Judge should be able to review this report before the Violation Hearing. </w:t>
      </w:r>
    </w:p>
    <w:p w:rsidR="00E436AA" w:rsidRDefault="00F052B2">
      <w:pPr>
        <w:spacing w:after="0" w:line="259" w:lineRule="auto"/>
        <w:ind w:left="16" w:right="3"/>
        <w:jc w:val="center"/>
      </w:pPr>
      <w:r>
        <w:rPr>
          <w:rFonts w:ascii="Times New Roman" w:eastAsia="Times New Roman" w:hAnsi="Times New Roman" w:cs="Times New Roman"/>
          <w:b/>
          <w:i/>
        </w:rPr>
        <w:t xml:space="preserve">Please be as complete and concise as possible for the Judge’s benefit. </w:t>
      </w:r>
    </w:p>
    <w:p w:rsidR="00E436AA" w:rsidRDefault="00F052B2">
      <w:pPr>
        <w:spacing w:after="0" w:line="259" w:lineRule="auto"/>
        <w:ind w:left="58" w:firstLine="0"/>
        <w:jc w:val="center"/>
      </w:pPr>
      <w:r>
        <w:rPr>
          <w:rFonts w:ascii="Times New Roman" w:eastAsia="Times New Roman" w:hAnsi="Times New Roman" w:cs="Times New Roman"/>
          <w:b/>
          <w:i/>
        </w:rPr>
        <w:t xml:space="preserve"> </w:t>
      </w:r>
    </w:p>
    <w:p w:rsidR="00E436AA" w:rsidRDefault="00F052B2">
      <w:pPr>
        <w:spacing w:after="3" w:line="248" w:lineRule="auto"/>
      </w:pPr>
      <w:r>
        <w:rPr>
          <w:rFonts w:ascii="Times New Roman" w:eastAsia="Times New Roman" w:hAnsi="Times New Roman" w:cs="Times New Roman"/>
        </w:rPr>
        <w:t>_____________________ _______________________________________________________________</w:t>
      </w:r>
      <w:r>
        <w:rPr>
          <w:rFonts w:ascii="Times New Roman" w:eastAsia="Times New Roman" w:hAnsi="Times New Roman" w:cs="Times New Roman"/>
        </w:rPr>
        <w:t xml:space="preserve"> </w:t>
      </w:r>
    </w:p>
    <w:p w:rsidR="00E436AA" w:rsidRDefault="00F052B2">
      <w:pPr>
        <w:tabs>
          <w:tab w:val="center" w:pos="2982"/>
          <w:tab w:val="center" w:pos="4320"/>
          <w:tab w:val="center" w:pos="5040"/>
          <w:tab w:val="center" w:pos="6938"/>
        </w:tabs>
        <w:spacing w:after="3" w:line="248" w:lineRule="auto"/>
        <w:ind w:left="0" w:firstLine="0"/>
      </w:pPr>
      <w:r>
        <w:rPr>
          <w:rFonts w:ascii="Times New Roman" w:eastAsia="Times New Roman" w:hAnsi="Times New Roman" w:cs="Times New Roman"/>
        </w:rPr>
        <w:t xml:space="preserve">Case Number   </w:t>
      </w:r>
      <w:r>
        <w:rPr>
          <w:rFonts w:ascii="Times New Roman" w:eastAsia="Times New Roman" w:hAnsi="Times New Roman" w:cs="Times New Roman"/>
        </w:rPr>
        <w:tab/>
        <w:t xml:space="preserve">      Juvenile Name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Date This Report Prepared </w:t>
      </w:r>
    </w:p>
    <w:p w:rsidR="00E436AA" w:rsidRDefault="00F052B2">
      <w:pPr>
        <w:spacing w:after="3" w:line="248" w:lineRule="auto"/>
      </w:pPr>
      <w:r>
        <w:rPr>
          <w:rFonts w:ascii="Times New Roman" w:eastAsia="Times New Roman" w:hAnsi="Times New Roman" w:cs="Times New Roman"/>
        </w:rPr>
        <w:t xml:space="preserve">_____________________________________________________________________________________ </w:t>
      </w:r>
    </w:p>
    <w:p w:rsidR="00E436AA" w:rsidRDefault="00F052B2">
      <w:pPr>
        <w:tabs>
          <w:tab w:val="center" w:pos="2160"/>
          <w:tab w:val="center" w:pos="2880"/>
          <w:tab w:val="center" w:pos="3600"/>
          <w:tab w:val="center" w:pos="4320"/>
          <w:tab w:val="center" w:pos="5805"/>
        </w:tabs>
        <w:spacing w:after="3" w:line="248" w:lineRule="auto"/>
        <w:ind w:left="0" w:firstLine="0"/>
      </w:pPr>
      <w:r>
        <w:rPr>
          <w:rFonts w:ascii="Times New Roman" w:eastAsia="Times New Roman" w:hAnsi="Times New Roman" w:cs="Times New Roman"/>
        </w:rPr>
        <w:t xml:space="preserve">Report Prepared By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Title and Agency </w:t>
      </w:r>
    </w:p>
    <w:p w:rsidR="00E436AA" w:rsidRDefault="00F052B2">
      <w:pPr>
        <w:spacing w:after="0" w:line="259" w:lineRule="auto"/>
        <w:ind w:left="0" w:firstLine="0"/>
      </w:pPr>
      <w:r>
        <w:rPr>
          <w:rFonts w:ascii="Times New Roman" w:eastAsia="Times New Roman" w:hAnsi="Times New Roman" w:cs="Times New Roman"/>
        </w:rPr>
        <w:t xml:space="preserve"> </w:t>
      </w:r>
    </w:p>
    <w:p w:rsidR="00E436AA" w:rsidRDefault="00F052B2">
      <w:pPr>
        <w:spacing w:after="3" w:line="248" w:lineRule="auto"/>
      </w:pPr>
      <w:r>
        <w:rPr>
          <w:rFonts w:ascii="Times New Roman" w:eastAsia="Times New Roman" w:hAnsi="Times New Roman" w:cs="Times New Roman"/>
        </w:rPr>
        <w:t>In entering any order that directs or authorizes the placement of a status offender in a secure facility the judge presiding over an initial probable cause hearing or violation hearing must determine that all the elements of a Valid Court Order and applica</w:t>
      </w:r>
      <w:r>
        <w:rPr>
          <w:rFonts w:ascii="Times New Roman" w:eastAsia="Times New Roman" w:hAnsi="Times New Roman" w:cs="Times New Roman"/>
        </w:rPr>
        <w:t xml:space="preserve">ble due process rights were afforded the juvenile and in the case of a violation hearing the judge must obtain and review a written report that: </w:t>
      </w:r>
    </w:p>
    <w:p w:rsidR="00E436AA" w:rsidRDefault="00F052B2">
      <w:pPr>
        <w:spacing w:after="0" w:line="259" w:lineRule="auto"/>
        <w:ind w:left="0" w:firstLine="0"/>
      </w:pPr>
      <w:r>
        <w:rPr>
          <w:rFonts w:ascii="Times New Roman" w:eastAsia="Times New Roman" w:hAnsi="Times New Roman" w:cs="Times New Roman"/>
        </w:rPr>
        <w:t xml:space="preserve"> </w:t>
      </w:r>
    </w:p>
    <w:p w:rsidR="00E436AA" w:rsidRDefault="00F052B2">
      <w:pPr>
        <w:numPr>
          <w:ilvl w:val="0"/>
          <w:numId w:val="37"/>
        </w:numPr>
        <w:spacing w:after="3" w:line="248" w:lineRule="auto"/>
      </w:pPr>
      <w:r>
        <w:rPr>
          <w:rFonts w:ascii="Times New Roman" w:eastAsia="Times New Roman" w:hAnsi="Times New Roman" w:cs="Times New Roman"/>
        </w:rPr>
        <w:t xml:space="preserve">Reviews the behavior of the juvenile and the circumstances under which the juvenile was brought before </w:t>
      </w:r>
    </w:p>
    <w:p w:rsidR="00E436AA" w:rsidRDefault="00F052B2">
      <w:pPr>
        <w:spacing w:after="3" w:line="248" w:lineRule="auto"/>
      </w:pPr>
      <w:r>
        <w:rPr>
          <w:rFonts w:ascii="Times New Roman" w:eastAsia="Times New Roman" w:hAnsi="Times New Roman" w:cs="Times New Roman"/>
        </w:rPr>
        <w:t xml:space="preserve">the </w:t>
      </w:r>
      <w:r>
        <w:rPr>
          <w:rFonts w:ascii="Times New Roman" w:eastAsia="Times New Roman" w:hAnsi="Times New Roman" w:cs="Times New Roman"/>
        </w:rPr>
        <w:t xml:space="preserve">court and made subject to such an order; (Describe the behavior(s) of the juvenile and why the case was referred to the court. Please be as specific as possible. Attach additional pages as needed). </w:t>
      </w:r>
    </w:p>
    <w:p w:rsidR="00E436AA" w:rsidRDefault="00F052B2">
      <w:pPr>
        <w:spacing w:after="0" w:line="259" w:lineRule="auto"/>
        <w:ind w:left="0" w:firstLine="0"/>
      </w:pPr>
      <w:r>
        <w:rPr>
          <w:rFonts w:ascii="Times New Roman" w:eastAsia="Times New Roman" w:hAnsi="Times New Roman" w:cs="Times New Roman"/>
        </w:rPr>
        <w:t xml:space="preserve"> </w:t>
      </w:r>
    </w:p>
    <w:p w:rsidR="00E436AA" w:rsidRDefault="00F052B2">
      <w:pPr>
        <w:spacing w:after="0" w:line="259" w:lineRule="auto"/>
        <w:ind w:left="0" w:firstLine="0"/>
      </w:pPr>
      <w:r>
        <w:rPr>
          <w:rFonts w:ascii="Times New Roman" w:eastAsia="Times New Roman" w:hAnsi="Times New Roman" w:cs="Times New Roman"/>
        </w:rPr>
        <w:t xml:space="preserve"> </w:t>
      </w:r>
    </w:p>
    <w:p w:rsidR="00E436AA" w:rsidRDefault="00F052B2">
      <w:pPr>
        <w:numPr>
          <w:ilvl w:val="0"/>
          <w:numId w:val="37"/>
        </w:numPr>
        <w:spacing w:after="3" w:line="248" w:lineRule="auto"/>
      </w:pPr>
      <w:r>
        <w:rPr>
          <w:rFonts w:ascii="Times New Roman" w:eastAsia="Times New Roman" w:hAnsi="Times New Roman" w:cs="Times New Roman"/>
        </w:rPr>
        <w:t>Determines the reasons for the juvenile’s behavior; (</w:t>
      </w:r>
      <w:r>
        <w:rPr>
          <w:rFonts w:ascii="Times New Roman" w:eastAsia="Times New Roman" w:hAnsi="Times New Roman" w:cs="Times New Roman"/>
        </w:rPr>
        <w:t xml:space="preserve">Please be as specific as possible. Describe who you </w:t>
      </w:r>
    </w:p>
    <w:p w:rsidR="00E436AA" w:rsidRDefault="00F052B2">
      <w:pPr>
        <w:spacing w:after="3" w:line="248" w:lineRule="auto"/>
      </w:pPr>
      <w:r>
        <w:rPr>
          <w:rFonts w:ascii="Times New Roman" w:eastAsia="Times New Roman" w:hAnsi="Times New Roman" w:cs="Times New Roman"/>
        </w:rPr>
        <w:t xml:space="preserve">have interviewed to determine the reasons, what tests/assessments have been conducted, what the juvenile has said, what teachers/agencies have stated. Attach additional pages as needed). </w:t>
      </w:r>
    </w:p>
    <w:p w:rsidR="00E436AA" w:rsidRDefault="00F052B2">
      <w:pPr>
        <w:spacing w:after="0" w:line="259" w:lineRule="auto"/>
        <w:ind w:left="0" w:firstLine="0"/>
      </w:pPr>
      <w:r>
        <w:rPr>
          <w:rFonts w:ascii="Times New Roman" w:eastAsia="Times New Roman" w:hAnsi="Times New Roman" w:cs="Times New Roman"/>
        </w:rPr>
        <w:t xml:space="preserve"> </w:t>
      </w:r>
    </w:p>
    <w:p w:rsidR="00E436AA" w:rsidRDefault="00F052B2">
      <w:pPr>
        <w:spacing w:after="0" w:line="259" w:lineRule="auto"/>
        <w:ind w:left="0" w:firstLine="0"/>
      </w:pPr>
      <w:r>
        <w:rPr>
          <w:rFonts w:ascii="Times New Roman" w:eastAsia="Times New Roman" w:hAnsi="Times New Roman" w:cs="Times New Roman"/>
        </w:rPr>
        <w:t xml:space="preserve"> </w:t>
      </w:r>
    </w:p>
    <w:p w:rsidR="00E436AA" w:rsidRDefault="00F052B2">
      <w:pPr>
        <w:numPr>
          <w:ilvl w:val="0"/>
          <w:numId w:val="37"/>
        </w:numPr>
        <w:spacing w:after="3" w:line="248" w:lineRule="auto"/>
      </w:pPr>
      <w:r>
        <w:rPr>
          <w:rFonts w:ascii="Times New Roman" w:eastAsia="Times New Roman" w:hAnsi="Times New Roman" w:cs="Times New Roman"/>
        </w:rPr>
        <w:t xml:space="preserve">Determines </w:t>
      </w:r>
      <w:r>
        <w:rPr>
          <w:rFonts w:ascii="Times New Roman" w:eastAsia="Times New Roman" w:hAnsi="Times New Roman" w:cs="Times New Roman"/>
        </w:rPr>
        <w:t xml:space="preserve">whether all dispositions, other than secure confinement, have been exhausted or are clearly inappropriate. (Please list ALL alternatives that have been tried and failed and list all alternatives that have not been tried but are clearly inappropriate). </w:t>
      </w:r>
    </w:p>
    <w:p w:rsidR="00E436AA" w:rsidRDefault="00F052B2">
      <w:pPr>
        <w:spacing w:after="0" w:line="259" w:lineRule="auto"/>
        <w:ind w:left="0" w:firstLine="0"/>
      </w:pPr>
      <w:r>
        <w:rPr>
          <w:rFonts w:ascii="Times New Roman" w:eastAsia="Times New Roman" w:hAnsi="Times New Roman" w:cs="Times New Roman"/>
        </w:rPr>
        <w:t xml:space="preserve"> </w:t>
      </w:r>
    </w:p>
    <w:p w:rsidR="00E436AA" w:rsidRDefault="00F052B2">
      <w:pPr>
        <w:spacing w:after="0" w:line="259" w:lineRule="auto"/>
        <w:ind w:left="0" w:firstLine="0"/>
      </w:pPr>
      <w:r>
        <w:rPr>
          <w:rFonts w:ascii="Times New Roman" w:eastAsia="Times New Roman" w:hAnsi="Times New Roman" w:cs="Times New Roman"/>
        </w:rPr>
        <w:t xml:space="preserve"> </w:t>
      </w:r>
    </w:p>
    <w:p w:rsidR="00E436AA" w:rsidRDefault="00F052B2">
      <w:pPr>
        <w:spacing w:after="3" w:line="248" w:lineRule="auto"/>
      </w:pPr>
      <w:r>
        <w:rPr>
          <w:rFonts w:ascii="Times New Roman" w:eastAsia="Times New Roman" w:hAnsi="Times New Roman" w:cs="Times New Roman"/>
        </w:rPr>
        <w:t>It is my assessment that it is in the best interest of the minor child and the community that this child should serve a period of detention due to the child’s actions in Contempt of this Court, and that are no less restrictive alternative placements appro</w:t>
      </w:r>
      <w:r>
        <w:rPr>
          <w:rFonts w:ascii="Times New Roman" w:eastAsia="Times New Roman" w:hAnsi="Times New Roman" w:cs="Times New Roman"/>
        </w:rPr>
        <w:t xml:space="preserve">priate to the needs of the minor child. </w:t>
      </w:r>
    </w:p>
    <w:p w:rsidR="00E436AA" w:rsidRDefault="00F052B2">
      <w:pPr>
        <w:spacing w:after="0" w:line="259" w:lineRule="auto"/>
        <w:ind w:left="0" w:firstLine="0"/>
      </w:pPr>
      <w:r>
        <w:rPr>
          <w:rFonts w:ascii="Times New Roman" w:eastAsia="Times New Roman" w:hAnsi="Times New Roman" w:cs="Times New Roman"/>
        </w:rPr>
        <w:t xml:space="preserve"> </w:t>
      </w:r>
    </w:p>
    <w:p w:rsidR="00E436AA" w:rsidRDefault="00F052B2">
      <w:pPr>
        <w:spacing w:after="0" w:line="259" w:lineRule="auto"/>
        <w:ind w:left="0" w:firstLine="0"/>
      </w:pPr>
      <w:r>
        <w:rPr>
          <w:rFonts w:ascii="Times New Roman" w:eastAsia="Times New Roman" w:hAnsi="Times New Roman" w:cs="Times New Roman"/>
        </w:rPr>
        <w:t xml:space="preserve"> </w:t>
      </w:r>
    </w:p>
    <w:p w:rsidR="00E436AA" w:rsidRDefault="00F052B2">
      <w:pPr>
        <w:spacing w:after="3" w:line="248" w:lineRule="auto"/>
      </w:pPr>
      <w:r>
        <w:rPr>
          <w:rFonts w:ascii="Times New Roman" w:eastAsia="Times New Roman" w:hAnsi="Times New Roman" w:cs="Times New Roman"/>
        </w:rPr>
        <w:t xml:space="preserve">Recommended this __________________ of _____________________,  _______________________ </w:t>
      </w:r>
    </w:p>
    <w:p w:rsidR="00E436AA" w:rsidRDefault="00F052B2">
      <w:pPr>
        <w:tabs>
          <w:tab w:val="center" w:pos="4529"/>
          <w:tab w:val="center" w:pos="5040"/>
          <w:tab w:val="center" w:pos="5760"/>
          <w:tab w:val="center" w:pos="7019"/>
        </w:tabs>
        <w:spacing w:after="3" w:line="248" w:lineRule="auto"/>
        <w:ind w:left="0" w:firstLine="0"/>
      </w:pPr>
      <w:r>
        <w:rPr>
          <w:rFonts w:ascii="Calibri" w:eastAsia="Calibri" w:hAnsi="Calibri" w:cs="Calibri"/>
        </w:rPr>
        <w:tab/>
      </w:r>
      <w:r>
        <w:rPr>
          <w:rFonts w:ascii="Times New Roman" w:eastAsia="Times New Roman" w:hAnsi="Times New Roman" w:cs="Times New Roman"/>
        </w:rPr>
        <w:t xml:space="preserve">Date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Month/Year </w:t>
      </w:r>
    </w:p>
    <w:p w:rsidR="00E436AA" w:rsidRDefault="00F052B2">
      <w:pPr>
        <w:spacing w:after="3" w:line="248" w:lineRule="auto"/>
      </w:pPr>
      <w:r>
        <w:rPr>
          <w:rFonts w:ascii="Times New Roman" w:eastAsia="Times New Roman" w:hAnsi="Times New Roman" w:cs="Times New Roman"/>
        </w:rPr>
        <w:t xml:space="preserve">_________________________________________ ________________________________________ </w:t>
      </w:r>
    </w:p>
    <w:p w:rsidR="00E436AA" w:rsidRDefault="00F052B2">
      <w:pPr>
        <w:tabs>
          <w:tab w:val="center" w:pos="2693"/>
          <w:tab w:val="center" w:pos="3711"/>
          <w:tab w:val="center" w:pos="4431"/>
          <w:tab w:val="center" w:pos="5151"/>
          <w:tab w:val="center" w:pos="6479"/>
        </w:tabs>
        <w:spacing w:after="0" w:line="248" w:lineRule="auto"/>
        <w:ind w:left="0" w:firstLine="0"/>
      </w:pPr>
      <w:r>
        <w:rPr>
          <w:rFonts w:ascii="Calibri" w:eastAsia="Calibri" w:hAnsi="Calibri" w:cs="Calibri"/>
        </w:rPr>
        <w:tab/>
      </w:r>
      <w:r>
        <w:rPr>
          <w:rFonts w:ascii="Times New Roman" w:eastAsia="Times New Roman" w:hAnsi="Times New Roman" w:cs="Times New Roman"/>
        </w:rPr>
        <w:t xml:space="preserve">Signature  </w:t>
      </w:r>
      <w:r>
        <w:rPr>
          <w:rFonts w:ascii="Times New Roman" w:eastAsia="Times New Roman" w:hAnsi="Times New Roman" w:cs="Times New Roman"/>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Printed Name</w:t>
      </w:r>
    </w:p>
    <w:p w:rsidR="00E436AA" w:rsidRDefault="00E436AA">
      <w:pPr>
        <w:sectPr w:rsidR="00E436AA">
          <w:headerReference w:type="even" r:id="rId58"/>
          <w:headerReference w:type="default" r:id="rId59"/>
          <w:footerReference w:type="even" r:id="rId60"/>
          <w:footerReference w:type="default" r:id="rId61"/>
          <w:headerReference w:type="first" r:id="rId62"/>
          <w:footerReference w:type="first" r:id="rId63"/>
          <w:pgSz w:w="12240" w:h="15840"/>
          <w:pgMar w:top="1415" w:right="1443" w:bottom="1428" w:left="1439" w:header="720" w:footer="706" w:gutter="0"/>
          <w:cols w:space="720"/>
        </w:sectPr>
      </w:pPr>
    </w:p>
    <w:p w:rsidR="00E436AA" w:rsidRDefault="00F052B2">
      <w:pPr>
        <w:spacing w:line="250" w:lineRule="auto"/>
        <w:ind w:left="678" w:right="284"/>
        <w:jc w:val="center"/>
      </w:pPr>
      <w:r>
        <w:rPr>
          <w:b/>
          <w:sz w:val="24"/>
        </w:rPr>
        <w:t xml:space="preserve">1 </w:t>
      </w:r>
    </w:p>
    <w:p w:rsidR="00E436AA" w:rsidRDefault="00F052B2">
      <w:pPr>
        <w:pStyle w:val="Heading5"/>
        <w:spacing w:after="181"/>
        <w:ind w:right="76"/>
        <w:jc w:val="center"/>
      </w:pPr>
      <w:r>
        <w:t xml:space="preserve">DEINSTITUTIONALIZATION OF STATUS OFFENDERS \ DSO </w:t>
      </w:r>
    </w:p>
    <w:tbl>
      <w:tblPr>
        <w:tblStyle w:val="TableGrid"/>
        <w:tblW w:w="8905" w:type="dxa"/>
        <w:tblInd w:w="1" w:type="dxa"/>
        <w:tblCellMar>
          <w:top w:w="0" w:type="dxa"/>
          <w:left w:w="0" w:type="dxa"/>
          <w:bottom w:w="0" w:type="dxa"/>
          <w:right w:w="0" w:type="dxa"/>
        </w:tblCellMar>
        <w:tblLook w:val="04A0" w:firstRow="1" w:lastRow="0" w:firstColumn="1" w:lastColumn="0" w:noHBand="0" w:noVBand="1"/>
      </w:tblPr>
      <w:tblGrid>
        <w:gridCol w:w="2880"/>
        <w:gridCol w:w="720"/>
        <w:gridCol w:w="720"/>
        <w:gridCol w:w="4585"/>
      </w:tblGrid>
      <w:tr w:rsidR="00E436AA">
        <w:trPr>
          <w:trHeight w:val="400"/>
        </w:trPr>
        <w:tc>
          <w:tcPr>
            <w:tcW w:w="2880" w:type="dxa"/>
            <w:tcBorders>
              <w:top w:val="nil"/>
              <w:left w:val="nil"/>
              <w:bottom w:val="nil"/>
              <w:right w:val="nil"/>
            </w:tcBorders>
          </w:tcPr>
          <w:p w:rsidR="00E436AA" w:rsidRDefault="00F052B2">
            <w:pPr>
              <w:spacing w:after="0" w:line="259" w:lineRule="auto"/>
              <w:ind w:left="781" w:firstLine="0"/>
              <w:jc w:val="center"/>
            </w:pPr>
            <w:r>
              <w:t xml:space="preserve"> </w:t>
            </w:r>
            <w:r>
              <w:tab/>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4586" w:type="dxa"/>
            <w:tcBorders>
              <w:top w:val="nil"/>
              <w:left w:val="nil"/>
              <w:bottom w:val="nil"/>
              <w:right w:val="nil"/>
            </w:tcBorders>
          </w:tcPr>
          <w:p w:rsidR="00E436AA" w:rsidRDefault="00F052B2">
            <w:pPr>
              <w:spacing w:after="0" w:line="259" w:lineRule="auto"/>
              <w:ind w:left="0" w:firstLine="0"/>
            </w:pPr>
            <w:r>
              <w:t xml:space="preserve">July 1991 </w:t>
            </w:r>
          </w:p>
        </w:tc>
      </w:tr>
      <w:tr w:rsidR="00E436AA">
        <w:trPr>
          <w:trHeight w:val="632"/>
        </w:trPr>
        <w:tc>
          <w:tcPr>
            <w:tcW w:w="2880" w:type="dxa"/>
            <w:tcBorders>
              <w:top w:val="nil"/>
              <w:left w:val="nil"/>
              <w:bottom w:val="nil"/>
              <w:right w:val="nil"/>
            </w:tcBorders>
            <w:vAlign w:val="bottom"/>
          </w:tcPr>
          <w:p w:rsidR="00E436AA" w:rsidRDefault="00F052B2">
            <w:pPr>
              <w:tabs>
                <w:tab w:val="center" w:pos="2160"/>
              </w:tabs>
              <w:spacing w:after="0" w:line="259" w:lineRule="auto"/>
              <w:ind w:left="0" w:firstLine="0"/>
            </w:pPr>
            <w:r>
              <w:t xml:space="preserve">Last Review:   </w:t>
            </w:r>
            <w:r>
              <w:tab/>
              <w:t xml:space="preserve"> </w:t>
            </w:r>
          </w:p>
          <w:p w:rsidR="00E436AA" w:rsidRDefault="00F052B2">
            <w:pPr>
              <w:spacing w:after="0" w:line="259" w:lineRule="auto"/>
              <w:ind w:left="0"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4586" w:type="dxa"/>
            <w:tcBorders>
              <w:top w:val="nil"/>
              <w:left w:val="nil"/>
              <w:bottom w:val="nil"/>
              <w:right w:val="nil"/>
            </w:tcBorders>
          </w:tcPr>
          <w:p w:rsidR="00E436AA" w:rsidRDefault="00F052B2">
            <w:pPr>
              <w:spacing w:after="0" w:line="259" w:lineRule="auto"/>
              <w:ind w:left="0" w:firstLine="0"/>
            </w:pPr>
            <w:r>
              <w:t xml:space="preserve">2016 </w:t>
            </w:r>
          </w:p>
        </w:tc>
      </w:tr>
      <w:tr w:rsidR="00E436AA">
        <w:trPr>
          <w:trHeight w:val="780"/>
        </w:trPr>
        <w:tc>
          <w:tcPr>
            <w:tcW w:w="2880" w:type="dxa"/>
            <w:tcBorders>
              <w:top w:val="nil"/>
              <w:left w:val="nil"/>
              <w:bottom w:val="nil"/>
              <w:right w:val="nil"/>
            </w:tcBorders>
          </w:tcPr>
          <w:p w:rsidR="00E436AA" w:rsidRDefault="00F052B2">
            <w:pPr>
              <w:spacing w:after="0" w:line="259" w:lineRule="auto"/>
              <w:ind w:left="0" w:firstLine="0"/>
              <w:jc w:val="both"/>
            </w:pPr>
            <w:r>
              <w:t xml:space="preserve">Related OJJDP Regulations: </w:t>
            </w:r>
          </w:p>
        </w:tc>
        <w:tc>
          <w:tcPr>
            <w:tcW w:w="720" w:type="dxa"/>
            <w:tcBorders>
              <w:top w:val="nil"/>
              <w:left w:val="nil"/>
              <w:bottom w:val="nil"/>
              <w:right w:val="nil"/>
            </w:tcBorders>
          </w:tcPr>
          <w:p w:rsidR="00E436AA" w:rsidRDefault="00E436AA">
            <w:pPr>
              <w:spacing w:after="160" w:line="259" w:lineRule="auto"/>
              <w:ind w:left="0" w:firstLine="0"/>
            </w:pP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4586" w:type="dxa"/>
            <w:tcBorders>
              <w:top w:val="nil"/>
              <w:left w:val="nil"/>
              <w:bottom w:val="nil"/>
              <w:right w:val="nil"/>
            </w:tcBorders>
          </w:tcPr>
          <w:p w:rsidR="00E436AA" w:rsidRDefault="00F052B2">
            <w:pPr>
              <w:spacing w:after="0" w:line="259" w:lineRule="auto"/>
              <w:ind w:left="0" w:firstLine="0"/>
            </w:pPr>
            <w:r>
              <w:t xml:space="preserve">JJDP Act </w:t>
            </w:r>
          </w:p>
          <w:p w:rsidR="00E436AA" w:rsidRDefault="00F052B2">
            <w:pPr>
              <w:spacing w:after="0" w:line="259" w:lineRule="auto"/>
              <w:ind w:left="0" w:firstLine="0"/>
            </w:pPr>
            <w:r>
              <w:t xml:space="preserve">1996 OJJDP Consolidated Regulation </w:t>
            </w:r>
          </w:p>
          <w:p w:rsidR="00E436AA" w:rsidRDefault="00F052B2">
            <w:pPr>
              <w:spacing w:after="0" w:line="259" w:lineRule="auto"/>
              <w:ind w:left="0" w:firstLine="0"/>
              <w:jc w:val="both"/>
            </w:pPr>
            <w:r>
              <w:t xml:space="preserve">OJP Compliance Monitoring Guidance Manual </w:t>
            </w:r>
          </w:p>
        </w:tc>
      </w:tr>
    </w:tbl>
    <w:p w:rsidR="00E436AA" w:rsidRDefault="00F052B2">
      <w:pPr>
        <w:spacing w:after="0" w:line="259" w:lineRule="auto"/>
        <w:ind w:left="1" w:firstLine="0"/>
      </w:pPr>
      <w:r>
        <w:t xml:space="preserve"> </w:t>
      </w:r>
    </w:p>
    <w:p w:rsidR="00E436AA" w:rsidRDefault="00F052B2">
      <w:pPr>
        <w:spacing w:after="4" w:line="252" w:lineRule="auto"/>
        <w:ind w:left="-4"/>
      </w:pPr>
      <w:r>
        <w:rPr>
          <w:u w:val="single" w:color="000000"/>
        </w:rPr>
        <w:t>Statement of Purpose:</w:t>
      </w:r>
      <w:r>
        <w:t xml:space="preserve"> </w:t>
      </w:r>
    </w:p>
    <w:p w:rsidR="00E436AA" w:rsidRDefault="00F052B2">
      <w:pPr>
        <w:spacing w:after="0" w:line="259" w:lineRule="auto"/>
        <w:ind w:left="0" w:firstLine="0"/>
      </w:pPr>
      <w:r>
        <w:t xml:space="preserve"> </w:t>
      </w:r>
    </w:p>
    <w:p w:rsidR="00E436AA" w:rsidRDefault="00F052B2">
      <w:pPr>
        <w:ind w:left="-2" w:right="11"/>
      </w:pPr>
      <w:r>
        <w:t>The JJDP Act states that no status or non-offender may be held in secure facilities. However, the JJDP Act provides statutory exceptions and the federal regulations provide a regulatory exception. Both exceptions only apply to Juvenile Detention Centers. I</w:t>
      </w:r>
      <w:r>
        <w:t xml:space="preserve">t is clearly the intent of the JJDP Act that these are the exceptions and not the rule. </w:t>
      </w:r>
    </w:p>
    <w:p w:rsidR="00E436AA" w:rsidRDefault="00F052B2">
      <w:pPr>
        <w:spacing w:after="0" w:line="259" w:lineRule="auto"/>
        <w:ind w:left="1" w:firstLine="0"/>
      </w:pPr>
      <w:r>
        <w:t xml:space="preserve"> </w:t>
      </w:r>
    </w:p>
    <w:p w:rsidR="00E436AA" w:rsidRDefault="00F052B2">
      <w:pPr>
        <w:spacing w:after="4" w:line="252" w:lineRule="auto"/>
        <w:ind w:left="-4"/>
      </w:pPr>
      <w:r>
        <w:rPr>
          <w:u w:val="single" w:color="000000"/>
        </w:rPr>
        <w:t>Intent of the DSO Core Requirement:</w:t>
      </w:r>
      <w:r>
        <w:t xml:space="preserve"> </w:t>
      </w:r>
    </w:p>
    <w:p w:rsidR="00E436AA" w:rsidRDefault="00F052B2">
      <w:pPr>
        <w:spacing w:after="0" w:line="259" w:lineRule="auto"/>
        <w:ind w:left="0" w:firstLine="0"/>
      </w:pPr>
      <w:r>
        <w:t xml:space="preserve"> </w:t>
      </w:r>
    </w:p>
    <w:p w:rsidR="00E436AA" w:rsidRDefault="00F052B2">
      <w:pPr>
        <w:ind w:left="-2" w:right="11"/>
      </w:pPr>
      <w:r>
        <w:t xml:space="preserve">The DSO Core Requirement has been part of the JJDP Act since its inception in 1974. The principles are as follows: </w:t>
      </w:r>
    </w:p>
    <w:p w:rsidR="00E436AA" w:rsidRDefault="00F052B2">
      <w:pPr>
        <w:spacing w:after="0" w:line="259" w:lineRule="auto"/>
        <w:ind w:left="0" w:firstLine="0"/>
      </w:pPr>
      <w:r>
        <w:t xml:space="preserve"> </w:t>
      </w:r>
    </w:p>
    <w:p w:rsidR="00E436AA" w:rsidRDefault="00F052B2">
      <w:pPr>
        <w:numPr>
          <w:ilvl w:val="0"/>
          <w:numId w:val="38"/>
        </w:numPr>
        <w:ind w:right="11" w:hanging="360"/>
      </w:pPr>
      <w:r>
        <w:t xml:space="preserve">Holding </w:t>
      </w:r>
      <w:r>
        <w:t xml:space="preserve">status and non-offenders in secure confinement, although expedient, is an inappropriate strategy for handling juveniles who have not engaged in any criminal behavior. </w:t>
      </w:r>
    </w:p>
    <w:p w:rsidR="00E436AA" w:rsidRDefault="00F052B2">
      <w:pPr>
        <w:spacing w:after="0" w:line="259" w:lineRule="auto"/>
        <w:ind w:left="0" w:firstLine="0"/>
      </w:pPr>
      <w:r>
        <w:t xml:space="preserve"> </w:t>
      </w:r>
    </w:p>
    <w:p w:rsidR="00E436AA" w:rsidRDefault="00F052B2">
      <w:pPr>
        <w:numPr>
          <w:ilvl w:val="0"/>
          <w:numId w:val="38"/>
        </w:numPr>
        <w:ind w:right="11" w:hanging="360"/>
      </w:pPr>
      <w:r>
        <w:t>Historically, status offenders, when handled as delinquents, have been placed in envir</w:t>
      </w:r>
      <w:r>
        <w:t xml:space="preserve">onments that lead to physical and emotional harm. </w:t>
      </w:r>
    </w:p>
    <w:p w:rsidR="00E436AA" w:rsidRDefault="00F052B2">
      <w:pPr>
        <w:spacing w:after="0" w:line="259" w:lineRule="auto"/>
        <w:ind w:left="0" w:firstLine="0"/>
      </w:pPr>
      <w:r>
        <w:t xml:space="preserve"> </w:t>
      </w:r>
    </w:p>
    <w:p w:rsidR="00E436AA" w:rsidRDefault="00F052B2">
      <w:pPr>
        <w:numPr>
          <w:ilvl w:val="0"/>
          <w:numId w:val="38"/>
        </w:numPr>
        <w:ind w:right="11" w:hanging="360"/>
      </w:pPr>
      <w:r>
        <w:t xml:space="preserve">The punishment of status offenders, often abused and neglected children, simply represents a continuation of the cycle of mistreatment. </w:t>
      </w:r>
    </w:p>
    <w:p w:rsidR="00E436AA" w:rsidRDefault="00F052B2">
      <w:pPr>
        <w:spacing w:after="0" w:line="259" w:lineRule="auto"/>
        <w:ind w:left="0" w:firstLine="0"/>
      </w:pPr>
      <w:r>
        <w:t xml:space="preserve"> </w:t>
      </w:r>
    </w:p>
    <w:p w:rsidR="00E436AA" w:rsidRDefault="00F052B2">
      <w:pPr>
        <w:numPr>
          <w:ilvl w:val="0"/>
          <w:numId w:val="38"/>
        </w:numPr>
        <w:ind w:right="11" w:hanging="360"/>
      </w:pPr>
      <w:r>
        <w:t xml:space="preserve">The JJDP Act does not ignore the problems of status and non-offenders. Instead, the JJDP Act has supplied federal funds to the states, which meet the core requirements, to develop a comprehensive continuum of care.  </w:t>
      </w:r>
    </w:p>
    <w:p w:rsidR="00E436AA" w:rsidRDefault="00F052B2">
      <w:pPr>
        <w:spacing w:after="0" w:line="259" w:lineRule="auto"/>
        <w:ind w:left="0" w:firstLine="0"/>
      </w:pPr>
      <w:r>
        <w:t xml:space="preserve"> </w:t>
      </w:r>
    </w:p>
    <w:p w:rsidR="00E436AA" w:rsidRDefault="00F052B2">
      <w:pPr>
        <w:ind w:left="-2" w:right="11"/>
      </w:pPr>
      <w:r>
        <w:t>The JJDP Act encourages the creation and implementation of community based treatment, diversion and delinquency prevention programs as appropriate, cost effective alternatives to secure confinement. The maintenance of this requirement promotes just policie</w:t>
      </w:r>
      <w:r>
        <w:t>s concerning status and non-offenders, and it upholds the necessary distinction in treatment strategies for the status and non-offenders versus the more serious juvenile offender. OJJDP, which regulates compliance with the three core requirements, provides</w:t>
      </w:r>
      <w:r>
        <w:t xml:space="preserve"> for two primary types of exceptions; statutory and reporting exceptions. Reporting exceptions are violations which the Federal regulations allow states to subtract from the total number of violations via regulatory definitions. Where the JJDP is silent on</w:t>
      </w:r>
      <w:r>
        <w:t xml:space="preserve"> an issue, reporting exceptions define the limited circumstances under which a state will not be penalized. Statutory exceptions are defined in the JJDP Act and established by Congress. Their interpretation is strictly defined by statute. </w:t>
      </w:r>
    </w:p>
    <w:p w:rsidR="00E436AA" w:rsidRDefault="00F052B2">
      <w:pPr>
        <w:spacing w:after="0" w:line="259" w:lineRule="auto"/>
        <w:ind w:left="0" w:firstLine="0"/>
      </w:pPr>
      <w:r>
        <w:t xml:space="preserve"> </w:t>
      </w:r>
    </w:p>
    <w:p w:rsidR="00E436AA" w:rsidRDefault="00F052B2">
      <w:pPr>
        <w:spacing w:after="4" w:line="252" w:lineRule="auto"/>
        <w:ind w:left="730"/>
      </w:pPr>
      <w:r>
        <w:rPr>
          <w:u w:val="single" w:color="000000"/>
        </w:rPr>
        <w:t>Statutory Exce</w:t>
      </w:r>
      <w:r>
        <w:rPr>
          <w:u w:val="single" w:color="000000"/>
        </w:rPr>
        <w:t>ptions:</w:t>
      </w:r>
      <w:r>
        <w:t xml:space="preserve"> </w:t>
      </w:r>
    </w:p>
    <w:p w:rsidR="00E436AA" w:rsidRDefault="00F052B2">
      <w:pPr>
        <w:spacing w:after="0" w:line="259" w:lineRule="auto"/>
        <w:ind w:left="0" w:firstLine="0"/>
      </w:pPr>
      <w:r>
        <w:t xml:space="preserve"> </w:t>
      </w:r>
    </w:p>
    <w:p w:rsidR="00E436AA" w:rsidRDefault="00F052B2">
      <w:pPr>
        <w:spacing w:after="26"/>
        <w:ind w:left="1080" w:right="575" w:hanging="360"/>
      </w:pPr>
      <w:r>
        <w:t xml:space="preserve">There are three statutory exceptions: </w:t>
      </w:r>
      <w:r>
        <w:rPr>
          <w:rFonts w:ascii="Courier New" w:eastAsia="Courier New" w:hAnsi="Courier New" w:cs="Courier New"/>
        </w:rPr>
        <w:t>o</w:t>
      </w:r>
      <w:r>
        <w:t xml:space="preserve"> The first is possession of a handgun. Youth in possession of a handgun are considered to be delinquents per the federal Youth Handgun Safety Act. </w:t>
      </w:r>
    </w:p>
    <w:p w:rsidR="00E436AA" w:rsidRDefault="00F052B2">
      <w:pPr>
        <w:numPr>
          <w:ilvl w:val="1"/>
          <w:numId w:val="38"/>
        </w:numPr>
        <w:spacing w:after="66"/>
        <w:ind w:right="13" w:hanging="360"/>
      </w:pPr>
      <w:r>
        <w:t xml:space="preserve">The second is the Valid Court Order. </w:t>
      </w:r>
    </w:p>
    <w:p w:rsidR="00E436AA" w:rsidRDefault="00F052B2">
      <w:pPr>
        <w:numPr>
          <w:ilvl w:val="1"/>
          <w:numId w:val="38"/>
        </w:numPr>
        <w:spacing w:after="67"/>
        <w:ind w:right="13" w:hanging="360"/>
      </w:pPr>
      <w:r>
        <w:t xml:space="preserve">The third is Out of </w:t>
      </w:r>
      <w:r>
        <w:t xml:space="preserve">State runaways when held pursuant to the Interstate Compact.  </w:t>
      </w:r>
    </w:p>
    <w:p w:rsidR="00E436AA" w:rsidRDefault="00F052B2">
      <w:pPr>
        <w:spacing w:after="0" w:line="259" w:lineRule="auto"/>
        <w:ind w:left="721" w:firstLine="0"/>
      </w:pPr>
      <w:r>
        <w:t xml:space="preserve"> </w:t>
      </w:r>
    </w:p>
    <w:p w:rsidR="00E436AA" w:rsidRDefault="00F052B2">
      <w:pPr>
        <w:ind w:left="731" w:right="11"/>
      </w:pPr>
      <w:r>
        <w:t>Statutory exceptions allow states to remove from consideration, for compliance purposes, offenses that constitute the violation of a Valid Court Order or a violation of Section 922(X) of Titl</w:t>
      </w:r>
      <w:r>
        <w:t xml:space="preserve">e 18 or similar State laws (handgun possession). </w:t>
      </w:r>
    </w:p>
    <w:p w:rsidR="00E436AA" w:rsidRDefault="00F052B2">
      <w:pPr>
        <w:spacing w:after="0" w:line="259" w:lineRule="auto"/>
        <w:ind w:left="721" w:firstLine="0"/>
      </w:pPr>
      <w:r>
        <w:t xml:space="preserve"> </w:t>
      </w:r>
    </w:p>
    <w:p w:rsidR="00E436AA" w:rsidRDefault="00F052B2">
      <w:pPr>
        <w:ind w:left="731" w:right="11"/>
      </w:pPr>
      <w:r>
        <w:t>The Valid Court Order exception and how to monitor for compliance was explained in the proceeding policy. See also Colorado Rules of Juvenile Procedures, 3.8, as this mirrors the December 1996 federal reg</w:t>
      </w:r>
      <w:r>
        <w:t xml:space="preserve">ulation on the Valid Court Order.  </w:t>
      </w:r>
    </w:p>
    <w:p w:rsidR="00E436AA" w:rsidRDefault="00F052B2">
      <w:pPr>
        <w:spacing w:after="40" w:line="259" w:lineRule="auto"/>
        <w:ind w:left="0" w:firstLine="0"/>
      </w:pPr>
      <w:r>
        <w:rPr>
          <w:sz w:val="18"/>
        </w:rPr>
        <w:t xml:space="preserve"> </w:t>
      </w:r>
    </w:p>
    <w:p w:rsidR="00E436AA" w:rsidRDefault="00F052B2">
      <w:pPr>
        <w:tabs>
          <w:tab w:val="center" w:pos="1820"/>
        </w:tabs>
        <w:spacing w:after="4" w:line="252" w:lineRule="auto"/>
        <w:ind w:left="-14" w:firstLine="0"/>
      </w:pPr>
      <w:r>
        <w:rPr>
          <w:b/>
          <w:sz w:val="24"/>
        </w:rPr>
        <w:t xml:space="preserve"> </w:t>
      </w:r>
      <w:r>
        <w:rPr>
          <w:b/>
          <w:sz w:val="24"/>
        </w:rPr>
        <w:tab/>
      </w:r>
      <w:r>
        <w:rPr>
          <w:u w:val="single" w:color="000000"/>
        </w:rPr>
        <w:t>Regulatory Exceptions</w:t>
      </w:r>
      <w:r>
        <w:t xml:space="preserve"> </w:t>
      </w:r>
    </w:p>
    <w:p w:rsidR="00E436AA" w:rsidRDefault="00F052B2">
      <w:pPr>
        <w:spacing w:after="0" w:line="259" w:lineRule="auto"/>
        <w:ind w:left="0" w:firstLine="0"/>
      </w:pPr>
      <w:r>
        <w:t xml:space="preserve"> </w:t>
      </w:r>
      <w:r>
        <w:tab/>
        <w:t xml:space="preserve"> </w:t>
      </w:r>
    </w:p>
    <w:p w:rsidR="00E436AA" w:rsidRDefault="00F052B2">
      <w:pPr>
        <w:ind w:left="1068" w:right="11" w:hanging="1080"/>
      </w:pPr>
      <w:r>
        <w:t xml:space="preserve"> </w:t>
      </w:r>
      <w:r>
        <w:tab/>
        <w:t xml:space="preserve">There is one regulatory exception: </w:t>
      </w:r>
      <w:r>
        <w:rPr>
          <w:rFonts w:ascii="Courier New" w:eastAsia="Courier New" w:hAnsi="Courier New" w:cs="Courier New"/>
        </w:rPr>
        <w:t>o</w:t>
      </w:r>
      <w:r>
        <w:t xml:space="preserve"> </w:t>
      </w:r>
      <w:r>
        <w:t xml:space="preserve">An accused status offender may be held in a juvenile detention for up to 24 hours prior to an initial court appearance and for an additional 24 hours immediately following an initial court appearance. Both time frames exclude weekends and legal holidays.  </w:t>
      </w:r>
    </w:p>
    <w:p w:rsidR="00E436AA" w:rsidRDefault="00F052B2">
      <w:pPr>
        <w:spacing w:after="0" w:line="259" w:lineRule="auto"/>
        <w:ind w:left="0" w:firstLine="0"/>
      </w:pPr>
      <w:r>
        <w:rPr>
          <w:b/>
          <w:sz w:val="24"/>
        </w:rPr>
        <w:t xml:space="preserve"> </w:t>
      </w:r>
    </w:p>
    <w:p w:rsidR="00E436AA" w:rsidRDefault="00F052B2">
      <w:pPr>
        <w:spacing w:after="0" w:line="259" w:lineRule="auto"/>
        <w:ind w:left="0" w:firstLine="0"/>
      </w:pPr>
      <w:r>
        <w:rPr>
          <w:b/>
          <w:sz w:val="24"/>
        </w:rPr>
        <w:t xml:space="preserve"> </w:t>
      </w:r>
      <w:r>
        <w:br w:type="page"/>
      </w:r>
    </w:p>
    <w:p w:rsidR="00E436AA" w:rsidRDefault="00F052B2">
      <w:pPr>
        <w:spacing w:line="250" w:lineRule="auto"/>
        <w:ind w:left="678" w:right="284"/>
        <w:jc w:val="center"/>
      </w:pPr>
      <w:r>
        <w:rPr>
          <w:b/>
          <w:sz w:val="24"/>
        </w:rPr>
        <w:t xml:space="preserve">2 </w:t>
      </w:r>
    </w:p>
    <w:p w:rsidR="00E436AA" w:rsidRDefault="00F052B2">
      <w:pPr>
        <w:pStyle w:val="Heading5"/>
        <w:spacing w:after="181"/>
        <w:ind w:right="77"/>
        <w:jc w:val="center"/>
      </w:pPr>
      <w:r>
        <w:t xml:space="preserve">SIGHT AND SOUND SEPARATION </w:t>
      </w:r>
    </w:p>
    <w:tbl>
      <w:tblPr>
        <w:tblStyle w:val="TableGrid"/>
        <w:tblW w:w="8185" w:type="dxa"/>
        <w:tblInd w:w="1" w:type="dxa"/>
        <w:tblCellMar>
          <w:top w:w="0" w:type="dxa"/>
          <w:left w:w="0" w:type="dxa"/>
          <w:bottom w:w="0" w:type="dxa"/>
          <w:right w:w="0" w:type="dxa"/>
        </w:tblCellMar>
        <w:tblLook w:val="04A0" w:firstRow="1" w:lastRow="0" w:firstColumn="1" w:lastColumn="0" w:noHBand="0" w:noVBand="1"/>
      </w:tblPr>
      <w:tblGrid>
        <w:gridCol w:w="3600"/>
        <w:gridCol w:w="4585"/>
      </w:tblGrid>
      <w:tr w:rsidR="00E436AA">
        <w:trPr>
          <w:trHeight w:val="400"/>
        </w:trPr>
        <w:tc>
          <w:tcPr>
            <w:tcW w:w="3600" w:type="dxa"/>
            <w:tcBorders>
              <w:top w:val="nil"/>
              <w:left w:val="nil"/>
              <w:bottom w:val="nil"/>
              <w:right w:val="nil"/>
            </w:tcBorders>
          </w:tcPr>
          <w:p w:rsidR="00E436AA" w:rsidRDefault="00F052B2">
            <w:pPr>
              <w:spacing w:after="0" w:line="259" w:lineRule="auto"/>
              <w:ind w:left="1440" w:firstLine="0"/>
            </w:pPr>
            <w:r>
              <w:t xml:space="preserve"> </w:t>
            </w:r>
            <w:r>
              <w:tab/>
              <w:t xml:space="preserve"> </w:t>
            </w:r>
            <w:r>
              <w:tab/>
              <w:t xml:space="preserve"> </w:t>
            </w:r>
          </w:p>
        </w:tc>
        <w:tc>
          <w:tcPr>
            <w:tcW w:w="4586" w:type="dxa"/>
            <w:tcBorders>
              <w:top w:val="nil"/>
              <w:left w:val="nil"/>
              <w:bottom w:val="nil"/>
              <w:right w:val="nil"/>
            </w:tcBorders>
          </w:tcPr>
          <w:p w:rsidR="00E436AA" w:rsidRDefault="00F052B2">
            <w:pPr>
              <w:spacing w:after="0" w:line="259" w:lineRule="auto"/>
              <w:ind w:left="0" w:firstLine="0"/>
            </w:pPr>
            <w:r>
              <w:t xml:space="preserve">July 1991 </w:t>
            </w:r>
          </w:p>
        </w:tc>
      </w:tr>
      <w:tr w:rsidR="00E436AA">
        <w:trPr>
          <w:trHeight w:val="506"/>
        </w:trPr>
        <w:tc>
          <w:tcPr>
            <w:tcW w:w="3600" w:type="dxa"/>
            <w:tcBorders>
              <w:top w:val="nil"/>
              <w:left w:val="nil"/>
              <w:bottom w:val="nil"/>
              <w:right w:val="nil"/>
            </w:tcBorders>
            <w:vAlign w:val="center"/>
          </w:tcPr>
          <w:p w:rsidR="00E436AA" w:rsidRDefault="00F052B2">
            <w:pPr>
              <w:spacing w:after="0" w:line="259" w:lineRule="auto"/>
              <w:ind w:left="2160" w:firstLine="0"/>
            </w:pPr>
            <w:r>
              <w:t xml:space="preserve"> </w:t>
            </w:r>
            <w:r>
              <w:tab/>
              <w:t xml:space="preserve"> </w:t>
            </w:r>
          </w:p>
        </w:tc>
        <w:tc>
          <w:tcPr>
            <w:tcW w:w="4586" w:type="dxa"/>
            <w:tcBorders>
              <w:top w:val="nil"/>
              <w:left w:val="nil"/>
              <w:bottom w:val="nil"/>
              <w:right w:val="nil"/>
            </w:tcBorders>
            <w:vAlign w:val="center"/>
          </w:tcPr>
          <w:p w:rsidR="00E436AA" w:rsidRDefault="00F052B2">
            <w:pPr>
              <w:spacing w:after="0" w:line="259" w:lineRule="auto"/>
              <w:ind w:left="0" w:firstLine="0"/>
            </w:pPr>
            <w:r>
              <w:t xml:space="preserve">2016 </w:t>
            </w:r>
          </w:p>
        </w:tc>
      </w:tr>
      <w:tr w:rsidR="00E436AA">
        <w:trPr>
          <w:trHeight w:val="906"/>
        </w:trPr>
        <w:tc>
          <w:tcPr>
            <w:tcW w:w="3600" w:type="dxa"/>
            <w:tcBorders>
              <w:top w:val="nil"/>
              <w:left w:val="nil"/>
              <w:bottom w:val="nil"/>
              <w:right w:val="nil"/>
            </w:tcBorders>
          </w:tcPr>
          <w:p w:rsidR="00E436AA" w:rsidRDefault="00F052B2">
            <w:pPr>
              <w:spacing w:after="0" w:line="259" w:lineRule="auto"/>
              <w:ind w:left="0" w:firstLine="0"/>
            </w:pPr>
            <w:r>
              <w:t xml:space="preserve">Related OJJDP Regulations: </w:t>
            </w:r>
          </w:p>
        </w:tc>
        <w:tc>
          <w:tcPr>
            <w:tcW w:w="4586" w:type="dxa"/>
            <w:tcBorders>
              <w:top w:val="nil"/>
              <w:left w:val="nil"/>
              <w:bottom w:val="nil"/>
              <w:right w:val="nil"/>
            </w:tcBorders>
            <w:vAlign w:val="bottom"/>
          </w:tcPr>
          <w:p w:rsidR="00E436AA" w:rsidRDefault="00F052B2">
            <w:pPr>
              <w:spacing w:after="0" w:line="259" w:lineRule="auto"/>
              <w:ind w:left="0" w:firstLine="0"/>
            </w:pPr>
            <w:r>
              <w:t xml:space="preserve">JJDP Act </w:t>
            </w:r>
          </w:p>
          <w:p w:rsidR="00E436AA" w:rsidRDefault="00F052B2">
            <w:pPr>
              <w:spacing w:after="0" w:line="259" w:lineRule="auto"/>
              <w:ind w:left="0" w:firstLine="0"/>
            </w:pPr>
            <w:r>
              <w:t xml:space="preserve">1996 OJJDP Consolidated Regulation </w:t>
            </w:r>
          </w:p>
          <w:p w:rsidR="00E436AA" w:rsidRDefault="00F052B2">
            <w:pPr>
              <w:spacing w:after="0" w:line="259" w:lineRule="auto"/>
              <w:ind w:left="0" w:firstLine="0"/>
              <w:jc w:val="both"/>
            </w:pPr>
            <w:r>
              <w:t xml:space="preserve">OJP Compliance Monitoring Guidance Manual </w:t>
            </w:r>
          </w:p>
        </w:tc>
      </w:tr>
    </w:tbl>
    <w:p w:rsidR="00E436AA" w:rsidRDefault="00F052B2">
      <w:pPr>
        <w:spacing w:after="0" w:line="259" w:lineRule="auto"/>
        <w:ind w:left="1" w:firstLine="0"/>
      </w:pPr>
      <w:r>
        <w:t xml:space="preserve"> </w:t>
      </w:r>
    </w:p>
    <w:p w:rsidR="00E436AA" w:rsidRDefault="00F052B2">
      <w:pPr>
        <w:spacing w:after="4" w:line="252" w:lineRule="auto"/>
        <w:ind w:left="-4"/>
      </w:pPr>
      <w:r>
        <w:rPr>
          <w:u w:val="single" w:color="000000"/>
        </w:rPr>
        <w:t>Statement of Purpose:</w:t>
      </w:r>
      <w:r>
        <w:t xml:space="preserve"> </w:t>
      </w:r>
    </w:p>
    <w:p w:rsidR="00E436AA" w:rsidRDefault="00F052B2">
      <w:pPr>
        <w:spacing w:after="0" w:line="259" w:lineRule="auto"/>
        <w:ind w:left="0" w:firstLine="0"/>
      </w:pPr>
      <w:r>
        <w:t xml:space="preserve"> </w:t>
      </w:r>
    </w:p>
    <w:p w:rsidR="00E436AA" w:rsidRDefault="00F052B2">
      <w:pPr>
        <w:ind w:left="-2" w:right="182"/>
      </w:pPr>
      <w:r>
        <w:t>Provides that no juvenile will be confined in circumstances where they have contact with incarcerated adults in a secure custody status. The exact wording in the JJDP Act is: “juveniles alleged to be or found to be delinquent, as well as status offenders a</w:t>
      </w:r>
      <w:r>
        <w:t>nd nonoffenders, will not be detained or confined in any institution in which they have contact with adult inmates.” The JJDP Act of 2002 further requires that “there is in effect in the state a policy that requires individuals who work with both such juve</w:t>
      </w:r>
      <w:r>
        <w:t xml:space="preserve">niles and such adult inmates, including in collocated facilities, to have been trained and certified to work with juveniles.” In addition, in accordance with OJJDP policy and proposed regulation, the state must assure that no juvenile offender shall enter </w:t>
      </w:r>
      <w:r>
        <w:t>under public authority, for any amount of time, into a secure setting or secure section of any jail, lockup or correctional facility as a disposition of an offense or as a means of modifying their behavior (e.g. Shock Incarceration, Scared Straight or Shap</w:t>
      </w:r>
      <w:r>
        <w:t xml:space="preserve">e Up). </w:t>
      </w:r>
    </w:p>
    <w:p w:rsidR="00E436AA" w:rsidRDefault="00F052B2">
      <w:pPr>
        <w:spacing w:after="0" w:line="259" w:lineRule="auto"/>
        <w:ind w:left="1" w:firstLine="0"/>
      </w:pPr>
      <w:r>
        <w:t xml:space="preserve"> </w:t>
      </w:r>
    </w:p>
    <w:p w:rsidR="00E436AA" w:rsidRDefault="00F052B2">
      <w:pPr>
        <w:spacing w:after="4" w:line="252" w:lineRule="auto"/>
        <w:ind w:left="-4"/>
      </w:pPr>
      <w:r>
        <w:rPr>
          <w:u w:val="single" w:color="000000"/>
        </w:rPr>
        <w:t>Intent of the Separation Core Requirement:</w:t>
      </w:r>
      <w:r>
        <w:t xml:space="preserve"> </w:t>
      </w:r>
    </w:p>
    <w:p w:rsidR="00E436AA" w:rsidRDefault="00F052B2">
      <w:pPr>
        <w:spacing w:after="0" w:line="259" w:lineRule="auto"/>
        <w:ind w:left="0" w:firstLine="0"/>
      </w:pPr>
      <w:r>
        <w:t xml:space="preserve"> </w:t>
      </w:r>
    </w:p>
    <w:p w:rsidR="00E436AA" w:rsidRDefault="00F052B2">
      <w:pPr>
        <w:ind w:left="-2" w:right="125"/>
      </w:pPr>
      <w:r>
        <w:t>This requirement has been part of the JJDP Act since its inception in 1974. It was passed by Congress in response to the fact that juveniles placed in adult facilities where they had contact with adul</w:t>
      </w:r>
      <w:r>
        <w:t xml:space="preserve">t inmates and correctional staff were frequently victims of physical, mental, sexual and emotional abuse, and the discovery that juveniles in contact with adult prisoners were exposed to the tools and training necessary to engage in criminal behavior. </w:t>
      </w:r>
    </w:p>
    <w:p w:rsidR="00E436AA" w:rsidRDefault="00F052B2">
      <w:pPr>
        <w:spacing w:after="0" w:line="259" w:lineRule="auto"/>
        <w:ind w:left="0" w:firstLine="0"/>
      </w:pPr>
      <w:r>
        <w:t xml:space="preserve"> </w:t>
      </w:r>
    </w:p>
    <w:p w:rsidR="00E436AA" w:rsidRDefault="00F052B2">
      <w:pPr>
        <w:ind w:left="-2" w:right="181"/>
      </w:pPr>
      <w:r>
        <w:t>I</w:t>
      </w:r>
      <w:r>
        <w:t>n addition to protecting juveniles against abuse and corruption, sight and sound separation reinforces acceptable professional guidelines. The separation of juveniles from adults allow for the immediate mobilization of effective, appropriate services for j</w:t>
      </w:r>
      <w:r>
        <w:t xml:space="preserve">uveniles. The separation requirement maintains the safety of juveniles while focusing attention on their diversion to community resources. </w:t>
      </w:r>
    </w:p>
    <w:p w:rsidR="00E436AA" w:rsidRDefault="00F052B2">
      <w:pPr>
        <w:spacing w:after="0" w:line="259" w:lineRule="auto"/>
        <w:ind w:left="0" w:firstLine="0"/>
      </w:pPr>
      <w:r>
        <w:t xml:space="preserve"> </w:t>
      </w:r>
    </w:p>
    <w:p w:rsidR="00E436AA" w:rsidRDefault="00F052B2">
      <w:pPr>
        <w:ind w:left="-2" w:right="105"/>
      </w:pPr>
      <w:r>
        <w:t xml:space="preserve">The American Correctional Association, the American Bar Association, and the Bureau of Indian Affairs support standards requiring separation, therefore, the sight and sound separation requirement represents the minimum standard for safe jail policy. </w:t>
      </w:r>
    </w:p>
    <w:p w:rsidR="00E436AA" w:rsidRDefault="00F052B2">
      <w:pPr>
        <w:ind w:left="-2" w:right="11"/>
      </w:pPr>
      <w:r>
        <w:t xml:space="preserve">Separation does not apply, nor do any of the requirements apply, to juveniles direct filed or waived to adult court. </w:t>
      </w:r>
    </w:p>
    <w:p w:rsidR="00E436AA" w:rsidRDefault="00F052B2">
      <w:pPr>
        <w:spacing w:after="0" w:line="259" w:lineRule="auto"/>
        <w:ind w:left="0" w:firstLine="0"/>
      </w:pPr>
      <w:r>
        <w:t xml:space="preserve"> </w:t>
      </w:r>
    </w:p>
    <w:p w:rsidR="00E436AA" w:rsidRDefault="00F052B2">
      <w:pPr>
        <w:ind w:left="-2" w:right="11"/>
      </w:pPr>
      <w:r>
        <w:t>The consolidated federal regulation states: “The term contact is defined to include any physical or sustained sight and sound contact be</w:t>
      </w:r>
      <w:r>
        <w:t xml:space="preserve">tween juvenile offenders in a secure custody status and incarcerated adults, including inmate trustees. A juvenile offender in a secure custody status is one who is physically detained or confined in a locked room or other area set aside </w:t>
      </w:r>
    </w:p>
    <w:p w:rsidR="00E436AA" w:rsidRDefault="00F052B2">
      <w:pPr>
        <w:ind w:left="-2" w:right="137"/>
      </w:pPr>
      <w:r>
        <w:t>or used for the s</w:t>
      </w:r>
      <w:r>
        <w:t xml:space="preserve">pecific purpose of securely detaining persons who are in law enforcement custody. Secure detention or confinement may result either from being placed in such a room or area and/or from being physically secured to a cuffing rail or other stationary object. </w:t>
      </w:r>
      <w:r>
        <w:rPr>
          <w:b/>
        </w:rPr>
        <w:t xml:space="preserve">Sight contact </w:t>
      </w:r>
      <w:r>
        <w:t xml:space="preserve">is defined as clear visual contact between incarcerated adults and juvenile within close proximity to each other. </w:t>
      </w:r>
      <w:r>
        <w:rPr>
          <w:b/>
        </w:rPr>
        <w:t xml:space="preserve">Sound contact </w:t>
      </w:r>
      <w:r>
        <w:t>is defined as direct oral communication between incarcerated adults and juvenile offenders. Separation must be acc</w:t>
      </w:r>
      <w:r>
        <w:t>omplished architecturally or through policies and procedures in all secure areas of the facility which include, but are not limited to, such areas as admissions, sleeping, and shower and toilet areas. Brief and inadvertent or accidental contact between juv</w:t>
      </w:r>
      <w:r>
        <w:t>enile offenders in a secure custody status and incarcerated adults in secure areas of a facility that are not dedicated to use by juvenile offenders and which are nonresidential, which may include dining, recreational, education, vocational, health care, s</w:t>
      </w:r>
      <w:r>
        <w:t>ally ports or other entry areas, and passageways (hallways), would not require a facility or the State to document or report such contact as a violation. However, any contact in a dedicated juveniles area, including any residential area of a secure facilit</w:t>
      </w:r>
      <w:r>
        <w:t xml:space="preserve">y, between juveniles in a secure custody status and incarcerated adults would be a reportable violation.” Juveniles are not to have any “contact” with incarcerated adults while they are in “secure” custody. </w:t>
      </w:r>
    </w:p>
    <w:p w:rsidR="00E436AA" w:rsidRDefault="00F052B2">
      <w:pPr>
        <w:spacing w:after="0" w:line="259" w:lineRule="auto"/>
        <w:ind w:left="0" w:firstLine="0"/>
      </w:pPr>
      <w:r>
        <w:t xml:space="preserve"> </w:t>
      </w:r>
    </w:p>
    <w:p w:rsidR="00E436AA" w:rsidRDefault="00F052B2">
      <w:pPr>
        <w:ind w:left="-2" w:right="11"/>
      </w:pPr>
      <w:r>
        <w:t xml:space="preserve">Contact is defined to include any physical or </w:t>
      </w:r>
      <w:r>
        <w:t xml:space="preserve">sustained sight and sound contact. </w:t>
      </w:r>
    </w:p>
    <w:p w:rsidR="00E436AA" w:rsidRDefault="00F052B2">
      <w:pPr>
        <w:spacing w:after="0" w:line="259" w:lineRule="auto"/>
        <w:ind w:left="0" w:firstLine="0"/>
      </w:pPr>
      <w:r>
        <w:rPr>
          <w:b/>
        </w:rPr>
        <w:t xml:space="preserve"> </w:t>
      </w:r>
    </w:p>
    <w:p w:rsidR="00E436AA" w:rsidRDefault="00F052B2">
      <w:pPr>
        <w:ind w:left="-2" w:right="11"/>
      </w:pPr>
      <w:r>
        <w:rPr>
          <w:b/>
        </w:rPr>
        <w:t xml:space="preserve">Sight contact </w:t>
      </w:r>
      <w:r>
        <w:t xml:space="preserve">is defined as clear visual contact between incarcerated adults and juveniles within close proximity to each other. </w:t>
      </w:r>
    </w:p>
    <w:p w:rsidR="00E436AA" w:rsidRDefault="00F052B2">
      <w:pPr>
        <w:ind w:left="-2" w:right="11"/>
      </w:pPr>
      <w:r>
        <w:rPr>
          <w:b/>
        </w:rPr>
        <w:t xml:space="preserve">Sound contact </w:t>
      </w:r>
      <w:r>
        <w:t>is defined as direct oral communication between incarcerated adults and ju</w:t>
      </w:r>
      <w:r>
        <w:t xml:space="preserve">venile offenders. </w:t>
      </w:r>
    </w:p>
    <w:p w:rsidR="00E436AA" w:rsidRDefault="00F052B2">
      <w:pPr>
        <w:spacing w:after="0" w:line="259" w:lineRule="auto"/>
        <w:ind w:left="0" w:firstLine="0"/>
      </w:pPr>
      <w:r>
        <w:t xml:space="preserve"> </w:t>
      </w:r>
    </w:p>
    <w:p w:rsidR="00E436AA" w:rsidRDefault="00F052B2">
      <w:pPr>
        <w:ind w:left="-2" w:right="294"/>
      </w:pPr>
      <w:r>
        <w:t>A juvenile offender in secure custody status is one who is physically detained or confined in a locked room or other area set aside or used for the specific purpose of securely detaining persons who are in law enforcement custody. It m</w:t>
      </w:r>
      <w:r>
        <w:t xml:space="preserve">ay result from being placed in such a room or from being handcuffed to a stationary object or cuffing rail. </w:t>
      </w:r>
    </w:p>
    <w:p w:rsidR="00E436AA" w:rsidRDefault="00F052B2">
      <w:pPr>
        <w:spacing w:after="0" w:line="259" w:lineRule="auto"/>
        <w:ind w:left="0" w:firstLine="0"/>
      </w:pPr>
      <w:r>
        <w:t xml:space="preserve"> </w:t>
      </w:r>
    </w:p>
    <w:p w:rsidR="00E436AA" w:rsidRDefault="00F052B2">
      <w:pPr>
        <w:ind w:left="-2" w:right="11"/>
      </w:pPr>
      <w:r>
        <w:t>Separation must be achieved architecturally or through policies and procedures in all secure areas of the facility, which include, but are not li</w:t>
      </w:r>
      <w:r>
        <w:t xml:space="preserve">mited to: Admissions, Sleeping and Shower and toilet areas. </w:t>
      </w:r>
    </w:p>
    <w:p w:rsidR="00E436AA" w:rsidRDefault="00F052B2">
      <w:pPr>
        <w:spacing w:after="0" w:line="259" w:lineRule="auto"/>
        <w:ind w:left="0" w:firstLine="0"/>
      </w:pPr>
      <w:r>
        <w:t xml:space="preserve"> </w:t>
      </w:r>
    </w:p>
    <w:p w:rsidR="00E436AA" w:rsidRDefault="00F052B2">
      <w:pPr>
        <w:ind w:left="-2" w:right="11"/>
      </w:pPr>
      <w:r>
        <w:t>Brief and accidental contact between juveniles and incarcerated adults in secure areas of the facility that are dedicated to use by juvenile offenders and which are nonresidential would not req</w:t>
      </w:r>
      <w:r>
        <w:t xml:space="preserve">uire a facility or State to report a violation. Those areas include: Dining, Recreational, educational and vocational areas, Health care, sally ports or other entry areas and passageways (hallways) </w:t>
      </w:r>
    </w:p>
    <w:p w:rsidR="00E436AA" w:rsidRDefault="00F052B2">
      <w:pPr>
        <w:spacing w:after="0" w:line="259" w:lineRule="auto"/>
        <w:ind w:left="720" w:firstLine="0"/>
      </w:pPr>
      <w:r>
        <w:t xml:space="preserve"> </w:t>
      </w:r>
    </w:p>
    <w:p w:rsidR="00E436AA" w:rsidRDefault="00F052B2">
      <w:pPr>
        <w:ind w:left="-2" w:right="793"/>
      </w:pPr>
      <w:r>
        <w:t>Any contact in a dedicated juvenile area, including any</w:t>
      </w:r>
      <w:r>
        <w:t xml:space="preserve"> residential area of a secure facility, between juveniles in a secure custody status and incarcerated adults would be a violation. </w:t>
      </w:r>
    </w:p>
    <w:p w:rsidR="00E436AA" w:rsidRDefault="00F052B2">
      <w:pPr>
        <w:spacing w:after="0" w:line="259" w:lineRule="auto"/>
        <w:ind w:left="0" w:firstLine="0"/>
      </w:pPr>
      <w:r>
        <w:t xml:space="preserve"> </w:t>
      </w:r>
    </w:p>
    <w:p w:rsidR="00E436AA" w:rsidRDefault="00F052B2">
      <w:pPr>
        <w:ind w:left="-2" w:right="106"/>
      </w:pPr>
      <w:r>
        <w:t>Added during the 2002 reauthorization is a prohibition of “Scared Straight or Shape Up” type of programming where juvenile</w:t>
      </w:r>
      <w:r>
        <w:t>s would have contact with incarcerated adults. In accordance with current OJJDP policy and proposed regulation, the state must assure that no juvenile offender shall enter under public authority, for any amount of time, into a secure setting or secure sect</w:t>
      </w:r>
      <w:r>
        <w:t xml:space="preserve">ion or an adult jail, lockup, or correctional facility as a disposition of an offense of as a means of modifying their behavior. </w:t>
      </w:r>
    </w:p>
    <w:p w:rsidR="00E436AA" w:rsidRDefault="00F052B2">
      <w:pPr>
        <w:spacing w:line="250" w:lineRule="auto"/>
        <w:ind w:left="678" w:right="284"/>
        <w:jc w:val="center"/>
      </w:pPr>
      <w:r>
        <w:rPr>
          <w:b/>
          <w:sz w:val="24"/>
        </w:rPr>
        <w:t xml:space="preserve">3 </w:t>
      </w:r>
    </w:p>
    <w:p w:rsidR="00E436AA" w:rsidRDefault="00F052B2">
      <w:pPr>
        <w:pStyle w:val="Heading5"/>
        <w:spacing w:after="181"/>
        <w:ind w:right="75"/>
        <w:jc w:val="center"/>
      </w:pPr>
      <w:r>
        <w:t xml:space="preserve">THE REMOVAL OF JUVENILES FROM ADULT JAILS AND LOCKUPS </w:t>
      </w:r>
    </w:p>
    <w:tbl>
      <w:tblPr>
        <w:tblStyle w:val="TableGrid"/>
        <w:tblW w:w="8185" w:type="dxa"/>
        <w:tblInd w:w="1" w:type="dxa"/>
        <w:tblCellMar>
          <w:top w:w="0" w:type="dxa"/>
          <w:left w:w="0" w:type="dxa"/>
          <w:bottom w:w="0" w:type="dxa"/>
          <w:right w:w="0" w:type="dxa"/>
        </w:tblCellMar>
        <w:tblLook w:val="04A0" w:firstRow="1" w:lastRow="0" w:firstColumn="1" w:lastColumn="0" w:noHBand="0" w:noVBand="1"/>
      </w:tblPr>
      <w:tblGrid>
        <w:gridCol w:w="3600"/>
        <w:gridCol w:w="4585"/>
      </w:tblGrid>
      <w:tr w:rsidR="00E436AA">
        <w:trPr>
          <w:trHeight w:val="400"/>
        </w:trPr>
        <w:tc>
          <w:tcPr>
            <w:tcW w:w="3600" w:type="dxa"/>
            <w:tcBorders>
              <w:top w:val="nil"/>
              <w:left w:val="nil"/>
              <w:bottom w:val="nil"/>
              <w:right w:val="nil"/>
            </w:tcBorders>
          </w:tcPr>
          <w:p w:rsidR="00E436AA" w:rsidRDefault="00F052B2">
            <w:pPr>
              <w:spacing w:after="0" w:line="259" w:lineRule="auto"/>
              <w:ind w:left="1440" w:firstLine="0"/>
            </w:pPr>
            <w:r>
              <w:t xml:space="preserve"> </w:t>
            </w:r>
            <w:r>
              <w:tab/>
              <w:t xml:space="preserve"> </w:t>
            </w:r>
            <w:r>
              <w:tab/>
              <w:t xml:space="preserve"> </w:t>
            </w:r>
          </w:p>
        </w:tc>
        <w:tc>
          <w:tcPr>
            <w:tcW w:w="4585" w:type="dxa"/>
            <w:tcBorders>
              <w:top w:val="nil"/>
              <w:left w:val="nil"/>
              <w:bottom w:val="nil"/>
              <w:right w:val="nil"/>
            </w:tcBorders>
          </w:tcPr>
          <w:p w:rsidR="00E436AA" w:rsidRDefault="00F052B2">
            <w:pPr>
              <w:spacing w:after="0" w:line="259" w:lineRule="auto"/>
              <w:ind w:left="0" w:firstLine="0"/>
            </w:pPr>
            <w:r>
              <w:t xml:space="preserve">July 1991 </w:t>
            </w:r>
          </w:p>
        </w:tc>
      </w:tr>
      <w:tr w:rsidR="00E436AA">
        <w:trPr>
          <w:trHeight w:val="506"/>
        </w:trPr>
        <w:tc>
          <w:tcPr>
            <w:tcW w:w="3600" w:type="dxa"/>
            <w:tcBorders>
              <w:top w:val="nil"/>
              <w:left w:val="nil"/>
              <w:bottom w:val="nil"/>
              <w:right w:val="nil"/>
            </w:tcBorders>
            <w:vAlign w:val="center"/>
          </w:tcPr>
          <w:p w:rsidR="00E436AA" w:rsidRDefault="00F052B2">
            <w:pPr>
              <w:spacing w:after="0" w:line="259" w:lineRule="auto"/>
              <w:ind w:left="2160" w:firstLine="0"/>
            </w:pPr>
            <w:r>
              <w:t xml:space="preserve"> </w:t>
            </w:r>
            <w:r>
              <w:tab/>
              <w:t xml:space="preserve"> </w:t>
            </w:r>
          </w:p>
        </w:tc>
        <w:tc>
          <w:tcPr>
            <w:tcW w:w="4585" w:type="dxa"/>
            <w:tcBorders>
              <w:top w:val="nil"/>
              <w:left w:val="nil"/>
              <w:bottom w:val="nil"/>
              <w:right w:val="nil"/>
            </w:tcBorders>
            <w:vAlign w:val="center"/>
          </w:tcPr>
          <w:p w:rsidR="00E436AA" w:rsidRDefault="00F052B2">
            <w:pPr>
              <w:spacing w:after="0" w:line="259" w:lineRule="auto"/>
              <w:ind w:left="0" w:firstLine="0"/>
            </w:pPr>
            <w:r>
              <w:t xml:space="preserve">2016 </w:t>
            </w:r>
          </w:p>
        </w:tc>
      </w:tr>
      <w:tr w:rsidR="00E436AA">
        <w:trPr>
          <w:trHeight w:val="906"/>
        </w:trPr>
        <w:tc>
          <w:tcPr>
            <w:tcW w:w="3600" w:type="dxa"/>
            <w:tcBorders>
              <w:top w:val="nil"/>
              <w:left w:val="nil"/>
              <w:bottom w:val="nil"/>
              <w:right w:val="nil"/>
            </w:tcBorders>
          </w:tcPr>
          <w:p w:rsidR="00E436AA" w:rsidRDefault="00F052B2">
            <w:pPr>
              <w:spacing w:after="0" w:line="259" w:lineRule="auto"/>
              <w:ind w:left="0" w:firstLine="0"/>
            </w:pPr>
            <w:r>
              <w:t xml:space="preserve">Related OJJDP Regulations: </w:t>
            </w:r>
          </w:p>
        </w:tc>
        <w:tc>
          <w:tcPr>
            <w:tcW w:w="4585" w:type="dxa"/>
            <w:tcBorders>
              <w:top w:val="nil"/>
              <w:left w:val="nil"/>
              <w:bottom w:val="nil"/>
              <w:right w:val="nil"/>
            </w:tcBorders>
            <w:vAlign w:val="bottom"/>
          </w:tcPr>
          <w:p w:rsidR="00E436AA" w:rsidRDefault="00F052B2">
            <w:pPr>
              <w:spacing w:after="0" w:line="259" w:lineRule="auto"/>
              <w:ind w:left="0" w:firstLine="0"/>
            </w:pPr>
            <w:r>
              <w:t xml:space="preserve">JJDP Act </w:t>
            </w:r>
          </w:p>
          <w:p w:rsidR="00E436AA" w:rsidRDefault="00F052B2">
            <w:pPr>
              <w:spacing w:after="0" w:line="259" w:lineRule="auto"/>
              <w:ind w:left="0" w:firstLine="0"/>
            </w:pPr>
            <w:r>
              <w:t xml:space="preserve">1996 OJJDP Consolidated Regulation </w:t>
            </w:r>
          </w:p>
          <w:p w:rsidR="00E436AA" w:rsidRDefault="00F052B2">
            <w:pPr>
              <w:spacing w:after="0" w:line="259" w:lineRule="auto"/>
              <w:ind w:left="0" w:firstLine="0"/>
              <w:jc w:val="both"/>
            </w:pPr>
            <w:r>
              <w:t xml:space="preserve">OJP Compliance Monitoring Guidance Manual </w:t>
            </w:r>
          </w:p>
        </w:tc>
      </w:tr>
    </w:tbl>
    <w:p w:rsidR="00E436AA" w:rsidRDefault="00F052B2">
      <w:pPr>
        <w:spacing w:after="0" w:line="259" w:lineRule="auto"/>
        <w:ind w:left="1" w:firstLine="0"/>
      </w:pPr>
      <w:r>
        <w:t xml:space="preserve"> </w:t>
      </w:r>
    </w:p>
    <w:p w:rsidR="00E436AA" w:rsidRDefault="00F052B2">
      <w:pPr>
        <w:spacing w:after="4" w:line="252" w:lineRule="auto"/>
        <w:ind w:left="-4"/>
      </w:pPr>
      <w:r>
        <w:rPr>
          <w:u w:val="single" w:color="000000"/>
        </w:rPr>
        <w:t>Statement of Purpose:</w:t>
      </w:r>
      <w:r>
        <w:t xml:space="preserve"> </w:t>
      </w:r>
    </w:p>
    <w:p w:rsidR="00E436AA" w:rsidRDefault="00F052B2">
      <w:pPr>
        <w:spacing w:after="0" w:line="259" w:lineRule="auto"/>
        <w:ind w:left="0" w:firstLine="0"/>
      </w:pPr>
      <w:r>
        <w:t xml:space="preserve"> </w:t>
      </w:r>
    </w:p>
    <w:p w:rsidR="00E436AA" w:rsidRDefault="00F052B2">
      <w:pPr>
        <w:ind w:left="-2" w:right="83"/>
      </w:pPr>
      <w:r>
        <w:t>The JJDP Act states: “Provide that no juvenile shall be detained or confined in any jail or lockup for adults.” There are two reporting exceptions that Colorado uses, they are contained in the consolidated federal register. The first states that accused cr</w:t>
      </w:r>
      <w:r>
        <w:t>iminal-type offenders may be held in a sight and sound separated area for up to 6 hours for processing purposes only. The second states that alleged or adjudicated juvenile criminal-type offenders may be held for up to 6 hours prior to or following a court</w:t>
      </w:r>
      <w:r>
        <w:t xml:space="preserve"> appearance. See also the Rural Exception in the OJJDP Guidance Manual. </w:t>
      </w:r>
    </w:p>
    <w:p w:rsidR="00E436AA" w:rsidRDefault="00F052B2">
      <w:pPr>
        <w:spacing w:after="0" w:line="259" w:lineRule="auto"/>
        <w:ind w:left="0" w:firstLine="0"/>
      </w:pPr>
      <w:r>
        <w:t xml:space="preserve"> </w:t>
      </w:r>
    </w:p>
    <w:p w:rsidR="00E436AA" w:rsidRDefault="00F052B2">
      <w:pPr>
        <w:spacing w:after="4" w:line="252" w:lineRule="auto"/>
        <w:ind w:left="-4"/>
      </w:pPr>
      <w:r>
        <w:rPr>
          <w:u w:val="single" w:color="000000"/>
        </w:rPr>
        <w:t>Intent of the Jail Removal Core Requirement:</w:t>
      </w:r>
      <w:r>
        <w:t xml:space="preserve"> </w:t>
      </w:r>
    </w:p>
    <w:p w:rsidR="00E436AA" w:rsidRDefault="00F052B2">
      <w:pPr>
        <w:spacing w:after="0" w:line="259" w:lineRule="auto"/>
        <w:ind w:left="0" w:firstLine="0"/>
      </w:pPr>
      <w:r>
        <w:t xml:space="preserve"> </w:t>
      </w:r>
    </w:p>
    <w:p w:rsidR="00E436AA" w:rsidRDefault="00F052B2">
      <w:pPr>
        <w:ind w:left="-2" w:right="11"/>
      </w:pPr>
      <w:r>
        <w:t>The Jail Removal requirement was added to the JJDP Act in 1980, in part as a method of addressing the unintended consequence of the s</w:t>
      </w:r>
      <w:r>
        <w:t>eparation requirement. In order to meet the separation requirement, many juveniles were held in solitary confinement for long periods of time. Research indicated an increase of suicides of those juveniles held in adult jails versus juvenile detention cente</w:t>
      </w:r>
      <w:r>
        <w:t xml:space="preserve">rs. In order to provide consistent protection of juveniles, the sight and sound separation requirement necessitated the addition of the jail removal requirement. The removal of juveniles from adult jails and lockups is supported by widespread consensus on </w:t>
      </w:r>
      <w:r>
        <w:t xml:space="preserve">the appropriate handling of juveniles. </w:t>
      </w:r>
    </w:p>
    <w:p w:rsidR="00E436AA" w:rsidRDefault="00F052B2">
      <w:pPr>
        <w:spacing w:after="0" w:line="259" w:lineRule="auto"/>
        <w:ind w:left="0" w:firstLine="0"/>
      </w:pPr>
      <w:r>
        <w:t xml:space="preserve"> </w:t>
      </w:r>
    </w:p>
    <w:p w:rsidR="00E436AA" w:rsidRDefault="00F052B2">
      <w:pPr>
        <w:ind w:left="-2" w:right="146"/>
      </w:pPr>
      <w:r>
        <w:t xml:space="preserve">Juveniles held in adult jails and lockups remain at risk for physical, mental and sexual abuse at the hands of adults. In addition, they are frequently exposed to and educated about how to become better criminals. </w:t>
      </w:r>
    </w:p>
    <w:p w:rsidR="00E436AA" w:rsidRDefault="00F052B2">
      <w:pPr>
        <w:spacing w:after="0" w:line="259" w:lineRule="auto"/>
        <w:ind w:left="0" w:firstLine="0"/>
      </w:pPr>
      <w:r>
        <w:t xml:space="preserve"> </w:t>
      </w:r>
    </w:p>
    <w:p w:rsidR="00E436AA" w:rsidRDefault="00F052B2">
      <w:pPr>
        <w:ind w:left="-2" w:right="121"/>
      </w:pPr>
      <w:r>
        <w:t>The National Council on Crime and Delinquency, the Coalition for Juvenile Justice, the National Sheriffs Association, the Institute for Judicial Administration, the National Advisory Commission on Law Enforcement, and essentially every national organizatio</w:t>
      </w:r>
      <w:r>
        <w:t xml:space="preserve">n representing law enforcement and the judicial system, recommends or mandates standards that forbid the jailing of children. </w:t>
      </w:r>
    </w:p>
    <w:p w:rsidR="00E436AA" w:rsidRDefault="00F052B2">
      <w:pPr>
        <w:spacing w:after="0" w:line="259" w:lineRule="auto"/>
        <w:ind w:left="0" w:firstLine="0"/>
      </w:pPr>
      <w:r>
        <w:t xml:space="preserve"> </w:t>
      </w:r>
    </w:p>
    <w:p w:rsidR="00E436AA" w:rsidRDefault="00F052B2">
      <w:pPr>
        <w:ind w:left="-2" w:right="11"/>
      </w:pPr>
      <w:r>
        <w:t>The intent of jail removal is not to release juveniles who, because of their offenses and their history, need to be securely de</w:t>
      </w:r>
      <w:r>
        <w:t xml:space="preserve">tained but to promote the appropriate secure confinement of these juveniles in juvenile facilities. Juvenile facilities can provide both public safety and specific evaluation and treatment needs of juveniles. </w:t>
      </w:r>
    </w:p>
    <w:p w:rsidR="00E436AA" w:rsidRDefault="00F052B2">
      <w:pPr>
        <w:spacing w:after="0" w:line="259" w:lineRule="auto"/>
        <w:ind w:left="720" w:firstLine="0"/>
      </w:pPr>
      <w:r>
        <w:t xml:space="preserve"> </w:t>
      </w:r>
    </w:p>
    <w:p w:rsidR="00E436AA" w:rsidRDefault="00F052B2">
      <w:pPr>
        <w:spacing w:after="26"/>
        <w:ind w:left="1068" w:right="356" w:hanging="1080"/>
      </w:pPr>
      <w:r>
        <w:rPr>
          <w:u w:val="single" w:color="000000"/>
        </w:rPr>
        <w:t>Statutory Exception</w:t>
      </w:r>
      <w:r>
        <w:t xml:space="preserve"> </w:t>
      </w:r>
      <w:r>
        <w:rPr>
          <w:rFonts w:ascii="Courier New" w:eastAsia="Courier New" w:hAnsi="Courier New" w:cs="Courier New"/>
        </w:rPr>
        <w:t>o</w:t>
      </w:r>
      <w:r>
        <w:t xml:space="preserve"> Juveniles who are waiv</w:t>
      </w:r>
      <w:r>
        <w:t xml:space="preserve">ed into adult court; or their case is filed directly in adult court are not considered juveniles under the JJDP Act and are therefore </w:t>
      </w:r>
    </w:p>
    <w:p w:rsidR="00E436AA" w:rsidRDefault="00F052B2">
      <w:pPr>
        <w:ind w:left="1450" w:right="11"/>
      </w:pPr>
      <w:r>
        <w:t xml:space="preserve">excluded from the regulations. Please note that the juvenile must actually be waived into adult court, or filed on as an </w:t>
      </w:r>
      <w:r>
        <w:t xml:space="preserve">adult, prior to the use of this exception. A juvenile may not be held in a jail or lockup over the 6-hour rule pending waiver into adult court.  </w:t>
      </w:r>
    </w:p>
    <w:p w:rsidR="00E436AA" w:rsidRDefault="00F052B2">
      <w:pPr>
        <w:spacing w:after="19" w:line="259" w:lineRule="auto"/>
        <w:ind w:left="0" w:firstLine="0"/>
      </w:pPr>
      <w:r>
        <w:rPr>
          <w:sz w:val="18"/>
        </w:rPr>
        <w:t xml:space="preserve"> </w:t>
      </w:r>
    </w:p>
    <w:p w:rsidR="00E436AA" w:rsidRDefault="00F052B2">
      <w:pPr>
        <w:ind w:left="1080" w:right="233" w:hanging="360"/>
      </w:pPr>
      <w:r>
        <w:rPr>
          <w:u w:val="single" w:color="000000"/>
        </w:rPr>
        <w:t>Reporting Exception - Six Hour Rule</w:t>
      </w:r>
      <w:r>
        <w:t xml:space="preserve"> </w:t>
      </w:r>
      <w:r>
        <w:rPr>
          <w:rFonts w:ascii="Courier New" w:eastAsia="Courier New" w:hAnsi="Courier New" w:cs="Courier New"/>
        </w:rPr>
        <w:t>o</w:t>
      </w:r>
      <w:r>
        <w:t xml:space="preserve"> </w:t>
      </w:r>
      <w:r>
        <w:t xml:space="preserve">Juvenile delinquents (accused and adjudicated) may be held (if separated from incarcerated adults) for up to six hours for identification, processing, and to arrange for release to parents or transfer to a juvenile facility.  </w:t>
      </w:r>
    </w:p>
    <w:p w:rsidR="00E436AA" w:rsidRDefault="00F052B2">
      <w:pPr>
        <w:spacing w:after="0" w:line="259" w:lineRule="auto"/>
        <w:ind w:left="1440" w:firstLine="0"/>
      </w:pPr>
      <w:r>
        <w:t xml:space="preserve"> </w:t>
      </w:r>
    </w:p>
    <w:p w:rsidR="00E436AA" w:rsidRDefault="00F052B2">
      <w:pPr>
        <w:spacing w:after="4" w:line="252" w:lineRule="auto"/>
        <w:ind w:left="1450"/>
      </w:pPr>
      <w:r>
        <w:rPr>
          <w:u w:val="single" w:color="000000"/>
        </w:rPr>
        <w:t>Six Hour Rule</w:t>
      </w:r>
      <w:r>
        <w:t xml:space="preserve"> </w:t>
      </w:r>
    </w:p>
    <w:p w:rsidR="00E436AA" w:rsidRDefault="00F052B2">
      <w:pPr>
        <w:ind w:left="2170" w:right="11"/>
      </w:pPr>
      <w:r>
        <w:t>The six-hour</w:t>
      </w:r>
      <w:r>
        <w:t xml:space="preserve"> clock starts the moment a juvenile is placed into secure custody status. Once the clock starts it cannot be turned off, even if the juvenile is removed briefly from the locked setting (bathroom break, interview, etc.) </w:t>
      </w:r>
    </w:p>
    <w:p w:rsidR="00E436AA" w:rsidRDefault="00F052B2">
      <w:pPr>
        <w:spacing w:after="0" w:line="259" w:lineRule="auto"/>
        <w:ind w:left="2160" w:firstLine="0"/>
      </w:pPr>
      <w:r>
        <w:t xml:space="preserve"> </w:t>
      </w:r>
    </w:p>
    <w:p w:rsidR="00E436AA" w:rsidRDefault="00F052B2">
      <w:pPr>
        <w:ind w:left="2170" w:right="11"/>
      </w:pPr>
      <w:r>
        <w:t>The Six-Hour Rule DOES NOT APPLY w</w:t>
      </w:r>
      <w:r>
        <w:t xml:space="preserve">hen: </w:t>
      </w:r>
    </w:p>
    <w:p w:rsidR="00E436AA" w:rsidRDefault="00F052B2">
      <w:pPr>
        <w:numPr>
          <w:ilvl w:val="0"/>
          <w:numId w:val="39"/>
        </w:numPr>
        <w:ind w:right="11" w:hanging="720"/>
      </w:pPr>
      <w:r>
        <w:t xml:space="preserve">The juvenile is placed into a locked squad car; or </w:t>
      </w:r>
    </w:p>
    <w:p w:rsidR="00E436AA" w:rsidRDefault="00F052B2">
      <w:pPr>
        <w:numPr>
          <w:ilvl w:val="0"/>
          <w:numId w:val="39"/>
        </w:numPr>
        <w:ind w:right="11" w:hanging="720"/>
      </w:pPr>
      <w:r>
        <w:t xml:space="preserve">The juvenile is handcuffed to him or herself; or </w:t>
      </w:r>
    </w:p>
    <w:p w:rsidR="00E436AA" w:rsidRDefault="00F052B2">
      <w:pPr>
        <w:numPr>
          <w:ilvl w:val="0"/>
          <w:numId w:val="39"/>
        </w:numPr>
        <w:ind w:right="11" w:hanging="720"/>
      </w:pPr>
      <w:r>
        <w:t>The juvenile is in a secure booking are for processing purposes and is under continuous “in-person” supervision and is removed from the secure booki</w:t>
      </w:r>
      <w:r>
        <w:t xml:space="preserve">ng area immediately following the booking process; or </w:t>
      </w:r>
    </w:p>
    <w:p w:rsidR="00E436AA" w:rsidRDefault="00F052B2">
      <w:pPr>
        <w:numPr>
          <w:ilvl w:val="0"/>
          <w:numId w:val="39"/>
        </w:numPr>
        <w:ind w:right="11" w:hanging="720"/>
      </w:pPr>
      <w:r>
        <w:t xml:space="preserve">The juvenile is placed into an unlocked room with freedom of movement from the facility. </w:t>
      </w:r>
    </w:p>
    <w:p w:rsidR="00E436AA" w:rsidRDefault="00F052B2">
      <w:pPr>
        <w:spacing w:after="0" w:line="259" w:lineRule="auto"/>
        <w:ind w:left="1440" w:firstLine="0"/>
      </w:pPr>
      <w:r>
        <w:t xml:space="preserve"> </w:t>
      </w:r>
    </w:p>
    <w:p w:rsidR="00E436AA" w:rsidRDefault="00F052B2">
      <w:pPr>
        <w:ind w:left="1441" w:right="11" w:hanging="360"/>
      </w:pPr>
      <w:r>
        <w:rPr>
          <w:rFonts w:ascii="Courier New" w:eastAsia="Courier New" w:hAnsi="Courier New" w:cs="Courier New"/>
        </w:rPr>
        <w:t>o</w:t>
      </w:r>
      <w:r>
        <w:t xml:space="preserve"> Delinquents may be held for up to 6 hours, and for an additional six hours following a court appearance. Th</w:t>
      </w:r>
      <w:r>
        <w:t xml:space="preserve">is exception only allows for the short-term secure holding of juvenile offenders for the purposes of identification, processing, and investigation and to arrange release.  </w:t>
      </w:r>
    </w:p>
    <w:p w:rsidR="00E436AA" w:rsidRDefault="00F052B2">
      <w:pPr>
        <w:spacing w:after="0" w:line="259" w:lineRule="auto"/>
        <w:ind w:left="1" w:firstLine="0"/>
      </w:pPr>
      <w:r>
        <w:t xml:space="preserve"> </w:t>
      </w:r>
    </w:p>
    <w:p w:rsidR="00E436AA" w:rsidRDefault="00F052B2">
      <w:pPr>
        <w:ind w:left="1451" w:right="11"/>
      </w:pPr>
      <w:r>
        <w:t>The six hours before and after a court appearance cannot be “traded.” The rules allow for up to six hours before court and six hours after court. You may not detain a juvenile for four hours before court and then eight hours after court. Juveniles in non-s</w:t>
      </w:r>
      <w:r>
        <w:t xml:space="preserve">ecure custody are not subject to the OJJDP regulations. Prohibited are juveniles sentenced to the jail or lockup. The purpose of this exception is to detain juveniles only long enough to “process” their case. </w:t>
      </w:r>
    </w:p>
    <w:p w:rsidR="00E436AA" w:rsidRDefault="00F052B2">
      <w:pPr>
        <w:spacing w:after="0" w:line="259" w:lineRule="auto"/>
        <w:ind w:left="1" w:firstLine="0"/>
      </w:pPr>
      <w:r>
        <w:t xml:space="preserve"> </w:t>
      </w:r>
    </w:p>
    <w:p w:rsidR="00E436AA" w:rsidRDefault="00F052B2">
      <w:pPr>
        <w:spacing w:after="0" w:line="259" w:lineRule="auto"/>
        <w:ind w:left="0" w:firstLine="0"/>
      </w:pPr>
      <w:r>
        <w:rPr>
          <w:b/>
          <w:sz w:val="18"/>
        </w:rPr>
        <w:t xml:space="preserve"> </w:t>
      </w:r>
    </w:p>
    <w:p w:rsidR="00E436AA" w:rsidRDefault="00E436AA">
      <w:pPr>
        <w:sectPr w:rsidR="00E436AA">
          <w:headerReference w:type="even" r:id="rId64"/>
          <w:headerReference w:type="default" r:id="rId65"/>
          <w:footerReference w:type="even" r:id="rId66"/>
          <w:footerReference w:type="default" r:id="rId67"/>
          <w:headerReference w:type="first" r:id="rId68"/>
          <w:footerReference w:type="first" r:id="rId69"/>
          <w:pgSz w:w="12240" w:h="15840"/>
          <w:pgMar w:top="1416" w:right="1446" w:bottom="1452" w:left="1440" w:header="720" w:footer="706" w:gutter="0"/>
          <w:cols w:space="720"/>
          <w:titlePg/>
        </w:sectPr>
      </w:pPr>
    </w:p>
    <w:p w:rsidR="00E436AA" w:rsidRDefault="00F052B2">
      <w:pPr>
        <w:pStyle w:val="Heading2"/>
        <w:spacing w:after="477"/>
        <w:ind w:left="678" w:right="1448"/>
      </w:pPr>
      <w:r>
        <w:t xml:space="preserve">2.5 ANNUAL COMPLIANCE MONITORING REPORT PERIOD </w:t>
      </w:r>
    </w:p>
    <w:p w:rsidR="00E436AA" w:rsidRDefault="00F052B2">
      <w:pPr>
        <w:tabs>
          <w:tab w:val="center" w:pos="1441"/>
          <w:tab w:val="center" w:pos="2161"/>
          <w:tab w:val="center" w:pos="2881"/>
          <w:tab w:val="center" w:pos="4071"/>
        </w:tabs>
        <w:spacing w:after="242"/>
        <w:ind w:left="0" w:firstLine="0"/>
      </w:pPr>
      <w:r>
        <w:rPr>
          <w:rFonts w:ascii="Calibri" w:eastAsia="Calibri" w:hAnsi="Calibri" w:cs="Calibri"/>
        </w:rPr>
        <w:tab/>
      </w:r>
      <w:r>
        <w:t xml:space="preserve"> </w:t>
      </w:r>
      <w:r>
        <w:tab/>
        <w:t xml:space="preserve"> </w:t>
      </w:r>
      <w:r>
        <w:tab/>
        <w:t xml:space="preserve"> </w:t>
      </w:r>
      <w:r>
        <w:tab/>
        <w:t xml:space="preserve">July 1991 </w:t>
      </w:r>
    </w:p>
    <w:p w:rsidR="00E436AA" w:rsidRDefault="00F052B2">
      <w:pPr>
        <w:tabs>
          <w:tab w:val="center" w:pos="2161"/>
          <w:tab w:val="center" w:pos="2881"/>
          <w:tab w:val="center" w:pos="3846"/>
        </w:tabs>
        <w:spacing w:after="239"/>
        <w:ind w:left="0" w:firstLine="0"/>
      </w:pPr>
      <w:r>
        <w:rPr>
          <w:rFonts w:ascii="Calibri" w:eastAsia="Calibri" w:hAnsi="Calibri" w:cs="Calibri"/>
        </w:rPr>
        <w:tab/>
      </w:r>
      <w:r>
        <w:t xml:space="preserve"> </w:t>
      </w:r>
      <w:r>
        <w:tab/>
        <w:t xml:space="preserve"> </w:t>
      </w:r>
      <w:r>
        <w:tab/>
        <w:t xml:space="preserve">2016 </w:t>
      </w:r>
    </w:p>
    <w:p w:rsidR="00E436AA" w:rsidRDefault="00F052B2">
      <w:pPr>
        <w:tabs>
          <w:tab w:val="center" w:pos="5100"/>
        </w:tabs>
        <w:ind w:left="-12" w:firstLine="0"/>
      </w:pPr>
      <w:r>
        <w:t xml:space="preserve">Related OJJDP Regulations: </w:t>
      </w:r>
      <w:r>
        <w:tab/>
        <w:t xml:space="preserve">OJP Guideline Manual, page 4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spacing w:after="4" w:line="252" w:lineRule="auto"/>
        <w:ind w:left="-4"/>
      </w:pPr>
      <w:r>
        <w:rPr>
          <w:u w:val="single" w:color="000000"/>
        </w:rPr>
        <w:t>Statement of Purpose:</w:t>
      </w:r>
      <w:r>
        <w:t xml:space="preserve"> </w:t>
      </w:r>
    </w:p>
    <w:p w:rsidR="00E436AA" w:rsidRDefault="00F052B2">
      <w:pPr>
        <w:spacing w:after="0" w:line="259" w:lineRule="auto"/>
        <w:ind w:left="0" w:firstLine="0"/>
      </w:pPr>
      <w:r>
        <w:t xml:space="preserve"> </w:t>
      </w:r>
    </w:p>
    <w:p w:rsidR="00E436AA" w:rsidRDefault="00F052B2">
      <w:pPr>
        <w:ind w:left="-2" w:right="490"/>
      </w:pPr>
      <w:r>
        <w:t>A designated monitoring report period is essential in providing accurate year-to-year monitoring reports. A 12-month report period is the most sound method and leaves no</w:t>
      </w:r>
      <w:r>
        <w:t xml:space="preserve"> room for statistical errors. In the event a facility will not provide data, a statistically sound method of projecting the data must be used. </w:t>
      </w:r>
    </w:p>
    <w:p w:rsidR="00E436AA" w:rsidRDefault="00F052B2">
      <w:pPr>
        <w:spacing w:after="0" w:line="259" w:lineRule="auto"/>
        <w:ind w:left="0" w:firstLine="0"/>
      </w:pPr>
      <w:r>
        <w:t xml:space="preserve"> </w:t>
      </w:r>
    </w:p>
    <w:p w:rsidR="00E436AA" w:rsidRDefault="00F052B2">
      <w:pPr>
        <w:spacing w:after="4" w:line="252" w:lineRule="auto"/>
        <w:ind w:left="-4"/>
      </w:pPr>
      <w:r>
        <w:rPr>
          <w:u w:val="single" w:color="000000"/>
        </w:rPr>
        <w:t>Process:</w:t>
      </w:r>
      <w:r>
        <w:t xml:space="preserve"> </w:t>
      </w:r>
    </w:p>
    <w:p w:rsidR="00E436AA" w:rsidRDefault="00F052B2">
      <w:pPr>
        <w:spacing w:after="0" w:line="259" w:lineRule="auto"/>
        <w:ind w:left="0" w:firstLine="0"/>
      </w:pPr>
      <w:r>
        <w:t xml:space="preserve"> </w:t>
      </w:r>
    </w:p>
    <w:p w:rsidR="00E436AA" w:rsidRDefault="00F052B2">
      <w:pPr>
        <w:ind w:left="-2" w:right="758"/>
      </w:pPr>
      <w:r>
        <w:t xml:space="preserve">The report period selected is from October 1 through September 30 of each year. Therefore, October 1, 2015 to September 30, 2016 data will be the basis for 2016 Monitoring Report and so on.  </w:t>
      </w:r>
    </w:p>
    <w:p w:rsidR="00E436AA" w:rsidRDefault="00F052B2">
      <w:pPr>
        <w:spacing w:after="0" w:line="259" w:lineRule="auto"/>
        <w:ind w:left="1" w:firstLine="0"/>
      </w:pPr>
      <w:r>
        <w:t xml:space="preserve"> </w:t>
      </w:r>
    </w:p>
    <w:p w:rsidR="00E436AA" w:rsidRDefault="00F052B2">
      <w:pPr>
        <w:spacing w:after="4" w:line="252" w:lineRule="auto"/>
        <w:ind w:left="-4"/>
      </w:pPr>
      <w:r>
        <w:rPr>
          <w:u w:val="single" w:color="000000"/>
        </w:rPr>
        <w:t>Procedures:</w:t>
      </w:r>
      <w:r>
        <w:t xml:space="preserve"> </w:t>
      </w:r>
    </w:p>
    <w:p w:rsidR="00E436AA" w:rsidRDefault="00F052B2">
      <w:pPr>
        <w:spacing w:after="0" w:line="259" w:lineRule="auto"/>
        <w:ind w:left="0" w:firstLine="0"/>
      </w:pPr>
      <w:r>
        <w:t xml:space="preserve"> </w:t>
      </w:r>
    </w:p>
    <w:p w:rsidR="00E436AA" w:rsidRDefault="00F052B2">
      <w:pPr>
        <w:numPr>
          <w:ilvl w:val="0"/>
          <w:numId w:val="40"/>
        </w:numPr>
        <w:ind w:right="552"/>
      </w:pPr>
      <w:r>
        <w:t>All data collected for the OJJDP Annual Complia</w:t>
      </w:r>
      <w:r>
        <w:t xml:space="preserve">nce Monitoring report will reflect that it has been collected from October 1 through September 30 of the respective year of the report. </w:t>
      </w:r>
    </w:p>
    <w:p w:rsidR="00E436AA" w:rsidRDefault="00F052B2">
      <w:pPr>
        <w:spacing w:after="0" w:line="259" w:lineRule="auto"/>
        <w:ind w:left="0" w:firstLine="0"/>
      </w:pPr>
      <w:r>
        <w:t xml:space="preserve"> </w:t>
      </w:r>
    </w:p>
    <w:p w:rsidR="00E436AA" w:rsidRDefault="00F052B2">
      <w:pPr>
        <w:numPr>
          <w:ilvl w:val="0"/>
          <w:numId w:val="40"/>
        </w:numPr>
        <w:ind w:right="552"/>
      </w:pPr>
      <w:r>
        <w:t xml:space="preserve">In the event a facility will not report data the facility will be reported on the OJJDP Compliance Monitoring report </w:t>
      </w:r>
      <w:r>
        <w:t>and the Excel program will project the violations for that facility. As mentioned previously, by state statute all facilities are required to report data. If one does not the DCJ OAJJA Manager will be notified immediately in writing. In addition, federal f</w:t>
      </w:r>
      <w:r>
        <w:t xml:space="preserve">unds can be with held if a facility does not report data.  </w:t>
      </w:r>
    </w:p>
    <w:p w:rsidR="00E436AA" w:rsidRDefault="00F052B2">
      <w:pPr>
        <w:spacing w:after="0" w:line="259" w:lineRule="auto"/>
        <w:ind w:left="0" w:firstLine="0"/>
      </w:pPr>
      <w:r>
        <w:t xml:space="preserve"> </w:t>
      </w:r>
    </w:p>
    <w:p w:rsidR="00E436AA" w:rsidRDefault="00F052B2">
      <w:pPr>
        <w:numPr>
          <w:ilvl w:val="0"/>
          <w:numId w:val="40"/>
        </w:numPr>
        <w:ind w:right="552"/>
      </w:pPr>
      <w:r>
        <w:t xml:space="preserve">The OJJDP Compliance Monitoring Report is located on their web site and should be completed electronically.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p w:rsidR="00E436AA" w:rsidRDefault="00F052B2">
      <w:pPr>
        <w:ind w:left="-2" w:right="11"/>
      </w:pPr>
      <w:r>
        <w:t xml:space="preserve">Attachments: None </w:t>
      </w:r>
    </w:p>
    <w:p w:rsidR="00E436AA" w:rsidRDefault="00F052B2">
      <w:pPr>
        <w:spacing w:after="0" w:line="259" w:lineRule="auto"/>
        <w:ind w:left="0" w:firstLine="0"/>
      </w:pPr>
      <w:r>
        <w:t xml:space="preserve"> </w:t>
      </w:r>
    </w:p>
    <w:p w:rsidR="00E436AA" w:rsidRDefault="00F052B2">
      <w:pPr>
        <w:spacing w:line="250" w:lineRule="auto"/>
        <w:ind w:left="678" w:right="1450"/>
        <w:jc w:val="center"/>
      </w:pPr>
      <w:r>
        <w:rPr>
          <w:b/>
          <w:sz w:val="24"/>
        </w:rPr>
        <w:t xml:space="preserve">2.6 </w:t>
      </w:r>
    </w:p>
    <w:p w:rsidR="00E436AA" w:rsidRDefault="00F052B2">
      <w:pPr>
        <w:pStyle w:val="Heading2"/>
        <w:ind w:left="678" w:right="1382"/>
      </w:pPr>
      <w:r>
        <w:t xml:space="preserve">ANNUAL METHOD OF REPORTING ON THE STATUS OF COMPLIANCE WITH THE JJDP ACT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p w:rsidR="00E436AA" w:rsidRDefault="00F052B2">
      <w:pPr>
        <w:tabs>
          <w:tab w:val="center" w:pos="2161"/>
          <w:tab w:val="center" w:pos="2881"/>
          <w:tab w:val="center" w:pos="4071"/>
        </w:tabs>
        <w:ind w:left="-12" w:firstLine="0"/>
      </w:pPr>
      <w:r>
        <w:t xml:space="preserve">Date Issued:   </w:t>
      </w:r>
      <w:r>
        <w:tab/>
        <w:t xml:space="preserve"> </w:t>
      </w:r>
      <w:r>
        <w:tab/>
        <w:t xml:space="preserve"> </w:t>
      </w:r>
      <w:r>
        <w:tab/>
        <w:t xml:space="preserve">July 1991 </w:t>
      </w:r>
    </w:p>
    <w:p w:rsidR="00E436AA" w:rsidRDefault="00F052B2">
      <w:pPr>
        <w:spacing w:after="0" w:line="259" w:lineRule="auto"/>
        <w:ind w:left="1" w:firstLine="0"/>
      </w:pPr>
      <w:r>
        <w:t xml:space="preserve"> </w:t>
      </w:r>
    </w:p>
    <w:p w:rsidR="00E436AA" w:rsidRDefault="00F052B2">
      <w:pPr>
        <w:tabs>
          <w:tab w:val="center" w:pos="2161"/>
          <w:tab w:val="center" w:pos="2881"/>
          <w:tab w:val="center" w:pos="3846"/>
        </w:tabs>
        <w:ind w:left="-12" w:firstLine="0"/>
      </w:pPr>
      <w:r>
        <w:t xml:space="preserve">Review Date:   </w:t>
      </w:r>
      <w:r>
        <w:tab/>
        <w:t xml:space="preserve"> </w:t>
      </w:r>
      <w:r>
        <w:tab/>
        <w:t xml:space="preserve"> </w:t>
      </w:r>
      <w:r>
        <w:tab/>
        <w:t xml:space="preserve">2016 </w:t>
      </w:r>
    </w:p>
    <w:p w:rsidR="00E436AA" w:rsidRDefault="00F052B2">
      <w:pPr>
        <w:spacing w:after="0" w:line="259" w:lineRule="auto"/>
        <w:ind w:left="1" w:firstLine="0"/>
      </w:pPr>
      <w:r>
        <w:t xml:space="preserve"> </w:t>
      </w:r>
    </w:p>
    <w:p w:rsidR="00E436AA" w:rsidRDefault="00F052B2">
      <w:pPr>
        <w:tabs>
          <w:tab w:val="center" w:pos="3864"/>
        </w:tabs>
        <w:ind w:left="-12" w:firstLine="0"/>
      </w:pPr>
      <w:r>
        <w:t xml:space="preserve">Related OJJDP Regulations: </w:t>
      </w:r>
      <w:r>
        <w:tab/>
        <w:t xml:space="preserve">None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spacing w:after="4" w:line="252" w:lineRule="auto"/>
        <w:ind w:left="-4"/>
      </w:pPr>
      <w:r>
        <w:rPr>
          <w:u w:val="single" w:color="000000"/>
        </w:rPr>
        <w:t>Statement of Purpose:</w:t>
      </w:r>
      <w:r>
        <w:t xml:space="preserve"> </w:t>
      </w:r>
    </w:p>
    <w:p w:rsidR="00E436AA" w:rsidRDefault="00F052B2">
      <w:pPr>
        <w:spacing w:after="0" w:line="259" w:lineRule="auto"/>
        <w:ind w:left="0" w:firstLine="0"/>
      </w:pPr>
      <w:r>
        <w:t xml:space="preserve"> </w:t>
      </w:r>
    </w:p>
    <w:p w:rsidR="00E436AA" w:rsidRDefault="00F052B2">
      <w:pPr>
        <w:spacing w:after="31"/>
        <w:ind w:left="-2" w:right="674"/>
      </w:pPr>
      <w:r>
        <w:t>The data and information collected in throughout the year must be analyzed, reviewed, and written up in the form of the annual Monitoring Report, which must be received by OJJDP no later than January 30</w:t>
      </w:r>
      <w:r>
        <w:rPr>
          <w:vertAlign w:val="superscript"/>
        </w:rPr>
        <w:t>th</w:t>
      </w:r>
      <w:r>
        <w:t xml:space="preserve"> of each year.  </w:t>
      </w:r>
    </w:p>
    <w:p w:rsidR="00E436AA" w:rsidRDefault="00F052B2">
      <w:pPr>
        <w:spacing w:after="0" w:line="259" w:lineRule="auto"/>
        <w:ind w:left="1" w:firstLine="0"/>
      </w:pPr>
      <w:r>
        <w:t xml:space="preserve"> </w:t>
      </w:r>
    </w:p>
    <w:p w:rsidR="00E436AA" w:rsidRDefault="00F052B2">
      <w:pPr>
        <w:spacing w:after="4" w:line="252" w:lineRule="auto"/>
        <w:ind w:left="-4"/>
      </w:pPr>
      <w:r>
        <w:rPr>
          <w:u w:val="single" w:color="000000"/>
        </w:rPr>
        <w:t>Process:</w:t>
      </w:r>
      <w:r>
        <w:t xml:space="preserve"> </w:t>
      </w:r>
    </w:p>
    <w:p w:rsidR="00E436AA" w:rsidRDefault="00F052B2">
      <w:pPr>
        <w:spacing w:after="0" w:line="259" w:lineRule="auto"/>
        <w:ind w:left="0" w:firstLine="0"/>
      </w:pPr>
      <w:r>
        <w:t xml:space="preserve"> </w:t>
      </w:r>
    </w:p>
    <w:p w:rsidR="00E436AA" w:rsidRDefault="00F052B2">
      <w:pPr>
        <w:ind w:left="-2" w:right="747"/>
      </w:pPr>
      <w:r>
        <w:t xml:space="preserve">It is the compliance </w:t>
      </w:r>
      <w:r>
        <w:t xml:space="preserve">monitors responsibility to collect, verify, and compile the data each year. The compliance monitor will complete the narrative for the report; however, the DCJ OAJJA Manager retains the primary responsibility for the report. </w:t>
      </w:r>
    </w:p>
    <w:p w:rsidR="00E436AA" w:rsidRDefault="00F052B2">
      <w:pPr>
        <w:spacing w:after="0" w:line="259" w:lineRule="auto"/>
        <w:ind w:left="0" w:firstLine="0"/>
      </w:pPr>
      <w:r>
        <w:t xml:space="preserve"> </w:t>
      </w:r>
    </w:p>
    <w:p w:rsidR="00E436AA" w:rsidRDefault="00F052B2">
      <w:pPr>
        <w:spacing w:after="4" w:line="252" w:lineRule="auto"/>
        <w:ind w:left="-4"/>
      </w:pPr>
      <w:r>
        <w:rPr>
          <w:u w:val="single" w:color="000000"/>
        </w:rPr>
        <w:t>Procedures:</w:t>
      </w:r>
      <w:r>
        <w:t xml:space="preserve"> </w:t>
      </w:r>
    </w:p>
    <w:p w:rsidR="00E436AA" w:rsidRDefault="00F052B2">
      <w:pPr>
        <w:spacing w:after="0" w:line="259" w:lineRule="auto"/>
        <w:ind w:left="0" w:firstLine="0"/>
      </w:pPr>
      <w:r>
        <w:t xml:space="preserve"> </w:t>
      </w:r>
    </w:p>
    <w:p w:rsidR="00E436AA" w:rsidRDefault="00F052B2">
      <w:pPr>
        <w:numPr>
          <w:ilvl w:val="0"/>
          <w:numId w:val="41"/>
        </w:numPr>
        <w:ind w:right="411" w:hanging="720"/>
      </w:pPr>
      <w:r>
        <w:t>On or before November 30</w:t>
      </w:r>
      <w:r>
        <w:rPr>
          <w:vertAlign w:val="superscript"/>
        </w:rPr>
        <w:t>th</w:t>
      </w:r>
      <w:r>
        <w:t xml:space="preserve"> of each year the compliance monitor will have collected and verified the data as listed under data sets. </w:t>
      </w:r>
    </w:p>
    <w:p w:rsidR="00E436AA" w:rsidRDefault="00F052B2">
      <w:pPr>
        <w:spacing w:after="0" w:line="259" w:lineRule="auto"/>
        <w:ind w:left="1" w:firstLine="0"/>
      </w:pPr>
      <w:r>
        <w:t xml:space="preserve"> </w:t>
      </w:r>
    </w:p>
    <w:p w:rsidR="00E436AA" w:rsidRDefault="00F052B2">
      <w:pPr>
        <w:numPr>
          <w:ilvl w:val="0"/>
          <w:numId w:val="41"/>
        </w:numPr>
        <w:ind w:right="411" w:hanging="720"/>
      </w:pPr>
      <w:r>
        <w:t>After all data has been collected and verified the compliance monitor will extract the data that relates to the annual Mo</w:t>
      </w:r>
      <w:r>
        <w:t xml:space="preserve">nitoring Report and will complete the report. The OJJDP template report is on Microsoft Excel, the form can also be downloaded from the OJJDP web site. </w:t>
      </w:r>
    </w:p>
    <w:p w:rsidR="00E436AA" w:rsidRDefault="00F052B2">
      <w:pPr>
        <w:spacing w:after="0" w:line="259" w:lineRule="auto"/>
        <w:ind w:left="1" w:firstLine="0"/>
      </w:pPr>
      <w:r>
        <w:t xml:space="preserve"> </w:t>
      </w:r>
    </w:p>
    <w:p w:rsidR="00E436AA" w:rsidRDefault="00F052B2">
      <w:pPr>
        <w:numPr>
          <w:ilvl w:val="0"/>
          <w:numId w:val="41"/>
        </w:numPr>
        <w:ind w:right="411" w:hanging="720"/>
      </w:pPr>
      <w:r>
        <w:t xml:space="preserve">The compliance monitor will provide the statistical tables and/or charts needed for the report. </w:t>
      </w:r>
    </w:p>
    <w:p w:rsidR="00E436AA" w:rsidRDefault="00F052B2">
      <w:pPr>
        <w:spacing w:after="0" w:line="259" w:lineRule="auto"/>
        <w:ind w:left="1" w:firstLine="0"/>
      </w:pPr>
      <w:r>
        <w:t xml:space="preserve"> </w:t>
      </w:r>
    </w:p>
    <w:p w:rsidR="00E436AA" w:rsidRDefault="00F052B2">
      <w:pPr>
        <w:numPr>
          <w:ilvl w:val="0"/>
          <w:numId w:val="41"/>
        </w:numPr>
        <w:ind w:right="411" w:hanging="720"/>
      </w:pPr>
      <w:r>
        <w:t>Th</w:t>
      </w:r>
      <w:r>
        <w:t>e compliance monitor will submit a draft of the report to the JJS for review and revisions. On or before January 15</w:t>
      </w:r>
      <w:r>
        <w:rPr>
          <w:vertAlign w:val="superscript"/>
        </w:rPr>
        <w:t>th</w:t>
      </w:r>
      <w:r>
        <w:t xml:space="preserve"> of each year, a copy of the OJJDP Annual Compliance Monitoring report will be submitted electronically to the OJJDP State Relations contac</w:t>
      </w:r>
      <w:r>
        <w:t xml:space="preserve">t, along with the accompanying narratives and statistical tables. </w:t>
      </w:r>
    </w:p>
    <w:p w:rsidR="00E436AA" w:rsidRDefault="00F052B2">
      <w:pPr>
        <w:spacing w:after="0" w:line="259" w:lineRule="auto"/>
        <w:ind w:left="1" w:firstLine="0"/>
      </w:pPr>
      <w:r>
        <w:t xml:space="preserve"> </w:t>
      </w:r>
    </w:p>
    <w:p w:rsidR="00E436AA" w:rsidRDefault="00F052B2">
      <w:pPr>
        <w:numPr>
          <w:ilvl w:val="0"/>
          <w:numId w:val="41"/>
        </w:numPr>
        <w:ind w:right="411" w:hanging="720"/>
      </w:pPr>
      <w:r>
        <w:t xml:space="preserve">The report will be made available to the SAG and other interested parties copies of the report.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ind w:left="-2" w:right="11"/>
      </w:pPr>
      <w:r>
        <w:t xml:space="preserve">Attachments: None </w:t>
      </w:r>
    </w:p>
    <w:p w:rsidR="00E436AA" w:rsidRDefault="00F052B2">
      <w:pPr>
        <w:spacing w:after="0" w:line="259" w:lineRule="auto"/>
        <w:ind w:left="0" w:firstLine="0"/>
      </w:pPr>
      <w:r>
        <w:rPr>
          <w:sz w:val="18"/>
        </w:rPr>
        <w:t xml:space="preserve"> </w:t>
      </w:r>
    </w:p>
    <w:p w:rsidR="00E436AA" w:rsidRDefault="00F052B2">
      <w:pPr>
        <w:pStyle w:val="Heading2"/>
        <w:spacing w:after="223"/>
        <w:ind w:left="678" w:right="1452"/>
      </w:pPr>
      <w:r>
        <w:t>3.0 CORE REQUIREMENTS AND OJJDP REGULATIONS BY TYPE OF FACILITY</w:t>
      </w:r>
      <w:r>
        <w:t xml:space="preserve"> </w:t>
      </w:r>
    </w:p>
    <w:p w:rsidR="00E436AA" w:rsidRDefault="00F052B2">
      <w:pPr>
        <w:spacing w:after="0" w:line="259" w:lineRule="auto"/>
        <w:ind w:left="0" w:firstLine="0"/>
      </w:pPr>
      <w:r>
        <w:t xml:space="preserve"> </w:t>
      </w:r>
    </w:p>
    <w:p w:rsidR="00E436AA" w:rsidRDefault="00F052B2">
      <w:pPr>
        <w:tabs>
          <w:tab w:val="center" w:pos="2161"/>
          <w:tab w:val="center" w:pos="2881"/>
          <w:tab w:val="center" w:pos="4071"/>
        </w:tabs>
        <w:ind w:left="-12" w:firstLine="0"/>
      </w:pPr>
      <w:r>
        <w:t xml:space="preserve">Date Issued:   </w:t>
      </w:r>
      <w:r>
        <w:tab/>
        <w:t xml:space="preserve"> </w:t>
      </w:r>
      <w:r>
        <w:tab/>
        <w:t xml:space="preserve"> </w:t>
      </w:r>
      <w:r>
        <w:tab/>
        <w:t xml:space="preserve">July 2001 </w:t>
      </w:r>
    </w:p>
    <w:p w:rsidR="00E436AA" w:rsidRDefault="00F052B2">
      <w:pPr>
        <w:spacing w:after="0" w:line="259" w:lineRule="auto"/>
        <w:ind w:left="1" w:firstLine="0"/>
      </w:pPr>
      <w:r>
        <w:t xml:space="preserve"> </w:t>
      </w:r>
    </w:p>
    <w:p w:rsidR="00E436AA" w:rsidRDefault="00F052B2">
      <w:pPr>
        <w:tabs>
          <w:tab w:val="center" w:pos="2161"/>
          <w:tab w:val="center" w:pos="2881"/>
          <w:tab w:val="center" w:pos="3846"/>
        </w:tabs>
        <w:ind w:left="-12" w:firstLine="0"/>
      </w:pPr>
      <w:r>
        <w:t xml:space="preserve">Review Date:   </w:t>
      </w:r>
      <w:r>
        <w:tab/>
        <w:t xml:space="preserve"> </w:t>
      </w:r>
      <w:r>
        <w:tab/>
        <w:t xml:space="preserve"> </w:t>
      </w:r>
      <w:r>
        <w:tab/>
        <w:t xml:space="preserve">2016 </w:t>
      </w:r>
    </w:p>
    <w:p w:rsidR="00E436AA" w:rsidRDefault="00F052B2">
      <w:pPr>
        <w:spacing w:after="0" w:line="259" w:lineRule="auto"/>
        <w:ind w:left="1" w:firstLine="0"/>
      </w:pPr>
      <w:r>
        <w:t xml:space="preserve"> </w:t>
      </w:r>
    </w:p>
    <w:p w:rsidR="00E436AA" w:rsidRDefault="00F052B2">
      <w:pPr>
        <w:tabs>
          <w:tab w:val="center" w:pos="4054"/>
        </w:tabs>
        <w:ind w:left="-12" w:firstLine="0"/>
      </w:pPr>
      <w:r>
        <w:t xml:space="preserve">Related OJJDP Regulations: </w:t>
      </w:r>
      <w:r>
        <w:tab/>
        <w:t xml:space="preserve">JJDP Act </w:t>
      </w:r>
    </w:p>
    <w:p w:rsidR="00E436AA" w:rsidRDefault="00F052B2">
      <w:pPr>
        <w:ind w:left="3611" w:right="11"/>
      </w:pPr>
      <w:r>
        <w:t xml:space="preserve">1996 Consolidated Federal Regulation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spacing w:after="4" w:line="252" w:lineRule="auto"/>
        <w:ind w:left="-4"/>
      </w:pPr>
      <w:r>
        <w:rPr>
          <w:u w:val="single" w:color="000000"/>
        </w:rPr>
        <w:t>Statement of Purpose:</w:t>
      </w:r>
      <w:r>
        <w:t xml:space="preserve"> </w:t>
      </w:r>
    </w:p>
    <w:p w:rsidR="00E436AA" w:rsidRDefault="00F052B2">
      <w:pPr>
        <w:spacing w:after="0" w:line="259" w:lineRule="auto"/>
        <w:ind w:left="0" w:firstLine="0"/>
      </w:pPr>
      <w:r>
        <w:t xml:space="preserve"> </w:t>
      </w:r>
    </w:p>
    <w:p w:rsidR="00E436AA" w:rsidRDefault="00F052B2">
      <w:pPr>
        <w:ind w:left="-2" w:right="735"/>
      </w:pPr>
      <w:r>
        <w:t>States must use only the federal definitions when monitoring for compliance with the JJDP Act and related regulations. Each type of facility must meet certain criteria in order to be classified as such. Each type of facility complies with the regulations i</w:t>
      </w:r>
      <w:r>
        <w:t xml:space="preserve">n different ways. This policy is intended to provide the compliance monitor with compliance as it relates to each type of facility recognized by OJJDP. All facilities must fit into one of these categories.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p w:rsidR="00E436AA" w:rsidRDefault="00F052B2">
      <w:pPr>
        <w:spacing w:after="4" w:line="252" w:lineRule="auto"/>
        <w:ind w:left="-4"/>
      </w:pPr>
      <w:r>
        <w:rPr>
          <w:u w:val="single" w:color="000000"/>
        </w:rPr>
        <w:t>Policy:</w:t>
      </w:r>
      <w:r>
        <w:t xml:space="preserve"> </w:t>
      </w:r>
    </w:p>
    <w:p w:rsidR="00E436AA" w:rsidRDefault="00F052B2">
      <w:pPr>
        <w:spacing w:after="0" w:line="259" w:lineRule="auto"/>
        <w:ind w:left="0" w:firstLine="0"/>
      </w:pPr>
      <w:r>
        <w:t xml:space="preserve"> </w:t>
      </w:r>
    </w:p>
    <w:p w:rsidR="00E436AA" w:rsidRDefault="00F052B2">
      <w:pPr>
        <w:ind w:left="-2" w:right="555"/>
      </w:pPr>
      <w:r>
        <w:t>Within this policy, a summary of t</w:t>
      </w:r>
      <w:r>
        <w:t xml:space="preserve">he JJDP Act/regulations by type of facility and type of juvenile are provided.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p w:rsidR="00E436AA" w:rsidRDefault="00F052B2">
      <w:pPr>
        <w:spacing w:after="4" w:line="252" w:lineRule="auto"/>
        <w:ind w:left="-4"/>
      </w:pPr>
      <w:r>
        <w:rPr>
          <w:u w:val="single" w:color="000000"/>
        </w:rPr>
        <w:t>Procedures:</w:t>
      </w:r>
      <w:r>
        <w:t xml:space="preserve"> </w:t>
      </w:r>
    </w:p>
    <w:p w:rsidR="00E436AA" w:rsidRDefault="00F052B2">
      <w:pPr>
        <w:spacing w:after="0" w:line="259" w:lineRule="auto"/>
        <w:ind w:left="0" w:firstLine="0"/>
      </w:pPr>
      <w:r>
        <w:t xml:space="preserve"> </w:t>
      </w:r>
    </w:p>
    <w:p w:rsidR="00E436AA" w:rsidRDefault="00F052B2">
      <w:pPr>
        <w:ind w:left="-2" w:right="603"/>
      </w:pPr>
      <w:r>
        <w:t xml:space="preserve">The compliance monitor will refer to these charts and the rest of the policies and procedures when assessing compliance at facilities. </w:t>
      </w:r>
    </w:p>
    <w:p w:rsidR="00E436AA" w:rsidRDefault="00F052B2">
      <w:pPr>
        <w:spacing w:after="0" w:line="259" w:lineRule="auto"/>
        <w:ind w:left="0" w:firstLine="0"/>
      </w:pPr>
      <w:r>
        <w:t xml:space="preserve"> </w:t>
      </w:r>
    </w:p>
    <w:tbl>
      <w:tblPr>
        <w:tblStyle w:val="TableGrid"/>
        <w:tblW w:w="9574" w:type="dxa"/>
        <w:tblInd w:w="-106" w:type="dxa"/>
        <w:tblCellMar>
          <w:top w:w="0" w:type="dxa"/>
          <w:left w:w="107" w:type="dxa"/>
          <w:bottom w:w="0" w:type="dxa"/>
          <w:right w:w="77" w:type="dxa"/>
        </w:tblCellMar>
        <w:tblLook w:val="04A0" w:firstRow="1" w:lastRow="0" w:firstColumn="1" w:lastColumn="0" w:noHBand="0" w:noVBand="1"/>
      </w:tblPr>
      <w:tblGrid>
        <w:gridCol w:w="2404"/>
        <w:gridCol w:w="2383"/>
        <w:gridCol w:w="2391"/>
        <w:gridCol w:w="2396"/>
      </w:tblGrid>
      <w:tr w:rsidR="00E436AA">
        <w:trPr>
          <w:trHeight w:val="262"/>
        </w:trPr>
        <w:tc>
          <w:tcPr>
            <w:tcW w:w="2404" w:type="dxa"/>
            <w:tcBorders>
              <w:top w:val="single" w:sz="4" w:space="0" w:color="000000"/>
              <w:left w:val="single" w:sz="4" w:space="0" w:color="000000"/>
              <w:bottom w:val="single" w:sz="4" w:space="0" w:color="000000"/>
              <w:right w:val="single" w:sz="4" w:space="0" w:color="000000"/>
            </w:tcBorders>
            <w:shd w:val="clear" w:color="auto" w:fill="DADADB"/>
          </w:tcPr>
          <w:p w:rsidR="00E436AA" w:rsidRDefault="00F052B2">
            <w:pPr>
              <w:spacing w:after="0" w:line="259" w:lineRule="auto"/>
              <w:ind w:left="0" w:firstLine="0"/>
            </w:pPr>
            <w:r>
              <w:t>Facility</w:t>
            </w:r>
            <w:r>
              <w:rPr>
                <w:sz w:val="24"/>
              </w:rPr>
              <w:t xml:space="preserve"> </w:t>
            </w:r>
          </w:p>
        </w:tc>
        <w:tc>
          <w:tcPr>
            <w:tcW w:w="2383" w:type="dxa"/>
            <w:tcBorders>
              <w:top w:val="single" w:sz="4" w:space="0" w:color="000000"/>
              <w:left w:val="single" w:sz="4" w:space="0" w:color="000000"/>
              <w:bottom w:val="single" w:sz="4" w:space="0" w:color="000000"/>
              <w:right w:val="single" w:sz="4" w:space="0" w:color="000000"/>
            </w:tcBorders>
            <w:shd w:val="clear" w:color="auto" w:fill="DADADB"/>
          </w:tcPr>
          <w:p w:rsidR="00E436AA" w:rsidRDefault="00F052B2">
            <w:pPr>
              <w:spacing w:after="0" w:line="259" w:lineRule="auto"/>
              <w:ind w:left="1" w:firstLine="0"/>
            </w:pPr>
            <w:r>
              <w:t>D.S.O.</w:t>
            </w:r>
            <w:r>
              <w:rPr>
                <w:sz w:val="24"/>
              </w:rPr>
              <w:t xml:space="preserve"> </w:t>
            </w:r>
          </w:p>
        </w:tc>
        <w:tc>
          <w:tcPr>
            <w:tcW w:w="2390" w:type="dxa"/>
            <w:tcBorders>
              <w:top w:val="single" w:sz="4" w:space="0" w:color="000000"/>
              <w:left w:val="single" w:sz="4" w:space="0" w:color="000000"/>
              <w:bottom w:val="single" w:sz="4" w:space="0" w:color="000000"/>
              <w:right w:val="single" w:sz="4" w:space="0" w:color="000000"/>
            </w:tcBorders>
            <w:shd w:val="clear" w:color="auto" w:fill="DADADB"/>
          </w:tcPr>
          <w:p w:rsidR="00E436AA" w:rsidRDefault="00F052B2">
            <w:pPr>
              <w:spacing w:after="0" w:line="259" w:lineRule="auto"/>
              <w:ind w:left="1" w:firstLine="0"/>
            </w:pPr>
            <w:r>
              <w:t>Jail Removal</w:t>
            </w:r>
            <w:r>
              <w:rPr>
                <w:sz w:val="24"/>
              </w:rPr>
              <w:t xml:space="preserve"> </w:t>
            </w:r>
          </w:p>
        </w:tc>
        <w:tc>
          <w:tcPr>
            <w:tcW w:w="2396" w:type="dxa"/>
            <w:tcBorders>
              <w:top w:val="single" w:sz="4" w:space="0" w:color="000000"/>
              <w:left w:val="single" w:sz="4" w:space="0" w:color="000000"/>
              <w:bottom w:val="single" w:sz="4" w:space="0" w:color="000000"/>
              <w:right w:val="single" w:sz="4" w:space="0" w:color="000000"/>
            </w:tcBorders>
            <w:shd w:val="clear" w:color="auto" w:fill="DADADB"/>
          </w:tcPr>
          <w:p w:rsidR="00E436AA" w:rsidRDefault="00F052B2">
            <w:pPr>
              <w:spacing w:after="0" w:line="259" w:lineRule="auto"/>
              <w:ind w:left="1" w:firstLine="0"/>
            </w:pPr>
            <w:r>
              <w:t>Separation</w:t>
            </w:r>
            <w:r>
              <w:rPr>
                <w:sz w:val="24"/>
              </w:rPr>
              <w:t xml:space="preserve"> </w:t>
            </w:r>
          </w:p>
        </w:tc>
      </w:tr>
      <w:tr w:rsidR="00E436AA">
        <w:trPr>
          <w:trHeight w:val="263"/>
        </w:trPr>
        <w:tc>
          <w:tcPr>
            <w:tcW w:w="240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t>Jails/Lockups</w:t>
            </w:r>
            <w:r>
              <w:rPr>
                <w:sz w:val="24"/>
              </w:rPr>
              <w:t xml:space="preserve"> </w:t>
            </w:r>
          </w:p>
        </w:tc>
        <w:tc>
          <w:tcPr>
            <w:tcW w:w="238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t>Yes</w:t>
            </w:r>
            <w:r>
              <w:rPr>
                <w:sz w:val="24"/>
              </w:rPr>
              <w:t xml:space="preserve"> </w:t>
            </w:r>
          </w:p>
        </w:tc>
        <w:tc>
          <w:tcPr>
            <w:tcW w:w="239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t>Yes</w:t>
            </w:r>
            <w:r>
              <w:rPr>
                <w:sz w:val="24"/>
              </w:rPr>
              <w:t xml:space="preserve"> </w:t>
            </w:r>
          </w:p>
        </w:tc>
        <w:tc>
          <w:tcPr>
            <w:tcW w:w="2396"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t>Yes</w:t>
            </w:r>
            <w:r>
              <w:rPr>
                <w:sz w:val="24"/>
              </w:rPr>
              <w:t xml:space="preserve"> </w:t>
            </w:r>
          </w:p>
        </w:tc>
      </w:tr>
      <w:tr w:rsidR="00E436AA">
        <w:trPr>
          <w:trHeight w:val="770"/>
        </w:trPr>
        <w:tc>
          <w:tcPr>
            <w:tcW w:w="240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t xml:space="preserve">Juvenile Detention </w:t>
            </w:r>
          </w:p>
          <w:p w:rsidR="00E436AA" w:rsidRDefault="00F052B2">
            <w:pPr>
              <w:spacing w:after="0" w:line="259" w:lineRule="auto"/>
              <w:ind w:left="0" w:firstLine="0"/>
            </w:pPr>
            <w:r>
              <w:t xml:space="preserve">and Correctional </w:t>
            </w:r>
          </w:p>
          <w:p w:rsidR="00E436AA" w:rsidRDefault="00F052B2">
            <w:pPr>
              <w:spacing w:after="0" w:line="259" w:lineRule="auto"/>
              <w:ind w:left="0" w:firstLine="0"/>
            </w:pPr>
            <w:r>
              <w:t xml:space="preserve">Facilities </w:t>
            </w:r>
            <w:r>
              <w:rPr>
                <w:sz w:val="24"/>
              </w:rPr>
              <w:t xml:space="preserve"> </w:t>
            </w:r>
          </w:p>
        </w:tc>
        <w:tc>
          <w:tcPr>
            <w:tcW w:w="238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t>Yes</w:t>
            </w:r>
            <w:r>
              <w:rPr>
                <w:sz w:val="24"/>
              </w:rPr>
              <w:t xml:space="preserve"> </w:t>
            </w:r>
          </w:p>
        </w:tc>
        <w:tc>
          <w:tcPr>
            <w:tcW w:w="239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t>No</w:t>
            </w:r>
            <w:r>
              <w:rPr>
                <w:sz w:val="24"/>
              </w:rPr>
              <w:t xml:space="preserve"> </w:t>
            </w:r>
          </w:p>
        </w:tc>
        <w:tc>
          <w:tcPr>
            <w:tcW w:w="2396"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t>Yes</w:t>
            </w:r>
            <w:r>
              <w:rPr>
                <w:sz w:val="24"/>
              </w:rPr>
              <w:t xml:space="preserve"> </w:t>
            </w:r>
          </w:p>
        </w:tc>
      </w:tr>
      <w:tr w:rsidR="00E436AA">
        <w:trPr>
          <w:trHeight w:val="262"/>
        </w:trPr>
        <w:tc>
          <w:tcPr>
            <w:tcW w:w="240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t>Court Holding</w:t>
            </w:r>
            <w:r>
              <w:rPr>
                <w:sz w:val="24"/>
              </w:rPr>
              <w:t xml:space="preserve"> </w:t>
            </w:r>
          </w:p>
        </w:tc>
        <w:tc>
          <w:tcPr>
            <w:tcW w:w="238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t>No</w:t>
            </w:r>
            <w:r>
              <w:rPr>
                <w:sz w:val="24"/>
              </w:rPr>
              <w:t xml:space="preserve"> </w:t>
            </w:r>
          </w:p>
        </w:tc>
        <w:tc>
          <w:tcPr>
            <w:tcW w:w="239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t>No</w:t>
            </w:r>
            <w:r>
              <w:rPr>
                <w:sz w:val="24"/>
              </w:rPr>
              <w:t xml:space="preserve"> </w:t>
            </w:r>
          </w:p>
        </w:tc>
        <w:tc>
          <w:tcPr>
            <w:tcW w:w="2396"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t>Yes</w:t>
            </w:r>
            <w:r>
              <w:rPr>
                <w:sz w:val="24"/>
              </w:rPr>
              <w:t xml:space="preserve"> </w:t>
            </w:r>
          </w:p>
        </w:tc>
      </w:tr>
      <w:tr w:rsidR="00E436AA">
        <w:trPr>
          <w:trHeight w:val="264"/>
        </w:trPr>
        <w:tc>
          <w:tcPr>
            <w:tcW w:w="240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t>Prisons</w:t>
            </w:r>
            <w:r>
              <w:rPr>
                <w:sz w:val="24"/>
              </w:rPr>
              <w:t xml:space="preserve"> </w:t>
            </w:r>
          </w:p>
        </w:tc>
        <w:tc>
          <w:tcPr>
            <w:tcW w:w="238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t>Yes</w:t>
            </w:r>
            <w:r>
              <w:rPr>
                <w:sz w:val="24"/>
              </w:rPr>
              <w:t xml:space="preserve"> </w:t>
            </w:r>
          </w:p>
        </w:tc>
        <w:tc>
          <w:tcPr>
            <w:tcW w:w="239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t>No</w:t>
            </w:r>
            <w:r>
              <w:rPr>
                <w:sz w:val="24"/>
              </w:rPr>
              <w:t xml:space="preserve"> </w:t>
            </w:r>
          </w:p>
        </w:tc>
        <w:tc>
          <w:tcPr>
            <w:tcW w:w="2396"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t>Yes</w:t>
            </w:r>
            <w:r>
              <w:rPr>
                <w:sz w:val="24"/>
              </w:rPr>
              <w:t xml:space="preserve"> </w:t>
            </w:r>
          </w:p>
        </w:tc>
      </w:tr>
      <w:tr w:rsidR="00E436AA">
        <w:trPr>
          <w:trHeight w:val="516"/>
        </w:trPr>
        <w:tc>
          <w:tcPr>
            <w:tcW w:w="240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t xml:space="preserve">Non-Secure Facilities </w:t>
            </w:r>
            <w:r>
              <w:rPr>
                <w:sz w:val="24"/>
              </w:rPr>
              <w:t xml:space="preserve"> </w:t>
            </w:r>
            <w:r>
              <w:t>Staff Secure Facilities</w:t>
            </w:r>
            <w:r>
              <w:rPr>
                <w:sz w:val="24"/>
              </w:rPr>
              <w:t xml:space="preserve"> </w:t>
            </w:r>
          </w:p>
        </w:tc>
        <w:tc>
          <w:tcPr>
            <w:tcW w:w="238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t>No</w:t>
            </w:r>
            <w:r>
              <w:rPr>
                <w:sz w:val="24"/>
              </w:rPr>
              <w:t xml:space="preserve"> </w:t>
            </w:r>
          </w:p>
        </w:tc>
        <w:tc>
          <w:tcPr>
            <w:tcW w:w="239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t>No</w:t>
            </w:r>
            <w:r>
              <w:rPr>
                <w:sz w:val="24"/>
              </w:rPr>
              <w:t xml:space="preserve"> </w:t>
            </w:r>
          </w:p>
        </w:tc>
        <w:tc>
          <w:tcPr>
            <w:tcW w:w="2396"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t xml:space="preserve">No </w:t>
            </w:r>
            <w:r>
              <w:rPr>
                <w:sz w:val="24"/>
              </w:rPr>
              <w:t xml:space="preserve"> </w:t>
            </w:r>
          </w:p>
        </w:tc>
      </w:tr>
      <w:tr w:rsidR="00E436AA">
        <w:trPr>
          <w:trHeight w:val="262"/>
        </w:trPr>
        <w:tc>
          <w:tcPr>
            <w:tcW w:w="240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t xml:space="preserve">Collocated </w:t>
            </w:r>
            <w:r>
              <w:rPr>
                <w:sz w:val="24"/>
              </w:rPr>
              <w:t xml:space="preserve"> </w:t>
            </w:r>
          </w:p>
        </w:tc>
        <w:tc>
          <w:tcPr>
            <w:tcW w:w="2383"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t>Yes</w:t>
            </w:r>
            <w:r>
              <w:rPr>
                <w:sz w:val="24"/>
              </w:rPr>
              <w:t xml:space="preserve"> </w:t>
            </w:r>
          </w:p>
        </w:tc>
        <w:tc>
          <w:tcPr>
            <w:tcW w:w="239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t>No</w:t>
            </w:r>
            <w:r>
              <w:rPr>
                <w:sz w:val="24"/>
              </w:rPr>
              <w:t xml:space="preserve"> </w:t>
            </w:r>
          </w:p>
        </w:tc>
        <w:tc>
          <w:tcPr>
            <w:tcW w:w="2396"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t>Yes</w:t>
            </w:r>
            <w:r>
              <w:rPr>
                <w:sz w:val="24"/>
              </w:rPr>
              <w:t xml:space="preserve"> </w:t>
            </w:r>
          </w:p>
        </w:tc>
      </w:tr>
      <w:tr w:rsidR="00E436AA">
        <w:trPr>
          <w:trHeight w:val="264"/>
        </w:trPr>
        <w:tc>
          <w:tcPr>
            <w:tcW w:w="2404"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t>Secure Mental Health</w:t>
            </w:r>
            <w:r>
              <w:rPr>
                <w:sz w:val="24"/>
              </w:rPr>
              <w:t xml:space="preserve"> </w:t>
            </w:r>
          </w:p>
        </w:tc>
        <w:tc>
          <w:tcPr>
            <w:tcW w:w="4774" w:type="dxa"/>
            <w:gridSpan w:val="2"/>
            <w:tcBorders>
              <w:top w:val="single" w:sz="4" w:space="0" w:color="000000"/>
              <w:left w:val="single" w:sz="4" w:space="0" w:color="000000"/>
              <w:bottom w:val="single" w:sz="4" w:space="0" w:color="000000"/>
              <w:right w:val="nil"/>
            </w:tcBorders>
          </w:tcPr>
          <w:p w:rsidR="00E436AA" w:rsidRDefault="00F052B2">
            <w:pPr>
              <w:spacing w:after="0" w:line="259" w:lineRule="auto"/>
              <w:ind w:left="1" w:firstLine="0"/>
            </w:pPr>
            <w:r>
              <w:t>Colorado uses civil commitment procedures</w:t>
            </w:r>
            <w:r>
              <w:rPr>
                <w:sz w:val="24"/>
              </w:rPr>
              <w:t xml:space="preserve"> </w:t>
            </w:r>
          </w:p>
        </w:tc>
        <w:tc>
          <w:tcPr>
            <w:tcW w:w="2396" w:type="dxa"/>
            <w:tcBorders>
              <w:top w:val="single" w:sz="4" w:space="0" w:color="000000"/>
              <w:left w:val="nil"/>
              <w:bottom w:val="single" w:sz="4" w:space="0" w:color="000000"/>
              <w:right w:val="single" w:sz="4" w:space="0" w:color="000000"/>
            </w:tcBorders>
          </w:tcPr>
          <w:p w:rsidR="00E436AA" w:rsidRDefault="00E436AA">
            <w:pPr>
              <w:spacing w:after="160" w:line="259" w:lineRule="auto"/>
              <w:ind w:left="0" w:firstLine="0"/>
            </w:pPr>
          </w:p>
        </w:tc>
      </w:tr>
    </w:tbl>
    <w:p w:rsidR="00E436AA" w:rsidRDefault="00F052B2">
      <w:pPr>
        <w:pStyle w:val="Heading2"/>
        <w:ind w:left="678" w:right="1450"/>
      </w:pPr>
      <w:r>
        <w:t xml:space="preserve">3.1 SECURE AND NON-SECURE CUSTODY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tbl>
      <w:tblPr>
        <w:tblStyle w:val="TableGrid"/>
        <w:tblW w:w="7417" w:type="dxa"/>
        <w:tblInd w:w="0" w:type="dxa"/>
        <w:tblCellMar>
          <w:top w:w="0" w:type="dxa"/>
          <w:left w:w="0" w:type="dxa"/>
          <w:bottom w:w="0" w:type="dxa"/>
          <w:right w:w="0" w:type="dxa"/>
        </w:tblCellMar>
        <w:tblLook w:val="04A0" w:firstRow="1" w:lastRow="0" w:firstColumn="1" w:lastColumn="0" w:noHBand="0" w:noVBand="1"/>
      </w:tblPr>
      <w:tblGrid>
        <w:gridCol w:w="2880"/>
        <w:gridCol w:w="720"/>
        <w:gridCol w:w="3817"/>
      </w:tblGrid>
      <w:tr w:rsidR="00E436AA">
        <w:trPr>
          <w:trHeight w:val="526"/>
        </w:trPr>
        <w:tc>
          <w:tcPr>
            <w:tcW w:w="2880" w:type="dxa"/>
            <w:tcBorders>
              <w:top w:val="nil"/>
              <w:left w:val="nil"/>
              <w:bottom w:val="nil"/>
              <w:right w:val="nil"/>
            </w:tcBorders>
          </w:tcPr>
          <w:p w:rsidR="00E436AA" w:rsidRDefault="00F052B2">
            <w:pPr>
              <w:tabs>
                <w:tab w:val="center" w:pos="2160"/>
              </w:tabs>
              <w:spacing w:after="0" w:line="259" w:lineRule="auto"/>
              <w:ind w:left="0" w:firstLine="0"/>
            </w:pPr>
            <w:r>
              <w:t xml:space="preserve">Date Issued:   </w:t>
            </w:r>
            <w:r>
              <w:tab/>
              <w:t xml:space="preserve"> </w:t>
            </w:r>
          </w:p>
          <w:p w:rsidR="00E436AA" w:rsidRDefault="00F052B2">
            <w:pPr>
              <w:spacing w:after="0" w:line="259" w:lineRule="auto"/>
              <w:ind w:left="0"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3816" w:type="dxa"/>
            <w:tcBorders>
              <w:top w:val="nil"/>
              <w:left w:val="nil"/>
              <w:bottom w:val="nil"/>
              <w:right w:val="nil"/>
            </w:tcBorders>
          </w:tcPr>
          <w:p w:rsidR="00E436AA" w:rsidRDefault="00F052B2">
            <w:pPr>
              <w:spacing w:after="0" w:line="259" w:lineRule="auto"/>
              <w:ind w:left="0" w:firstLine="0"/>
            </w:pPr>
            <w:r>
              <w:t xml:space="preserve">July 2001 </w:t>
            </w:r>
          </w:p>
        </w:tc>
      </w:tr>
      <w:tr w:rsidR="00E436AA">
        <w:trPr>
          <w:trHeight w:val="505"/>
        </w:trPr>
        <w:tc>
          <w:tcPr>
            <w:tcW w:w="2880" w:type="dxa"/>
            <w:tcBorders>
              <w:top w:val="nil"/>
              <w:left w:val="nil"/>
              <w:bottom w:val="nil"/>
              <w:right w:val="nil"/>
            </w:tcBorders>
          </w:tcPr>
          <w:p w:rsidR="00E436AA" w:rsidRDefault="00F052B2">
            <w:pPr>
              <w:tabs>
                <w:tab w:val="center" w:pos="2160"/>
              </w:tabs>
              <w:spacing w:after="0" w:line="259" w:lineRule="auto"/>
              <w:ind w:left="0" w:firstLine="0"/>
            </w:pPr>
            <w:r>
              <w:t xml:space="preserve">Review Date:   </w:t>
            </w:r>
            <w:r>
              <w:tab/>
              <w:t xml:space="preserve"> </w:t>
            </w:r>
          </w:p>
          <w:p w:rsidR="00E436AA" w:rsidRDefault="00F052B2">
            <w:pPr>
              <w:spacing w:after="0" w:line="259" w:lineRule="auto"/>
              <w:ind w:left="0"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3816" w:type="dxa"/>
            <w:tcBorders>
              <w:top w:val="nil"/>
              <w:left w:val="nil"/>
              <w:bottom w:val="nil"/>
              <w:right w:val="nil"/>
            </w:tcBorders>
          </w:tcPr>
          <w:p w:rsidR="00E436AA" w:rsidRDefault="00F052B2">
            <w:pPr>
              <w:spacing w:after="0" w:line="259" w:lineRule="auto"/>
              <w:ind w:left="0" w:firstLine="0"/>
            </w:pPr>
            <w:r>
              <w:t xml:space="preserve">2016 </w:t>
            </w:r>
          </w:p>
        </w:tc>
      </w:tr>
      <w:tr w:rsidR="00E436AA">
        <w:trPr>
          <w:trHeight w:val="779"/>
        </w:trPr>
        <w:tc>
          <w:tcPr>
            <w:tcW w:w="2880" w:type="dxa"/>
            <w:tcBorders>
              <w:top w:val="nil"/>
              <w:left w:val="nil"/>
              <w:bottom w:val="nil"/>
              <w:right w:val="nil"/>
            </w:tcBorders>
          </w:tcPr>
          <w:p w:rsidR="00E436AA" w:rsidRDefault="00F052B2">
            <w:pPr>
              <w:spacing w:after="0" w:line="259" w:lineRule="auto"/>
              <w:ind w:left="0" w:firstLine="0"/>
              <w:jc w:val="both"/>
            </w:pPr>
            <w:r>
              <w:t xml:space="preserve">Related OJJDP Regulations: </w:t>
            </w:r>
          </w:p>
        </w:tc>
        <w:tc>
          <w:tcPr>
            <w:tcW w:w="720" w:type="dxa"/>
            <w:tcBorders>
              <w:top w:val="nil"/>
              <w:left w:val="nil"/>
              <w:bottom w:val="nil"/>
              <w:right w:val="nil"/>
            </w:tcBorders>
            <w:vAlign w:val="center"/>
          </w:tcPr>
          <w:p w:rsidR="00E436AA" w:rsidRDefault="00E436AA">
            <w:pPr>
              <w:spacing w:after="160" w:line="259" w:lineRule="auto"/>
              <w:ind w:left="0" w:firstLine="0"/>
            </w:pPr>
          </w:p>
        </w:tc>
        <w:tc>
          <w:tcPr>
            <w:tcW w:w="3816" w:type="dxa"/>
            <w:tcBorders>
              <w:top w:val="nil"/>
              <w:left w:val="nil"/>
              <w:bottom w:val="nil"/>
              <w:right w:val="nil"/>
            </w:tcBorders>
          </w:tcPr>
          <w:p w:rsidR="00E436AA" w:rsidRDefault="00F052B2">
            <w:pPr>
              <w:spacing w:after="0" w:line="259" w:lineRule="auto"/>
              <w:ind w:left="0" w:firstLine="0"/>
            </w:pPr>
            <w:r>
              <w:t xml:space="preserve">JJDP Act </w:t>
            </w:r>
          </w:p>
          <w:p w:rsidR="00E436AA" w:rsidRDefault="00F052B2">
            <w:pPr>
              <w:spacing w:after="0" w:line="259" w:lineRule="auto"/>
              <w:ind w:left="0" w:firstLine="0"/>
              <w:jc w:val="both"/>
            </w:pPr>
            <w:r>
              <w:t xml:space="preserve">1996 Consolidated Federal Regulation </w:t>
            </w:r>
          </w:p>
          <w:p w:rsidR="00E436AA" w:rsidRDefault="00F052B2">
            <w:pPr>
              <w:spacing w:after="0" w:line="259" w:lineRule="auto"/>
              <w:ind w:left="0" w:firstLine="0"/>
            </w:pPr>
            <w:r>
              <w:t xml:space="preserve">OJJDP’s CM Guidance Manual </w:t>
            </w:r>
          </w:p>
        </w:tc>
      </w:tr>
    </w:tbl>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spacing w:after="4" w:line="252" w:lineRule="auto"/>
        <w:ind w:left="-4"/>
      </w:pPr>
      <w:r>
        <w:rPr>
          <w:u w:val="single" w:color="000000"/>
        </w:rPr>
        <w:t>Statement of Purpose:</w:t>
      </w:r>
      <w:r>
        <w:t xml:space="preserve"> </w:t>
      </w:r>
    </w:p>
    <w:p w:rsidR="00E436AA" w:rsidRDefault="00F052B2">
      <w:pPr>
        <w:spacing w:after="0" w:line="259" w:lineRule="auto"/>
        <w:ind w:left="0" w:firstLine="0"/>
      </w:pPr>
      <w:r>
        <w:t xml:space="preserve"> </w:t>
      </w:r>
    </w:p>
    <w:p w:rsidR="00E436AA" w:rsidRDefault="00F052B2">
      <w:pPr>
        <w:ind w:left="-2" w:right="724"/>
      </w:pPr>
      <w:r>
        <w:t xml:space="preserve">This policy is intended to provide the compliance monitor with direction on monitoring secure and non-secure facilities. </w:t>
      </w:r>
    </w:p>
    <w:p w:rsidR="00E436AA" w:rsidRDefault="00F052B2">
      <w:pPr>
        <w:spacing w:after="0" w:line="259" w:lineRule="auto"/>
        <w:ind w:left="0" w:firstLine="0"/>
      </w:pPr>
      <w:r>
        <w:t xml:space="preserve"> </w:t>
      </w:r>
    </w:p>
    <w:p w:rsidR="00E436AA" w:rsidRDefault="00F052B2">
      <w:pPr>
        <w:spacing w:after="4" w:line="252" w:lineRule="auto"/>
        <w:ind w:left="-4"/>
      </w:pPr>
      <w:r>
        <w:rPr>
          <w:u w:val="single" w:color="000000"/>
        </w:rPr>
        <w:t>Policy:</w:t>
      </w:r>
      <w:r>
        <w:t xml:space="preserve"> </w:t>
      </w:r>
    </w:p>
    <w:p w:rsidR="00E436AA" w:rsidRDefault="00F052B2">
      <w:pPr>
        <w:spacing w:after="0" w:line="259" w:lineRule="auto"/>
        <w:ind w:left="0" w:firstLine="0"/>
      </w:pPr>
      <w:r>
        <w:t xml:space="preserve"> </w:t>
      </w:r>
    </w:p>
    <w:p w:rsidR="00E436AA" w:rsidRDefault="00F052B2">
      <w:pPr>
        <w:ind w:left="-2" w:right="769"/>
      </w:pPr>
      <w:r>
        <w:t>During Classification of Facilities the compliance monitor will make an initial determination based on regulations, licensing requirements or from previous onsite inspections whether the facility is secure or non-secure. The only accurate method to confirm</w:t>
      </w:r>
      <w:r>
        <w:t xml:space="preserve"> the classification is through an onsite inspection. This policy provides guidance on what constitutes a secure facility and what constitutes a nonsecure facility. Data and compliance are linked to secure facilities only. If during an inspection it is dete</w:t>
      </w:r>
      <w:r>
        <w:t xml:space="preserve">rmined that a facility has changed classification status from non-secure to secure, the compliance monitor should reclassify the facility as secure and immediately ensure that data is being collected. </w:t>
      </w:r>
    </w:p>
    <w:p w:rsidR="00E436AA" w:rsidRDefault="00F052B2">
      <w:pPr>
        <w:spacing w:after="0" w:line="259" w:lineRule="auto"/>
        <w:ind w:left="0" w:firstLine="0"/>
      </w:pPr>
      <w:r>
        <w:t xml:space="preserve"> </w:t>
      </w:r>
    </w:p>
    <w:p w:rsidR="00E436AA" w:rsidRDefault="00F052B2">
      <w:pPr>
        <w:spacing w:after="4" w:line="252" w:lineRule="auto"/>
        <w:ind w:left="-4"/>
      </w:pPr>
      <w:r>
        <w:rPr>
          <w:u w:val="single" w:color="000000"/>
        </w:rPr>
        <w:t>Procedures:</w:t>
      </w:r>
      <w:r>
        <w:t xml:space="preserve"> </w:t>
      </w:r>
    </w:p>
    <w:p w:rsidR="00E436AA" w:rsidRDefault="00F052B2">
      <w:pPr>
        <w:spacing w:after="0" w:line="259" w:lineRule="auto"/>
        <w:ind w:left="0" w:firstLine="0"/>
      </w:pPr>
      <w:r>
        <w:rPr>
          <w:b/>
        </w:rPr>
        <w:t xml:space="preserve"> </w:t>
      </w:r>
    </w:p>
    <w:p w:rsidR="00E436AA" w:rsidRDefault="00F052B2">
      <w:pPr>
        <w:ind w:left="-2" w:right="773"/>
      </w:pPr>
      <w:r>
        <w:rPr>
          <w:b/>
        </w:rPr>
        <w:t xml:space="preserve">Secure Custody </w:t>
      </w:r>
      <w:r>
        <w:t>is used to define a detention or correctional facility, or residential facilities having construction features designed to physically restrict the movements and activities of persons in custody (e.g., locked rooms and buildings, fences, or other physical s</w:t>
      </w:r>
      <w:r>
        <w:t xml:space="preserve">tructures). It does not include facilities where physical restriction of movement or activity is provided solely through facility staff (i.e., staff secure). Further guidance in distinguishing non-secure custody from secure custody comes from the November </w:t>
      </w:r>
      <w:r>
        <w:t xml:space="preserve">2, 1988, Federal Register announcement, Policy Guidance for Non-Secure Custody of Juveniles in Adult Jails and Lockups; Notice of Final Policy. </w:t>
      </w:r>
    </w:p>
    <w:p w:rsidR="00E436AA" w:rsidRDefault="00F052B2">
      <w:pPr>
        <w:spacing w:after="0" w:line="259" w:lineRule="auto"/>
        <w:ind w:left="0" w:firstLine="0"/>
      </w:pPr>
      <w:r>
        <w:t xml:space="preserve"> </w:t>
      </w:r>
    </w:p>
    <w:p w:rsidR="00E436AA" w:rsidRDefault="00F052B2">
      <w:pPr>
        <w:ind w:left="-2" w:right="500"/>
      </w:pPr>
      <w:r>
        <w:t>Also considered secure are those facilities that contain doors with delayed egress devices that have not rece</w:t>
      </w:r>
      <w:r>
        <w:t xml:space="preserve">ived written approval by the authority having jurisdiction over fire codes and/or fire inspections in the area in which the facility is located. The egress delay must never exceed the time delay allowed by the fire code applicable to the area in which the </w:t>
      </w:r>
      <w:r>
        <w:t xml:space="preserve">facility is located, and the maximum time delay allowed must be specified on the written approval. Facilities that contain devices that exceed a 30-second delay are always considered secure, even though local code may allow for a longer time delay. </w:t>
      </w:r>
    </w:p>
    <w:p w:rsidR="00E436AA" w:rsidRDefault="00F052B2">
      <w:pPr>
        <w:spacing w:after="0" w:line="259" w:lineRule="auto"/>
        <w:ind w:left="0" w:firstLine="0"/>
      </w:pPr>
      <w:r>
        <w:t xml:space="preserve"> </w:t>
      </w:r>
    </w:p>
    <w:p w:rsidR="00E436AA" w:rsidRDefault="00F052B2">
      <w:pPr>
        <w:ind w:left="-2" w:right="573"/>
      </w:pPr>
      <w:r>
        <w:t>As e</w:t>
      </w:r>
      <w:r>
        <w:t xml:space="preserve">xamples, a juvenile placed in the following situations would be considered in a secure custody status: </w:t>
      </w:r>
    </w:p>
    <w:p w:rsidR="00E436AA" w:rsidRDefault="00F052B2">
      <w:pPr>
        <w:spacing w:after="0" w:line="259" w:lineRule="auto"/>
        <w:ind w:left="0" w:firstLine="0"/>
      </w:pPr>
      <w:r>
        <w:t xml:space="preserve"> </w:t>
      </w:r>
    </w:p>
    <w:p w:rsidR="00E436AA" w:rsidRDefault="00F052B2">
      <w:pPr>
        <w:numPr>
          <w:ilvl w:val="0"/>
          <w:numId w:val="42"/>
        </w:numPr>
        <w:ind w:right="11" w:hanging="247"/>
      </w:pPr>
      <w:r>
        <w:t xml:space="preserve">A juvenile placed in a cell within an adult jail or lockup, whether or not the cell door is locked. </w:t>
      </w:r>
    </w:p>
    <w:p w:rsidR="00E436AA" w:rsidRDefault="00F052B2">
      <w:pPr>
        <w:spacing w:after="21" w:line="259" w:lineRule="auto"/>
        <w:ind w:left="0" w:firstLine="0"/>
      </w:pPr>
      <w:r>
        <w:rPr>
          <w:sz w:val="18"/>
        </w:rPr>
        <w:t xml:space="preserve"> </w:t>
      </w:r>
    </w:p>
    <w:p w:rsidR="00E436AA" w:rsidRDefault="00F052B2">
      <w:pPr>
        <w:numPr>
          <w:ilvl w:val="0"/>
          <w:numId w:val="42"/>
        </w:numPr>
        <w:ind w:right="11" w:hanging="247"/>
      </w:pPr>
      <w:r>
        <w:t xml:space="preserve">A juvenile placed in an unlocked room within the secure perimeter of an adult jail or lockup or a juvenile detention center. </w:t>
      </w:r>
    </w:p>
    <w:p w:rsidR="00E436AA" w:rsidRDefault="00F052B2">
      <w:pPr>
        <w:spacing w:after="0" w:line="259" w:lineRule="auto"/>
        <w:ind w:left="0" w:firstLine="0"/>
      </w:pPr>
      <w:r>
        <w:t xml:space="preserve"> </w:t>
      </w:r>
    </w:p>
    <w:p w:rsidR="00E436AA" w:rsidRDefault="00F052B2">
      <w:pPr>
        <w:numPr>
          <w:ilvl w:val="0"/>
          <w:numId w:val="42"/>
        </w:numPr>
        <w:ind w:right="11" w:hanging="247"/>
      </w:pPr>
      <w:r>
        <w:t xml:space="preserve">A juvenile left in a secure booking area after being photographed and fingerprinted. </w:t>
      </w:r>
    </w:p>
    <w:p w:rsidR="00E436AA" w:rsidRDefault="00F052B2">
      <w:pPr>
        <w:spacing w:after="0" w:line="259" w:lineRule="auto"/>
        <w:ind w:left="0" w:firstLine="0"/>
      </w:pPr>
      <w:r>
        <w:t xml:space="preserve"> </w:t>
      </w:r>
    </w:p>
    <w:p w:rsidR="00E436AA" w:rsidRDefault="00F052B2">
      <w:pPr>
        <w:numPr>
          <w:ilvl w:val="0"/>
          <w:numId w:val="42"/>
        </w:numPr>
        <w:ind w:right="11" w:hanging="247"/>
      </w:pPr>
      <w:r>
        <w:t>A juvenile being processed in a secure b</w:t>
      </w:r>
      <w:r>
        <w:t xml:space="preserve">ooking area where an un-secure booking area is available within a facility. </w:t>
      </w:r>
    </w:p>
    <w:p w:rsidR="00E436AA" w:rsidRDefault="00F052B2">
      <w:pPr>
        <w:spacing w:after="0" w:line="259" w:lineRule="auto"/>
        <w:ind w:left="0" w:firstLine="0"/>
      </w:pPr>
      <w:r>
        <w:t xml:space="preserve"> </w:t>
      </w:r>
    </w:p>
    <w:p w:rsidR="00E436AA" w:rsidRDefault="00F052B2">
      <w:pPr>
        <w:numPr>
          <w:ilvl w:val="0"/>
          <w:numId w:val="42"/>
        </w:numPr>
        <w:ind w:right="11" w:hanging="247"/>
      </w:pPr>
      <w:r>
        <w:t xml:space="preserve">A juvenile handcuffed to a rail in an unlocked lobby area of an adult jail or lockup. </w:t>
      </w:r>
    </w:p>
    <w:p w:rsidR="00E436AA" w:rsidRDefault="00F052B2">
      <w:pPr>
        <w:spacing w:after="0" w:line="259" w:lineRule="auto"/>
        <w:ind w:left="0" w:firstLine="0"/>
      </w:pPr>
      <w:r>
        <w:t xml:space="preserve"> </w:t>
      </w:r>
    </w:p>
    <w:p w:rsidR="00E436AA" w:rsidRDefault="00F052B2">
      <w:pPr>
        <w:numPr>
          <w:ilvl w:val="0"/>
          <w:numId w:val="42"/>
        </w:numPr>
        <w:ind w:right="11" w:hanging="247"/>
      </w:pPr>
      <w:r>
        <w:t xml:space="preserve">A juvenile handcuffed to a stationary object in any area of the facility. </w:t>
      </w:r>
    </w:p>
    <w:p w:rsidR="00E436AA" w:rsidRDefault="00F052B2">
      <w:pPr>
        <w:spacing w:after="0" w:line="259" w:lineRule="auto"/>
        <w:ind w:left="0" w:firstLine="0"/>
      </w:pPr>
      <w:r>
        <w:t xml:space="preserve"> </w:t>
      </w:r>
    </w:p>
    <w:p w:rsidR="00E436AA" w:rsidRDefault="00F052B2">
      <w:pPr>
        <w:numPr>
          <w:ilvl w:val="0"/>
          <w:numId w:val="42"/>
        </w:numPr>
        <w:ind w:right="11" w:hanging="247"/>
      </w:pPr>
      <w:r>
        <w:t xml:space="preserve">A juvenile </w:t>
      </w:r>
      <w:r>
        <w:t xml:space="preserve">placed in a room that contains egress doors with unapproved delayed egress devices or approved delayed egress devices with a delay of more than 30 seconds. </w:t>
      </w:r>
    </w:p>
    <w:p w:rsidR="00E436AA" w:rsidRDefault="00F052B2">
      <w:pPr>
        <w:spacing w:after="0" w:line="259" w:lineRule="auto"/>
        <w:ind w:left="1" w:firstLine="0"/>
      </w:pPr>
      <w:r>
        <w:rPr>
          <w:b/>
        </w:rPr>
        <w:t xml:space="preserve"> </w:t>
      </w:r>
    </w:p>
    <w:p w:rsidR="00E436AA" w:rsidRDefault="00F052B2">
      <w:pPr>
        <w:pStyle w:val="Heading3"/>
        <w:ind w:left="-4"/>
      </w:pPr>
      <w:r>
        <w:t xml:space="preserve">Non-Secure Custody </w:t>
      </w:r>
    </w:p>
    <w:p w:rsidR="00E436AA" w:rsidRDefault="00F052B2">
      <w:pPr>
        <w:ind w:left="-2" w:right="737"/>
      </w:pPr>
      <w:r>
        <w:t>A juvenile may be in law enforcement custody and, therefore, not free to leav</w:t>
      </w:r>
      <w:r>
        <w:t>e or depart from the presence of a law enforcement officer or at liberty to leave the premises of a law enforcement facility but not be in a secure detention or confinement status. OJJDP’s Policy Guidance states that all of the following policy criteria, i</w:t>
      </w:r>
      <w:r>
        <w:t xml:space="preserve">f satisfied, will constitute non-secure custody of a juvenile in an adult jail or lockup facility: </w:t>
      </w:r>
    </w:p>
    <w:p w:rsidR="00E436AA" w:rsidRDefault="00F052B2">
      <w:pPr>
        <w:spacing w:after="0" w:line="259" w:lineRule="auto"/>
        <w:ind w:left="1" w:firstLine="0"/>
      </w:pPr>
      <w:r>
        <w:t xml:space="preserve"> </w:t>
      </w:r>
    </w:p>
    <w:p w:rsidR="00E436AA" w:rsidRDefault="00F052B2">
      <w:pPr>
        <w:numPr>
          <w:ilvl w:val="0"/>
          <w:numId w:val="43"/>
        </w:numPr>
        <w:ind w:right="755" w:hanging="245"/>
      </w:pPr>
      <w:r>
        <w:t>The area where the juvenile is held is an unlocked multi-purpose area, such as a lobby, office, or interrogation room that is not designated, set aside or</w:t>
      </w:r>
      <w:r>
        <w:t xml:space="preserve"> used as a secure detention area or is not part of such an area, or if a secure area, is used for processing purposes; </w:t>
      </w:r>
    </w:p>
    <w:p w:rsidR="00E436AA" w:rsidRDefault="00F052B2">
      <w:pPr>
        <w:spacing w:after="0" w:line="259" w:lineRule="auto"/>
        <w:ind w:left="1" w:firstLine="0"/>
      </w:pPr>
      <w:r>
        <w:t xml:space="preserve"> </w:t>
      </w:r>
    </w:p>
    <w:p w:rsidR="00E436AA" w:rsidRDefault="00F052B2">
      <w:pPr>
        <w:numPr>
          <w:ilvl w:val="0"/>
          <w:numId w:val="43"/>
        </w:numPr>
        <w:ind w:right="755" w:hanging="245"/>
      </w:pPr>
      <w:r>
        <w:t xml:space="preserve">The juvenile is not physically secured to a cuffing rail or other stationary object during the period of custody in the facility; </w:t>
      </w:r>
    </w:p>
    <w:p w:rsidR="00E436AA" w:rsidRDefault="00F052B2">
      <w:pPr>
        <w:spacing w:after="0" w:line="259" w:lineRule="auto"/>
        <w:ind w:left="1" w:firstLine="0"/>
      </w:pPr>
      <w:r>
        <w:t xml:space="preserve"> </w:t>
      </w:r>
    </w:p>
    <w:p w:rsidR="00E436AA" w:rsidRDefault="00F052B2">
      <w:pPr>
        <w:numPr>
          <w:ilvl w:val="0"/>
          <w:numId w:val="43"/>
        </w:numPr>
        <w:ind w:right="755" w:hanging="245"/>
      </w:pPr>
      <w:r>
        <w:t xml:space="preserve">The use of the area is limited to providing non-secure custody only long enough and for the purposes of identification, investigation, processing, release to parents, or arranging transfer to an appropriate juvenile facility or to court; </w:t>
      </w:r>
    </w:p>
    <w:p w:rsidR="00E436AA" w:rsidRDefault="00F052B2">
      <w:pPr>
        <w:spacing w:after="0" w:line="259" w:lineRule="auto"/>
        <w:ind w:left="1" w:firstLine="0"/>
      </w:pPr>
      <w:r>
        <w:t xml:space="preserve"> </w:t>
      </w:r>
    </w:p>
    <w:p w:rsidR="00E436AA" w:rsidRDefault="00F052B2">
      <w:pPr>
        <w:numPr>
          <w:ilvl w:val="0"/>
          <w:numId w:val="43"/>
        </w:numPr>
        <w:ind w:right="755" w:hanging="245"/>
      </w:pPr>
      <w:r>
        <w:t>In no event can</w:t>
      </w:r>
      <w:r>
        <w:t xml:space="preserve"> the area be designated or intended to be used for residential purposes; and </w:t>
      </w:r>
    </w:p>
    <w:p w:rsidR="00E436AA" w:rsidRDefault="00F052B2">
      <w:pPr>
        <w:spacing w:after="0" w:line="259" w:lineRule="auto"/>
        <w:ind w:left="1" w:firstLine="0"/>
      </w:pPr>
      <w:r>
        <w:t xml:space="preserve"> </w:t>
      </w:r>
    </w:p>
    <w:p w:rsidR="00E436AA" w:rsidRDefault="00F052B2">
      <w:pPr>
        <w:numPr>
          <w:ilvl w:val="0"/>
          <w:numId w:val="43"/>
        </w:numPr>
        <w:ind w:right="755" w:hanging="245"/>
      </w:pPr>
      <w:r>
        <w:t xml:space="preserve">The juvenile must be under continuous visual supervision by a law enforcement officer or facility staff during the period of time that he or she is in non-secure custody. </w:t>
      </w:r>
    </w:p>
    <w:p w:rsidR="00E436AA" w:rsidRDefault="00F052B2">
      <w:pPr>
        <w:spacing w:after="0" w:line="259" w:lineRule="auto"/>
        <w:ind w:left="0" w:firstLine="0"/>
      </w:pPr>
      <w:r>
        <w:t xml:space="preserve"> </w:t>
      </w:r>
    </w:p>
    <w:p w:rsidR="00E436AA" w:rsidRDefault="00F052B2">
      <w:pPr>
        <w:ind w:left="-2" w:right="489"/>
      </w:pPr>
      <w:r>
        <w:t>In</w:t>
      </w:r>
      <w:r>
        <w:t xml:space="preserve"> addition, a juvenile placed in the following situations would be considered in a non-secure status: </w:t>
      </w:r>
    </w:p>
    <w:p w:rsidR="00E436AA" w:rsidRDefault="00F052B2">
      <w:pPr>
        <w:spacing w:after="0" w:line="259" w:lineRule="auto"/>
        <w:ind w:left="0" w:firstLine="0"/>
      </w:pPr>
      <w:r>
        <w:t xml:space="preserve"> </w:t>
      </w:r>
    </w:p>
    <w:p w:rsidR="00E436AA" w:rsidRDefault="00F052B2">
      <w:pPr>
        <w:numPr>
          <w:ilvl w:val="0"/>
          <w:numId w:val="43"/>
        </w:numPr>
        <w:ind w:right="755" w:hanging="245"/>
      </w:pPr>
      <w:r>
        <w:t>A juvenile handcuffed to a non-stationary object: If the five criteria listed above are adhered to, handcuffing techniques that do not involve cuffing r</w:t>
      </w:r>
      <w:r>
        <w:t xml:space="preserve">ails or other stationary objects are considered non-secure. </w:t>
      </w:r>
    </w:p>
    <w:p w:rsidR="00E436AA" w:rsidRDefault="00F052B2">
      <w:pPr>
        <w:spacing w:after="0" w:line="259" w:lineRule="auto"/>
        <w:ind w:left="1" w:firstLine="0"/>
      </w:pPr>
      <w:r>
        <w:t xml:space="preserve"> </w:t>
      </w:r>
    </w:p>
    <w:p w:rsidR="00E436AA" w:rsidRDefault="00F052B2">
      <w:pPr>
        <w:numPr>
          <w:ilvl w:val="0"/>
          <w:numId w:val="43"/>
        </w:numPr>
        <w:ind w:right="755" w:hanging="245"/>
      </w:pPr>
      <w:r>
        <w:t>A juvenile being processed through a secure booking area: Where a secure booking area is all that is available and continuous visual supervision is provided throughout the booking process and t</w:t>
      </w:r>
      <w:r>
        <w:t>he juvenile remains in the booking area only long enough to be photographed and fingerprinted, the juvenile is not considered to be in a secure detention status. Continued non-secure custody for the purposes of interrogation, contacting parents, or arrangi</w:t>
      </w:r>
      <w:r>
        <w:t>ng an alternative placement must occur outside the booking area. Please note, a status offender can be booked in a secure booking area (if no non-secure booking area is available) and this will be considered to be non-secure custody provided the other requ</w:t>
      </w:r>
      <w:r>
        <w:t xml:space="preserve">irements are met.  </w:t>
      </w:r>
    </w:p>
    <w:p w:rsidR="00E436AA" w:rsidRDefault="00F052B2">
      <w:pPr>
        <w:spacing w:after="0" w:line="259" w:lineRule="auto"/>
        <w:ind w:left="0" w:firstLine="0"/>
      </w:pPr>
      <w:r>
        <w:t xml:space="preserve"> </w:t>
      </w:r>
    </w:p>
    <w:p w:rsidR="00E436AA" w:rsidRDefault="00F052B2">
      <w:pPr>
        <w:numPr>
          <w:ilvl w:val="0"/>
          <w:numId w:val="43"/>
        </w:numPr>
        <w:ind w:right="755" w:hanging="245"/>
      </w:pPr>
      <w:r>
        <w:t>A juvenile placed in a secure police car for transportation. The JJDP Act applies only to secure detention facilities and secure correctional facilities, therefore, a juvenile placed in a police car for transportation would be in a no</w:t>
      </w:r>
      <w:r>
        <w:t xml:space="preserve">n-secure status. </w:t>
      </w:r>
    </w:p>
    <w:p w:rsidR="00E436AA" w:rsidRDefault="00F052B2">
      <w:pPr>
        <w:spacing w:after="21" w:line="259" w:lineRule="auto"/>
        <w:ind w:left="0" w:firstLine="0"/>
      </w:pPr>
      <w:r>
        <w:rPr>
          <w:sz w:val="18"/>
        </w:rPr>
        <w:t xml:space="preserve"> </w:t>
      </w:r>
    </w:p>
    <w:p w:rsidR="00E436AA" w:rsidRDefault="00F052B2">
      <w:pPr>
        <w:numPr>
          <w:ilvl w:val="0"/>
          <w:numId w:val="43"/>
        </w:numPr>
        <w:ind w:right="755" w:hanging="245"/>
      </w:pPr>
      <w:r>
        <w:t>A juvenile placed in a non-secure runaway shelter but prevented from leaving because of staff restricting access to exits. A facility may be non-secure (i.e., staff secure) if physical restriction of movement or activity is provided sol</w:t>
      </w:r>
      <w:r>
        <w:t xml:space="preserve">ely through facility staff. </w:t>
      </w:r>
    </w:p>
    <w:p w:rsidR="00E436AA" w:rsidRDefault="00F052B2">
      <w:pPr>
        <w:spacing w:after="0" w:line="259" w:lineRule="auto"/>
        <w:ind w:left="1" w:firstLine="0"/>
      </w:pPr>
      <w:r>
        <w:t xml:space="preserve"> </w:t>
      </w:r>
    </w:p>
    <w:p w:rsidR="00E436AA" w:rsidRDefault="00F052B2">
      <w:pPr>
        <w:numPr>
          <w:ilvl w:val="0"/>
          <w:numId w:val="43"/>
        </w:numPr>
        <w:ind w:right="755" w:hanging="245"/>
      </w:pPr>
      <w:r>
        <w:t>A juvenile placed in a room that contains doors with delayed egress devices that have received written approval (including a specification of the maximum time delay allowed) by the authority having jurisdiction over fire code</w:t>
      </w:r>
      <w:r>
        <w:t xml:space="preserve">s and fire inspections in the area in which the facility is located and which comply with the egress delay established by the authority having jurisdiction over fire codes and fire inspections. In no case shall this delay exceed 30 seconds. </w:t>
      </w:r>
    </w:p>
    <w:p w:rsidR="00E436AA" w:rsidRDefault="00F052B2">
      <w:pPr>
        <w:spacing w:after="0" w:line="259" w:lineRule="auto"/>
        <w:ind w:left="1" w:firstLine="0"/>
      </w:pPr>
      <w:r>
        <w:t xml:space="preserve"> </w:t>
      </w:r>
    </w:p>
    <w:p w:rsidR="00E436AA" w:rsidRDefault="00F052B2">
      <w:pPr>
        <w:ind w:left="-2" w:right="11"/>
      </w:pPr>
      <w:r>
        <w:t xml:space="preserve">See also OJJDP’s Compliance Monitoring Manual located on their web site.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ind w:left="-2" w:right="11"/>
      </w:pPr>
      <w:r>
        <w:t xml:space="preserve">Attachments: None </w:t>
      </w:r>
    </w:p>
    <w:p w:rsidR="00E436AA" w:rsidRDefault="00F052B2">
      <w:pPr>
        <w:spacing w:after="0" w:line="259" w:lineRule="auto"/>
        <w:ind w:left="0" w:firstLine="0"/>
      </w:pPr>
      <w:r>
        <w:rPr>
          <w:b/>
          <w:sz w:val="18"/>
        </w:rPr>
        <w:t xml:space="preserve"> </w:t>
      </w:r>
    </w:p>
    <w:p w:rsidR="00E436AA" w:rsidRDefault="00F052B2">
      <w:pPr>
        <w:spacing w:after="0" w:line="259" w:lineRule="auto"/>
        <w:ind w:left="0" w:firstLine="0"/>
      </w:pPr>
      <w:r>
        <w:rPr>
          <w:b/>
          <w:sz w:val="18"/>
        </w:rPr>
        <w:t xml:space="preserve"> </w:t>
      </w:r>
    </w:p>
    <w:p w:rsidR="00E436AA" w:rsidRDefault="00F052B2">
      <w:pPr>
        <w:spacing w:after="0" w:line="259" w:lineRule="auto"/>
        <w:ind w:left="0" w:firstLine="0"/>
      </w:pPr>
      <w:r>
        <w:rPr>
          <w:b/>
          <w:sz w:val="18"/>
        </w:rPr>
        <w:t xml:space="preserve"> </w:t>
      </w:r>
    </w:p>
    <w:p w:rsidR="00E436AA" w:rsidRDefault="00F052B2">
      <w:pPr>
        <w:spacing w:after="0" w:line="259" w:lineRule="auto"/>
        <w:ind w:left="0" w:firstLine="0"/>
      </w:pPr>
      <w:r>
        <w:rPr>
          <w:b/>
          <w:sz w:val="18"/>
        </w:rPr>
        <w:t xml:space="preserve"> </w:t>
      </w:r>
    </w:p>
    <w:p w:rsidR="00E436AA" w:rsidRDefault="00F052B2">
      <w:pPr>
        <w:spacing w:after="0" w:line="259" w:lineRule="auto"/>
        <w:ind w:left="0" w:firstLine="0"/>
      </w:pPr>
      <w:r>
        <w:rPr>
          <w:b/>
          <w:sz w:val="18"/>
        </w:rPr>
        <w:t xml:space="preserve"> </w:t>
      </w:r>
    </w:p>
    <w:p w:rsidR="00E436AA" w:rsidRDefault="00F052B2">
      <w:pPr>
        <w:spacing w:after="0" w:line="259" w:lineRule="auto"/>
        <w:ind w:left="0" w:firstLine="0"/>
      </w:pPr>
      <w:r>
        <w:rPr>
          <w:b/>
          <w:sz w:val="18"/>
        </w:rPr>
        <w:t xml:space="preserve"> </w:t>
      </w:r>
    </w:p>
    <w:p w:rsidR="00E436AA" w:rsidRDefault="00F052B2">
      <w:pPr>
        <w:spacing w:after="0" w:line="259" w:lineRule="auto"/>
        <w:ind w:left="0" w:firstLine="0"/>
      </w:pPr>
      <w:r>
        <w:rPr>
          <w:b/>
          <w:sz w:val="18"/>
        </w:rPr>
        <w:t xml:space="preserve"> </w:t>
      </w:r>
    </w:p>
    <w:p w:rsidR="00E436AA" w:rsidRDefault="00F052B2">
      <w:pPr>
        <w:spacing w:after="0" w:line="259" w:lineRule="auto"/>
        <w:ind w:left="0" w:firstLine="0"/>
      </w:pPr>
      <w:r>
        <w:rPr>
          <w:b/>
          <w:sz w:val="18"/>
        </w:rPr>
        <w:t xml:space="preserve"> </w:t>
      </w:r>
    </w:p>
    <w:p w:rsidR="00E436AA" w:rsidRDefault="00F052B2">
      <w:pPr>
        <w:spacing w:after="0" w:line="259" w:lineRule="auto"/>
        <w:ind w:left="0" w:firstLine="0"/>
      </w:pPr>
      <w:r>
        <w:rPr>
          <w:b/>
          <w:sz w:val="18"/>
        </w:rPr>
        <w:t xml:space="preserve"> </w:t>
      </w:r>
    </w:p>
    <w:p w:rsidR="00E436AA" w:rsidRDefault="00F052B2">
      <w:pPr>
        <w:spacing w:after="0" w:line="259" w:lineRule="auto"/>
        <w:ind w:left="0" w:firstLine="0"/>
      </w:pPr>
      <w:r>
        <w:rPr>
          <w:b/>
          <w:sz w:val="18"/>
        </w:rPr>
        <w:t xml:space="preserve"> </w:t>
      </w:r>
    </w:p>
    <w:p w:rsidR="00E436AA" w:rsidRDefault="00F052B2">
      <w:pPr>
        <w:spacing w:after="0" w:line="259" w:lineRule="auto"/>
        <w:ind w:left="0" w:firstLine="0"/>
      </w:pPr>
      <w:r>
        <w:rPr>
          <w:b/>
          <w:sz w:val="18"/>
        </w:rPr>
        <w:t xml:space="preserve"> </w:t>
      </w:r>
    </w:p>
    <w:p w:rsidR="00E436AA" w:rsidRDefault="00F052B2">
      <w:pPr>
        <w:spacing w:after="0" w:line="259" w:lineRule="auto"/>
        <w:ind w:left="0" w:firstLine="0"/>
      </w:pPr>
      <w:r>
        <w:rPr>
          <w:b/>
          <w:sz w:val="18"/>
        </w:rPr>
        <w:t xml:space="preserve"> </w:t>
      </w:r>
    </w:p>
    <w:p w:rsidR="00E436AA" w:rsidRDefault="00F052B2">
      <w:pPr>
        <w:spacing w:after="0" w:line="259" w:lineRule="auto"/>
        <w:ind w:left="0" w:firstLine="0"/>
      </w:pPr>
      <w:r>
        <w:rPr>
          <w:b/>
          <w:sz w:val="18"/>
        </w:rPr>
        <w:t xml:space="preserve"> </w:t>
      </w:r>
    </w:p>
    <w:p w:rsidR="00E436AA" w:rsidRDefault="00F052B2">
      <w:pPr>
        <w:spacing w:after="0" w:line="259" w:lineRule="auto"/>
        <w:ind w:left="0" w:firstLine="0"/>
      </w:pPr>
      <w:r>
        <w:rPr>
          <w:b/>
          <w:sz w:val="18"/>
        </w:rPr>
        <w:t xml:space="preserve"> </w:t>
      </w:r>
    </w:p>
    <w:p w:rsidR="00E436AA" w:rsidRDefault="00F052B2">
      <w:pPr>
        <w:spacing w:after="0" w:line="259" w:lineRule="auto"/>
        <w:ind w:left="0" w:firstLine="0"/>
      </w:pPr>
      <w:r>
        <w:rPr>
          <w:b/>
          <w:sz w:val="18"/>
        </w:rPr>
        <w:t xml:space="preserve"> </w:t>
      </w:r>
    </w:p>
    <w:p w:rsidR="00E436AA" w:rsidRDefault="00F052B2">
      <w:pPr>
        <w:spacing w:after="0" w:line="259" w:lineRule="auto"/>
        <w:ind w:left="0" w:firstLine="0"/>
      </w:pPr>
      <w:r>
        <w:rPr>
          <w:b/>
          <w:sz w:val="18"/>
        </w:rPr>
        <w:t xml:space="preserve"> </w:t>
      </w:r>
    </w:p>
    <w:p w:rsidR="00E436AA" w:rsidRDefault="00F052B2">
      <w:pPr>
        <w:spacing w:after="0" w:line="259" w:lineRule="auto"/>
        <w:ind w:left="0" w:firstLine="0"/>
      </w:pPr>
      <w:r>
        <w:rPr>
          <w:b/>
          <w:sz w:val="18"/>
        </w:rPr>
        <w:t xml:space="preserve"> </w:t>
      </w:r>
    </w:p>
    <w:p w:rsidR="00E436AA" w:rsidRDefault="00F052B2">
      <w:pPr>
        <w:spacing w:after="0" w:line="259" w:lineRule="auto"/>
        <w:ind w:left="0" w:firstLine="0"/>
      </w:pPr>
      <w:r>
        <w:rPr>
          <w:b/>
          <w:sz w:val="18"/>
        </w:rPr>
        <w:t xml:space="preserve"> </w:t>
      </w:r>
    </w:p>
    <w:p w:rsidR="00E436AA" w:rsidRDefault="00F052B2">
      <w:pPr>
        <w:spacing w:after="0" w:line="259" w:lineRule="auto"/>
        <w:ind w:left="0" w:firstLine="0"/>
      </w:pPr>
      <w:r>
        <w:rPr>
          <w:b/>
          <w:sz w:val="18"/>
        </w:rPr>
        <w:t xml:space="preserve"> </w:t>
      </w:r>
    </w:p>
    <w:p w:rsidR="00E436AA" w:rsidRDefault="00F052B2">
      <w:pPr>
        <w:spacing w:after="0" w:line="259" w:lineRule="auto"/>
        <w:ind w:left="0" w:firstLine="0"/>
      </w:pPr>
      <w:r>
        <w:rPr>
          <w:b/>
          <w:sz w:val="18"/>
        </w:rPr>
        <w:t xml:space="preserve"> </w:t>
      </w:r>
    </w:p>
    <w:p w:rsidR="00E436AA" w:rsidRDefault="00F052B2">
      <w:pPr>
        <w:spacing w:after="0" w:line="259" w:lineRule="auto"/>
        <w:ind w:left="0" w:firstLine="0"/>
      </w:pPr>
      <w:r>
        <w:rPr>
          <w:b/>
          <w:sz w:val="18"/>
        </w:rPr>
        <w:t xml:space="preserve"> </w:t>
      </w:r>
    </w:p>
    <w:p w:rsidR="00E436AA" w:rsidRDefault="00F052B2">
      <w:pPr>
        <w:spacing w:after="0" w:line="259" w:lineRule="auto"/>
        <w:ind w:left="0" w:firstLine="0"/>
      </w:pPr>
      <w:r>
        <w:rPr>
          <w:b/>
          <w:sz w:val="18"/>
        </w:rPr>
        <w:t xml:space="preserve"> </w:t>
      </w:r>
    </w:p>
    <w:p w:rsidR="00E436AA" w:rsidRDefault="00F052B2">
      <w:pPr>
        <w:spacing w:after="0" w:line="259" w:lineRule="auto"/>
        <w:ind w:left="0" w:firstLine="0"/>
      </w:pPr>
      <w:r>
        <w:rPr>
          <w:b/>
          <w:sz w:val="18"/>
        </w:rPr>
        <w:t xml:space="preserve"> </w:t>
      </w:r>
    </w:p>
    <w:p w:rsidR="00E436AA" w:rsidRDefault="00F052B2">
      <w:pPr>
        <w:spacing w:after="0" w:line="259" w:lineRule="auto"/>
        <w:ind w:left="0" w:firstLine="0"/>
      </w:pPr>
      <w:r>
        <w:rPr>
          <w:b/>
          <w:sz w:val="18"/>
        </w:rPr>
        <w:t xml:space="preserve"> </w:t>
      </w:r>
    </w:p>
    <w:p w:rsidR="00E436AA" w:rsidRDefault="00F052B2">
      <w:pPr>
        <w:spacing w:after="0" w:line="259" w:lineRule="auto"/>
        <w:ind w:left="0" w:firstLine="0"/>
      </w:pPr>
      <w:r>
        <w:rPr>
          <w:b/>
          <w:sz w:val="18"/>
        </w:rPr>
        <w:t xml:space="preserve"> </w:t>
      </w:r>
    </w:p>
    <w:p w:rsidR="00E436AA" w:rsidRDefault="00F052B2">
      <w:pPr>
        <w:spacing w:after="0" w:line="259" w:lineRule="auto"/>
        <w:ind w:left="0" w:firstLine="0"/>
      </w:pPr>
      <w:r>
        <w:rPr>
          <w:b/>
          <w:sz w:val="18"/>
        </w:rPr>
        <w:t xml:space="preserve"> </w:t>
      </w:r>
    </w:p>
    <w:p w:rsidR="00E436AA" w:rsidRDefault="00F052B2">
      <w:pPr>
        <w:spacing w:after="0" w:line="259" w:lineRule="auto"/>
        <w:ind w:left="0" w:firstLine="0"/>
      </w:pPr>
      <w:r>
        <w:rPr>
          <w:b/>
          <w:sz w:val="18"/>
        </w:rPr>
        <w:t xml:space="preserve"> </w:t>
      </w:r>
    </w:p>
    <w:p w:rsidR="00E436AA" w:rsidRDefault="00F052B2">
      <w:pPr>
        <w:spacing w:after="0" w:line="259" w:lineRule="auto"/>
        <w:ind w:left="0" w:firstLine="0"/>
      </w:pPr>
      <w:r>
        <w:rPr>
          <w:b/>
          <w:sz w:val="18"/>
        </w:rPr>
        <w:t xml:space="preserve"> </w:t>
      </w:r>
    </w:p>
    <w:p w:rsidR="00E436AA" w:rsidRDefault="00F052B2">
      <w:pPr>
        <w:spacing w:after="39" w:line="259" w:lineRule="auto"/>
        <w:ind w:left="0" w:firstLine="0"/>
      </w:pPr>
      <w:r>
        <w:rPr>
          <w:b/>
          <w:sz w:val="18"/>
        </w:rPr>
        <w:t xml:space="preserve"> </w:t>
      </w:r>
    </w:p>
    <w:p w:rsidR="00E436AA" w:rsidRDefault="00F052B2">
      <w:pPr>
        <w:spacing w:after="0" w:line="259" w:lineRule="auto"/>
        <w:ind w:left="0" w:right="714" w:firstLine="0"/>
        <w:jc w:val="center"/>
      </w:pPr>
      <w:r>
        <w:rPr>
          <w:b/>
          <w:sz w:val="24"/>
        </w:rPr>
        <w:t xml:space="preserve"> </w:t>
      </w:r>
    </w:p>
    <w:p w:rsidR="00E436AA" w:rsidRDefault="00F052B2">
      <w:pPr>
        <w:spacing w:after="0" w:line="259" w:lineRule="auto"/>
        <w:ind w:left="0" w:right="714" w:firstLine="0"/>
        <w:jc w:val="center"/>
      </w:pPr>
      <w:r>
        <w:rPr>
          <w:b/>
          <w:sz w:val="24"/>
        </w:rPr>
        <w:t xml:space="preserve"> </w:t>
      </w:r>
    </w:p>
    <w:p w:rsidR="00E436AA" w:rsidRDefault="00F052B2">
      <w:pPr>
        <w:spacing w:after="0" w:line="259" w:lineRule="auto"/>
        <w:ind w:left="0" w:right="714" w:firstLine="0"/>
        <w:jc w:val="center"/>
      </w:pPr>
      <w:r>
        <w:rPr>
          <w:b/>
          <w:sz w:val="24"/>
        </w:rPr>
        <w:t xml:space="preserve"> </w:t>
      </w:r>
    </w:p>
    <w:p w:rsidR="00E436AA" w:rsidRDefault="00F052B2">
      <w:pPr>
        <w:spacing w:after="0" w:line="259" w:lineRule="auto"/>
        <w:ind w:left="0" w:right="714" w:firstLine="0"/>
        <w:jc w:val="center"/>
      </w:pPr>
      <w:r>
        <w:rPr>
          <w:b/>
          <w:sz w:val="24"/>
        </w:rPr>
        <w:t xml:space="preserve"> </w:t>
      </w:r>
    </w:p>
    <w:p w:rsidR="00E436AA" w:rsidRDefault="00F052B2">
      <w:pPr>
        <w:pStyle w:val="Heading2"/>
        <w:ind w:left="678" w:right="1450"/>
      </w:pPr>
      <w:r>
        <w:t xml:space="preserve">3.2 TRANSFERRED AND WAIVED JUVENILES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tbl>
      <w:tblPr>
        <w:tblStyle w:val="TableGrid"/>
        <w:tblW w:w="7417" w:type="dxa"/>
        <w:tblInd w:w="0" w:type="dxa"/>
        <w:tblCellMar>
          <w:top w:w="0" w:type="dxa"/>
          <w:left w:w="0" w:type="dxa"/>
          <w:bottom w:w="0" w:type="dxa"/>
          <w:right w:w="0" w:type="dxa"/>
        </w:tblCellMar>
        <w:tblLook w:val="04A0" w:firstRow="1" w:lastRow="0" w:firstColumn="1" w:lastColumn="0" w:noHBand="0" w:noVBand="1"/>
      </w:tblPr>
      <w:tblGrid>
        <w:gridCol w:w="2880"/>
        <w:gridCol w:w="720"/>
        <w:gridCol w:w="3817"/>
      </w:tblGrid>
      <w:tr w:rsidR="00E436AA">
        <w:trPr>
          <w:trHeight w:val="526"/>
        </w:trPr>
        <w:tc>
          <w:tcPr>
            <w:tcW w:w="2880" w:type="dxa"/>
            <w:tcBorders>
              <w:top w:val="nil"/>
              <w:left w:val="nil"/>
              <w:bottom w:val="nil"/>
              <w:right w:val="nil"/>
            </w:tcBorders>
          </w:tcPr>
          <w:p w:rsidR="00E436AA" w:rsidRDefault="00F052B2">
            <w:pPr>
              <w:tabs>
                <w:tab w:val="center" w:pos="2160"/>
              </w:tabs>
              <w:spacing w:after="0" w:line="259" w:lineRule="auto"/>
              <w:ind w:left="0" w:firstLine="0"/>
            </w:pPr>
            <w:r>
              <w:t xml:space="preserve">Date Issued:   </w:t>
            </w:r>
            <w:r>
              <w:tab/>
              <w:t xml:space="preserve"> </w:t>
            </w:r>
          </w:p>
          <w:p w:rsidR="00E436AA" w:rsidRDefault="00F052B2">
            <w:pPr>
              <w:spacing w:after="0" w:line="259" w:lineRule="auto"/>
              <w:ind w:left="0"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3816" w:type="dxa"/>
            <w:tcBorders>
              <w:top w:val="nil"/>
              <w:left w:val="nil"/>
              <w:bottom w:val="nil"/>
              <w:right w:val="nil"/>
            </w:tcBorders>
          </w:tcPr>
          <w:p w:rsidR="00E436AA" w:rsidRDefault="00F052B2">
            <w:pPr>
              <w:spacing w:after="0" w:line="259" w:lineRule="auto"/>
              <w:ind w:left="0" w:firstLine="0"/>
            </w:pPr>
            <w:r>
              <w:t xml:space="preserve">July 2001 </w:t>
            </w:r>
          </w:p>
        </w:tc>
      </w:tr>
      <w:tr w:rsidR="00E436AA">
        <w:trPr>
          <w:trHeight w:val="505"/>
        </w:trPr>
        <w:tc>
          <w:tcPr>
            <w:tcW w:w="2880" w:type="dxa"/>
            <w:tcBorders>
              <w:top w:val="nil"/>
              <w:left w:val="nil"/>
              <w:bottom w:val="nil"/>
              <w:right w:val="nil"/>
            </w:tcBorders>
          </w:tcPr>
          <w:p w:rsidR="00E436AA" w:rsidRDefault="00F052B2">
            <w:pPr>
              <w:tabs>
                <w:tab w:val="center" w:pos="2160"/>
              </w:tabs>
              <w:spacing w:after="0" w:line="259" w:lineRule="auto"/>
              <w:ind w:left="0" w:firstLine="0"/>
            </w:pPr>
            <w:r>
              <w:t xml:space="preserve">Review Date:   </w:t>
            </w:r>
            <w:r>
              <w:tab/>
              <w:t xml:space="preserve"> </w:t>
            </w:r>
          </w:p>
          <w:p w:rsidR="00E436AA" w:rsidRDefault="00F052B2">
            <w:pPr>
              <w:spacing w:after="0" w:line="259" w:lineRule="auto"/>
              <w:ind w:left="0"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3816" w:type="dxa"/>
            <w:tcBorders>
              <w:top w:val="nil"/>
              <w:left w:val="nil"/>
              <w:bottom w:val="nil"/>
              <w:right w:val="nil"/>
            </w:tcBorders>
          </w:tcPr>
          <w:p w:rsidR="00E436AA" w:rsidRDefault="00F052B2">
            <w:pPr>
              <w:spacing w:after="0" w:line="259" w:lineRule="auto"/>
              <w:ind w:left="0" w:firstLine="0"/>
            </w:pPr>
            <w:r>
              <w:t xml:space="preserve">2016 </w:t>
            </w:r>
          </w:p>
        </w:tc>
      </w:tr>
      <w:tr w:rsidR="00E436AA">
        <w:trPr>
          <w:trHeight w:val="779"/>
        </w:trPr>
        <w:tc>
          <w:tcPr>
            <w:tcW w:w="2880" w:type="dxa"/>
            <w:tcBorders>
              <w:top w:val="nil"/>
              <w:left w:val="nil"/>
              <w:bottom w:val="nil"/>
              <w:right w:val="nil"/>
            </w:tcBorders>
          </w:tcPr>
          <w:p w:rsidR="00E436AA" w:rsidRDefault="00F052B2">
            <w:pPr>
              <w:spacing w:after="0" w:line="259" w:lineRule="auto"/>
              <w:ind w:left="0" w:firstLine="0"/>
              <w:jc w:val="both"/>
            </w:pPr>
            <w:r>
              <w:t xml:space="preserve">Related OJJDP Regulations: </w:t>
            </w:r>
          </w:p>
        </w:tc>
        <w:tc>
          <w:tcPr>
            <w:tcW w:w="720" w:type="dxa"/>
            <w:tcBorders>
              <w:top w:val="nil"/>
              <w:left w:val="nil"/>
              <w:bottom w:val="nil"/>
              <w:right w:val="nil"/>
            </w:tcBorders>
            <w:vAlign w:val="center"/>
          </w:tcPr>
          <w:p w:rsidR="00E436AA" w:rsidRDefault="00E436AA">
            <w:pPr>
              <w:spacing w:after="160" w:line="259" w:lineRule="auto"/>
              <w:ind w:left="0" w:firstLine="0"/>
            </w:pPr>
          </w:p>
        </w:tc>
        <w:tc>
          <w:tcPr>
            <w:tcW w:w="3816" w:type="dxa"/>
            <w:tcBorders>
              <w:top w:val="nil"/>
              <w:left w:val="nil"/>
              <w:bottom w:val="nil"/>
              <w:right w:val="nil"/>
            </w:tcBorders>
          </w:tcPr>
          <w:p w:rsidR="00E436AA" w:rsidRDefault="00F052B2">
            <w:pPr>
              <w:spacing w:after="0" w:line="259" w:lineRule="auto"/>
              <w:ind w:left="0" w:firstLine="0"/>
            </w:pPr>
            <w:r>
              <w:t xml:space="preserve">JJDP Act </w:t>
            </w:r>
          </w:p>
          <w:p w:rsidR="00E436AA" w:rsidRDefault="00F052B2">
            <w:pPr>
              <w:spacing w:after="0" w:line="259" w:lineRule="auto"/>
              <w:ind w:left="0" w:firstLine="0"/>
              <w:jc w:val="both"/>
            </w:pPr>
            <w:r>
              <w:t xml:space="preserve">1996 Consolidated Federal Regulation </w:t>
            </w:r>
          </w:p>
          <w:p w:rsidR="00E436AA" w:rsidRDefault="00F052B2">
            <w:pPr>
              <w:spacing w:after="0" w:line="259" w:lineRule="auto"/>
              <w:ind w:left="0" w:firstLine="0"/>
            </w:pPr>
            <w:r>
              <w:t xml:space="preserve">OJJDP’s CM Guidance Manual </w:t>
            </w:r>
          </w:p>
        </w:tc>
      </w:tr>
    </w:tbl>
    <w:p w:rsidR="00E436AA" w:rsidRDefault="00F052B2">
      <w:pPr>
        <w:spacing w:after="0" w:line="259" w:lineRule="auto"/>
        <w:ind w:left="1" w:firstLine="0"/>
      </w:pPr>
      <w:r>
        <w:t xml:space="preserve"> </w:t>
      </w:r>
    </w:p>
    <w:p w:rsidR="00E436AA" w:rsidRDefault="00F052B2">
      <w:pPr>
        <w:spacing w:after="4" w:line="252" w:lineRule="auto"/>
        <w:ind w:left="-4"/>
      </w:pPr>
      <w:r>
        <w:rPr>
          <w:u w:val="single" w:color="000000"/>
        </w:rPr>
        <w:t>Statement of Purpose:</w:t>
      </w:r>
      <w:r>
        <w:t xml:space="preserve"> </w:t>
      </w:r>
    </w:p>
    <w:p w:rsidR="00E436AA" w:rsidRDefault="00F052B2">
      <w:pPr>
        <w:spacing w:after="0" w:line="259" w:lineRule="auto"/>
        <w:ind w:left="0" w:firstLine="0"/>
      </w:pPr>
      <w:r>
        <w:t xml:space="preserve"> </w:t>
      </w:r>
    </w:p>
    <w:p w:rsidR="00E436AA" w:rsidRDefault="00F052B2">
      <w:pPr>
        <w:ind w:left="-2" w:right="676"/>
      </w:pPr>
      <w:r>
        <w:t>The compliance monitor should exclude juveniles under the age of 18 who are being filed on as adults, or have been transferred to adult court for criminal charges. In Colorado, a juvenile can be filed on automatically as an adult if they commit a certain c</w:t>
      </w:r>
      <w:r>
        <w:t xml:space="preserve">lass of offense. They may also be transferred to adult court by the Judge or they may filed on in adult court by the DA’s office. </w:t>
      </w:r>
    </w:p>
    <w:p w:rsidR="00E436AA" w:rsidRDefault="00F052B2">
      <w:pPr>
        <w:spacing w:after="0" w:line="259" w:lineRule="auto"/>
        <w:ind w:left="1" w:firstLine="0"/>
      </w:pPr>
      <w:r>
        <w:t xml:space="preserve"> </w:t>
      </w:r>
    </w:p>
    <w:p w:rsidR="00E436AA" w:rsidRDefault="00F052B2">
      <w:pPr>
        <w:spacing w:after="4" w:line="252" w:lineRule="auto"/>
        <w:ind w:left="-4"/>
      </w:pPr>
      <w:r>
        <w:rPr>
          <w:u w:val="single" w:color="000000"/>
        </w:rPr>
        <w:t>Policy:</w:t>
      </w:r>
      <w:r>
        <w:t xml:space="preserve"> </w:t>
      </w:r>
    </w:p>
    <w:p w:rsidR="00E436AA" w:rsidRDefault="00F052B2">
      <w:pPr>
        <w:spacing w:after="0" w:line="259" w:lineRule="auto"/>
        <w:ind w:left="0" w:firstLine="0"/>
      </w:pPr>
      <w:r>
        <w:t xml:space="preserve"> </w:t>
      </w:r>
    </w:p>
    <w:p w:rsidR="00E436AA" w:rsidRDefault="00F052B2">
      <w:pPr>
        <w:ind w:left="-2" w:right="638"/>
      </w:pPr>
      <w:r>
        <w:t xml:space="preserve">It is the responsibility of the compliance monitor to determine if a juvenile’s case is in juvenile or in adult </w:t>
      </w:r>
      <w:r>
        <w:t xml:space="preserve">court. </w:t>
      </w:r>
    </w:p>
    <w:p w:rsidR="00E436AA" w:rsidRDefault="00F052B2">
      <w:pPr>
        <w:spacing w:after="0" w:line="259" w:lineRule="auto"/>
        <w:ind w:left="0" w:firstLine="0"/>
      </w:pPr>
      <w:r>
        <w:t xml:space="preserve"> </w:t>
      </w:r>
    </w:p>
    <w:p w:rsidR="00E436AA" w:rsidRDefault="00F052B2">
      <w:pPr>
        <w:spacing w:after="4" w:line="252" w:lineRule="auto"/>
        <w:ind w:left="-4"/>
      </w:pPr>
      <w:r>
        <w:rPr>
          <w:u w:val="single" w:color="000000"/>
        </w:rPr>
        <w:t>Procedures:</w:t>
      </w:r>
      <w:r>
        <w:t xml:space="preserve"> </w:t>
      </w:r>
    </w:p>
    <w:p w:rsidR="00E436AA" w:rsidRDefault="00F052B2">
      <w:pPr>
        <w:spacing w:after="0" w:line="259" w:lineRule="auto"/>
        <w:ind w:left="0" w:firstLine="0"/>
      </w:pPr>
      <w:r>
        <w:t xml:space="preserve"> </w:t>
      </w:r>
    </w:p>
    <w:p w:rsidR="00E436AA" w:rsidRDefault="00F052B2">
      <w:pPr>
        <w:ind w:left="-2" w:right="631"/>
      </w:pPr>
      <w:r>
        <w:t xml:space="preserve">If </w:t>
      </w:r>
      <w:r>
        <w:rPr>
          <w:b/>
        </w:rPr>
        <w:t>criminal felony charges</w:t>
      </w:r>
      <w:r>
        <w:t xml:space="preserve"> have been filed against a juvenile in a court exercising adult criminal Jurisdiction; the juvenile can be detained in an adult jail or lockup for any period of time. The jail and lockup removal requiremen</w:t>
      </w:r>
      <w:r>
        <w:t>t does not apply to those juveniles formally waived or transferred to criminal court and against whom criminal felony charges have been filed. Note that waiver or transfer and the filing of criminal felony charges does not transform a juvenile into an adul</w:t>
      </w:r>
      <w:r>
        <w:t xml:space="preserve">t. Therefore, such a juvenile can be detained (or confined after conviction) in a juvenile facility and commingled with juvenile offenders. In 2012 state legislation was passed requiring these juveniles to be housed at the juvenile detention center.  </w:t>
      </w:r>
    </w:p>
    <w:p w:rsidR="00E436AA" w:rsidRDefault="00F052B2">
      <w:pPr>
        <w:spacing w:after="0" w:line="259" w:lineRule="auto"/>
        <w:ind w:left="0" w:firstLine="0"/>
      </w:pPr>
      <w:r>
        <w:t xml:space="preserve"> </w:t>
      </w:r>
    </w:p>
    <w:p w:rsidR="00E436AA" w:rsidRDefault="00F052B2">
      <w:pPr>
        <w:ind w:left="-2" w:right="748"/>
      </w:pPr>
      <w:r>
        <w:t xml:space="preserve">A </w:t>
      </w:r>
      <w:r>
        <w:t>juvenile who has been transferred or waived or is otherwise under the jurisdiction of an adult criminal court does not have to be separated from adult criminal offenders. This is due to the fact that such a juvenile is not alleged to be or found to be deli</w:t>
      </w:r>
      <w:r>
        <w:t>nquent (i.e., the juvenile is under a criminal proceeding, not a delinquency proceeding). Likewise, an adult held in an adult jail or lockup for delinquency proceeding (generally related to a crime committed before reaching the age of full criminal respons</w:t>
      </w:r>
      <w:r>
        <w:t xml:space="preserve">ibility) can be held securely in an adult jail or lockup because the adult is not juvenile alleged to be or found to be delinquent. Both types of individuals can be placed wherever the legislature or courts, where authorized, deem appropriate.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p w:rsidR="00E436AA" w:rsidRDefault="00F052B2">
      <w:pPr>
        <w:ind w:left="-2" w:right="11"/>
      </w:pPr>
      <w:r>
        <w:t>Attachm</w:t>
      </w:r>
      <w:r>
        <w:t xml:space="preserve">ents: None </w:t>
      </w:r>
    </w:p>
    <w:p w:rsidR="00E436AA" w:rsidRDefault="00F052B2">
      <w:pPr>
        <w:spacing w:after="40" w:line="259" w:lineRule="auto"/>
        <w:ind w:left="0" w:firstLine="0"/>
      </w:pPr>
      <w:r>
        <w:rPr>
          <w:b/>
          <w:sz w:val="18"/>
        </w:rPr>
        <w:t xml:space="preserve"> </w:t>
      </w:r>
    </w:p>
    <w:p w:rsidR="00E436AA" w:rsidRDefault="00F052B2">
      <w:pPr>
        <w:spacing w:after="0" w:line="259" w:lineRule="auto"/>
        <w:ind w:left="0" w:right="714" w:firstLine="0"/>
        <w:jc w:val="center"/>
      </w:pPr>
      <w:r>
        <w:rPr>
          <w:b/>
          <w:sz w:val="24"/>
        </w:rPr>
        <w:t xml:space="preserve"> </w:t>
      </w:r>
    </w:p>
    <w:p w:rsidR="00E436AA" w:rsidRDefault="00F052B2">
      <w:pPr>
        <w:spacing w:line="250" w:lineRule="auto"/>
        <w:ind w:left="678" w:right="1450"/>
        <w:jc w:val="center"/>
      </w:pPr>
      <w:r>
        <w:rPr>
          <w:b/>
          <w:sz w:val="24"/>
        </w:rPr>
        <w:t xml:space="preserve">3.3 </w:t>
      </w:r>
    </w:p>
    <w:p w:rsidR="00E436AA" w:rsidRDefault="00F052B2">
      <w:pPr>
        <w:pStyle w:val="Heading2"/>
        <w:ind w:left="678" w:right="1450"/>
      </w:pPr>
      <w:r>
        <w:t xml:space="preserve">COLLOCATED FACILITIES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tbl>
      <w:tblPr>
        <w:tblStyle w:val="TableGrid"/>
        <w:tblW w:w="7417" w:type="dxa"/>
        <w:tblInd w:w="0" w:type="dxa"/>
        <w:tblCellMar>
          <w:top w:w="0" w:type="dxa"/>
          <w:left w:w="0" w:type="dxa"/>
          <w:bottom w:w="0" w:type="dxa"/>
          <w:right w:w="0" w:type="dxa"/>
        </w:tblCellMar>
        <w:tblLook w:val="04A0" w:firstRow="1" w:lastRow="0" w:firstColumn="1" w:lastColumn="0" w:noHBand="0" w:noVBand="1"/>
      </w:tblPr>
      <w:tblGrid>
        <w:gridCol w:w="2880"/>
        <w:gridCol w:w="278"/>
        <w:gridCol w:w="4259"/>
      </w:tblGrid>
      <w:tr w:rsidR="00E436AA">
        <w:trPr>
          <w:trHeight w:val="526"/>
        </w:trPr>
        <w:tc>
          <w:tcPr>
            <w:tcW w:w="2880" w:type="dxa"/>
            <w:tcBorders>
              <w:top w:val="nil"/>
              <w:left w:val="nil"/>
              <w:bottom w:val="nil"/>
              <w:right w:val="nil"/>
            </w:tcBorders>
          </w:tcPr>
          <w:p w:rsidR="00E436AA" w:rsidRDefault="00F052B2">
            <w:pPr>
              <w:tabs>
                <w:tab w:val="center" w:pos="2160"/>
              </w:tabs>
              <w:spacing w:after="0" w:line="259" w:lineRule="auto"/>
              <w:ind w:left="0" w:firstLine="0"/>
            </w:pPr>
            <w:r>
              <w:t xml:space="preserve">Date Issued:   </w:t>
            </w:r>
            <w:r>
              <w:tab/>
              <w:t xml:space="preserve"> </w:t>
            </w:r>
          </w:p>
          <w:p w:rsidR="00E436AA" w:rsidRDefault="00F052B2">
            <w:pPr>
              <w:spacing w:after="0" w:line="259" w:lineRule="auto"/>
              <w:ind w:left="0" w:firstLine="0"/>
            </w:pPr>
            <w:r>
              <w:t xml:space="preserve"> </w:t>
            </w:r>
          </w:p>
        </w:tc>
        <w:tc>
          <w:tcPr>
            <w:tcW w:w="278" w:type="dxa"/>
            <w:tcBorders>
              <w:top w:val="nil"/>
              <w:left w:val="nil"/>
              <w:bottom w:val="nil"/>
              <w:right w:val="nil"/>
            </w:tcBorders>
          </w:tcPr>
          <w:p w:rsidR="00E436AA" w:rsidRDefault="00F052B2">
            <w:pPr>
              <w:spacing w:after="0" w:line="259" w:lineRule="auto"/>
              <w:ind w:left="0" w:firstLine="0"/>
            </w:pPr>
            <w:r>
              <w:t xml:space="preserve"> </w:t>
            </w:r>
          </w:p>
        </w:tc>
        <w:tc>
          <w:tcPr>
            <w:tcW w:w="4258" w:type="dxa"/>
            <w:tcBorders>
              <w:top w:val="nil"/>
              <w:left w:val="nil"/>
              <w:bottom w:val="nil"/>
              <w:right w:val="nil"/>
            </w:tcBorders>
          </w:tcPr>
          <w:p w:rsidR="00E436AA" w:rsidRDefault="00F052B2">
            <w:pPr>
              <w:spacing w:after="0" w:line="259" w:lineRule="auto"/>
              <w:ind w:left="442" w:firstLine="0"/>
            </w:pPr>
            <w:r>
              <w:t xml:space="preserve">July 1998 </w:t>
            </w:r>
          </w:p>
        </w:tc>
      </w:tr>
      <w:tr w:rsidR="00E436AA">
        <w:trPr>
          <w:trHeight w:val="505"/>
        </w:trPr>
        <w:tc>
          <w:tcPr>
            <w:tcW w:w="2880" w:type="dxa"/>
            <w:tcBorders>
              <w:top w:val="nil"/>
              <w:left w:val="nil"/>
              <w:bottom w:val="nil"/>
              <w:right w:val="nil"/>
            </w:tcBorders>
          </w:tcPr>
          <w:p w:rsidR="00E436AA" w:rsidRDefault="00F052B2">
            <w:pPr>
              <w:tabs>
                <w:tab w:val="center" w:pos="2160"/>
              </w:tabs>
              <w:spacing w:after="0" w:line="259" w:lineRule="auto"/>
              <w:ind w:left="0" w:firstLine="0"/>
            </w:pPr>
            <w:r>
              <w:t xml:space="preserve">Review Date:   </w:t>
            </w:r>
            <w:r>
              <w:tab/>
              <w:t xml:space="preserve"> </w:t>
            </w:r>
          </w:p>
          <w:p w:rsidR="00E436AA" w:rsidRDefault="00F052B2">
            <w:pPr>
              <w:spacing w:after="0" w:line="259" w:lineRule="auto"/>
              <w:ind w:left="0" w:firstLine="0"/>
            </w:pPr>
            <w:r>
              <w:t xml:space="preserve"> </w:t>
            </w:r>
          </w:p>
        </w:tc>
        <w:tc>
          <w:tcPr>
            <w:tcW w:w="278" w:type="dxa"/>
            <w:tcBorders>
              <w:top w:val="nil"/>
              <w:left w:val="nil"/>
              <w:bottom w:val="nil"/>
              <w:right w:val="nil"/>
            </w:tcBorders>
          </w:tcPr>
          <w:p w:rsidR="00E436AA" w:rsidRDefault="00F052B2">
            <w:pPr>
              <w:spacing w:after="0" w:line="259" w:lineRule="auto"/>
              <w:ind w:left="0" w:firstLine="0"/>
            </w:pPr>
            <w:r>
              <w:t xml:space="preserve"> </w:t>
            </w:r>
          </w:p>
        </w:tc>
        <w:tc>
          <w:tcPr>
            <w:tcW w:w="4258" w:type="dxa"/>
            <w:tcBorders>
              <w:top w:val="nil"/>
              <w:left w:val="nil"/>
              <w:bottom w:val="nil"/>
              <w:right w:val="nil"/>
            </w:tcBorders>
          </w:tcPr>
          <w:p w:rsidR="00E436AA" w:rsidRDefault="00F052B2">
            <w:pPr>
              <w:spacing w:after="0" w:line="259" w:lineRule="auto"/>
              <w:ind w:left="442" w:firstLine="0"/>
            </w:pPr>
            <w:r>
              <w:t xml:space="preserve">2016 </w:t>
            </w:r>
          </w:p>
        </w:tc>
      </w:tr>
      <w:tr w:rsidR="00E436AA">
        <w:trPr>
          <w:trHeight w:val="779"/>
        </w:trPr>
        <w:tc>
          <w:tcPr>
            <w:tcW w:w="2880" w:type="dxa"/>
            <w:tcBorders>
              <w:top w:val="nil"/>
              <w:left w:val="nil"/>
              <w:bottom w:val="nil"/>
              <w:right w:val="nil"/>
            </w:tcBorders>
          </w:tcPr>
          <w:p w:rsidR="00E436AA" w:rsidRDefault="00F052B2">
            <w:pPr>
              <w:spacing w:after="0" w:line="259" w:lineRule="auto"/>
              <w:ind w:left="0" w:firstLine="0"/>
              <w:jc w:val="both"/>
            </w:pPr>
            <w:r>
              <w:t xml:space="preserve">Related OJJDP Regulations: </w:t>
            </w:r>
          </w:p>
        </w:tc>
        <w:tc>
          <w:tcPr>
            <w:tcW w:w="278" w:type="dxa"/>
            <w:tcBorders>
              <w:top w:val="nil"/>
              <w:left w:val="nil"/>
              <w:bottom w:val="nil"/>
              <w:right w:val="nil"/>
            </w:tcBorders>
            <w:vAlign w:val="center"/>
          </w:tcPr>
          <w:p w:rsidR="00E436AA" w:rsidRDefault="00E436AA">
            <w:pPr>
              <w:spacing w:after="160" w:line="259" w:lineRule="auto"/>
              <w:ind w:left="0" w:firstLine="0"/>
            </w:pPr>
          </w:p>
        </w:tc>
        <w:tc>
          <w:tcPr>
            <w:tcW w:w="4258" w:type="dxa"/>
            <w:tcBorders>
              <w:top w:val="nil"/>
              <w:left w:val="nil"/>
              <w:bottom w:val="nil"/>
              <w:right w:val="nil"/>
            </w:tcBorders>
          </w:tcPr>
          <w:p w:rsidR="00E436AA" w:rsidRDefault="00F052B2">
            <w:pPr>
              <w:spacing w:after="0" w:line="259" w:lineRule="auto"/>
              <w:ind w:left="442" w:firstLine="0"/>
            </w:pPr>
            <w:r>
              <w:t xml:space="preserve">JJDP Act </w:t>
            </w:r>
          </w:p>
          <w:p w:rsidR="00E436AA" w:rsidRDefault="00F052B2">
            <w:pPr>
              <w:spacing w:after="0" w:line="259" w:lineRule="auto"/>
              <w:ind w:left="0" w:right="61" w:firstLine="0"/>
              <w:jc w:val="right"/>
            </w:pPr>
            <w:r>
              <w:t xml:space="preserve">1996 Consolidated Federal Regulation </w:t>
            </w:r>
          </w:p>
          <w:p w:rsidR="00E436AA" w:rsidRDefault="00F052B2">
            <w:pPr>
              <w:spacing w:after="0" w:line="259" w:lineRule="auto"/>
              <w:ind w:left="442" w:firstLine="0"/>
            </w:pPr>
            <w:r>
              <w:t xml:space="preserve">OJJDP’s CM Guidance Manual </w:t>
            </w:r>
          </w:p>
        </w:tc>
      </w:tr>
    </w:tbl>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spacing w:after="4" w:line="252" w:lineRule="auto"/>
        <w:ind w:left="-4"/>
      </w:pPr>
      <w:r>
        <w:rPr>
          <w:u w:val="single" w:color="000000"/>
        </w:rPr>
        <w:t>Statement of Purpose</w:t>
      </w:r>
      <w:r>
        <w:t xml:space="preserve">: </w:t>
      </w:r>
    </w:p>
    <w:p w:rsidR="00E436AA" w:rsidRDefault="00F052B2">
      <w:pPr>
        <w:spacing w:after="0" w:line="259" w:lineRule="auto"/>
        <w:ind w:left="0" w:firstLine="0"/>
      </w:pPr>
      <w:r>
        <w:t xml:space="preserve"> </w:t>
      </w:r>
    </w:p>
    <w:p w:rsidR="00E436AA" w:rsidRDefault="00F052B2">
      <w:pPr>
        <w:ind w:left="-2" w:right="208"/>
      </w:pPr>
      <w:r>
        <w:t xml:space="preserve">The compliance monitor needs to understand what constitutes a Collocated Facility in order to monitor this type of facility for compliance with the JJDP Act core protections. </w:t>
      </w:r>
    </w:p>
    <w:p w:rsidR="00E436AA" w:rsidRDefault="00F052B2">
      <w:pPr>
        <w:spacing w:after="0" w:line="259" w:lineRule="auto"/>
        <w:ind w:left="0" w:firstLine="0"/>
      </w:pPr>
      <w:r>
        <w:t xml:space="preserve"> </w:t>
      </w:r>
    </w:p>
    <w:p w:rsidR="00E436AA" w:rsidRDefault="00F052B2">
      <w:pPr>
        <w:spacing w:after="4" w:line="252" w:lineRule="auto"/>
        <w:ind w:left="-4"/>
      </w:pPr>
      <w:r>
        <w:rPr>
          <w:u w:val="single" w:color="000000"/>
        </w:rPr>
        <w:t>Policy:</w:t>
      </w:r>
      <w:r>
        <w:t xml:space="preserve"> </w:t>
      </w:r>
    </w:p>
    <w:p w:rsidR="00E436AA" w:rsidRDefault="00F052B2">
      <w:pPr>
        <w:spacing w:after="0" w:line="259" w:lineRule="auto"/>
        <w:ind w:left="0" w:firstLine="0"/>
      </w:pPr>
      <w:r>
        <w:t xml:space="preserve"> </w:t>
      </w:r>
    </w:p>
    <w:p w:rsidR="00E436AA" w:rsidRDefault="00F052B2">
      <w:pPr>
        <w:ind w:left="-2" w:right="11"/>
      </w:pPr>
      <w:r>
        <w:t>This policy will serve as guidance when monitoring Collocated Facil</w:t>
      </w:r>
      <w:r>
        <w:t xml:space="preserve">ities. </w:t>
      </w:r>
    </w:p>
    <w:p w:rsidR="00E436AA" w:rsidRDefault="00F052B2">
      <w:pPr>
        <w:spacing w:after="0" w:line="259" w:lineRule="auto"/>
        <w:ind w:left="0" w:firstLine="0"/>
      </w:pPr>
      <w:r>
        <w:t xml:space="preserve"> </w:t>
      </w:r>
    </w:p>
    <w:p w:rsidR="00E436AA" w:rsidRDefault="00F052B2">
      <w:pPr>
        <w:spacing w:after="4" w:line="252" w:lineRule="auto"/>
        <w:ind w:left="-4"/>
      </w:pPr>
      <w:r>
        <w:rPr>
          <w:u w:val="single" w:color="000000"/>
        </w:rPr>
        <w:t>Procedures:</w:t>
      </w:r>
      <w:r>
        <w:t xml:space="preserve"> </w:t>
      </w:r>
    </w:p>
    <w:p w:rsidR="00E436AA" w:rsidRDefault="00F052B2">
      <w:pPr>
        <w:ind w:left="-2" w:right="1058"/>
      </w:pPr>
      <w:r>
        <w:t xml:space="preserve">A Collocated Facility is a juvenile facility that is located in the same building as an adult jail or lockup or is part of a related complex of buildings located on the same grounds as an adult jail or lockup. A complex of buildings </w:t>
      </w:r>
      <w:r>
        <w:t xml:space="preserve">is considered related when it shares physical features such as walls and fences or services beyond mechanical services (heating, air conditioning, water and sewer) or beyond specialized services such as medical care, food service, laundry, maintenance and </w:t>
      </w:r>
      <w:r>
        <w:t xml:space="preserve">engineering. An approved Collocated Facility is a facility that has been approved by the SPA after meeting the following four criteria: </w:t>
      </w:r>
    </w:p>
    <w:p w:rsidR="00E436AA" w:rsidRDefault="00F052B2">
      <w:pPr>
        <w:spacing w:after="0" w:line="259" w:lineRule="auto"/>
        <w:ind w:left="0" w:firstLine="0"/>
      </w:pPr>
      <w:r>
        <w:t xml:space="preserve"> </w:t>
      </w:r>
    </w:p>
    <w:p w:rsidR="00E436AA" w:rsidRDefault="00F052B2">
      <w:pPr>
        <w:numPr>
          <w:ilvl w:val="0"/>
          <w:numId w:val="44"/>
        </w:numPr>
        <w:ind w:right="712" w:hanging="720"/>
      </w:pPr>
      <w:r>
        <w:t>The facility must ensure separation between juveniles and adults such that there could be no sustained sight or sound</w:t>
      </w:r>
      <w:r>
        <w:t xml:space="preserve"> contact between juveniles and incarcerated adults in the facility. Separation can be achieved architecturally or through time-phasing of common use nonresidential areas; and </w:t>
      </w:r>
    </w:p>
    <w:p w:rsidR="00E436AA" w:rsidRDefault="00F052B2">
      <w:pPr>
        <w:spacing w:after="0" w:line="259" w:lineRule="auto"/>
        <w:ind w:left="0" w:firstLine="0"/>
      </w:pPr>
      <w:r>
        <w:t xml:space="preserve"> </w:t>
      </w:r>
    </w:p>
    <w:p w:rsidR="00E436AA" w:rsidRDefault="00F052B2">
      <w:pPr>
        <w:numPr>
          <w:ilvl w:val="0"/>
          <w:numId w:val="44"/>
        </w:numPr>
        <w:ind w:right="712" w:hanging="720"/>
      </w:pPr>
      <w:r>
        <w:t>The facility must have separate juvenile and adult program areas, including re</w:t>
      </w:r>
      <w:r>
        <w:t xml:space="preserve">creation, education, vocation, counseling, dining, sleeping, and general living activities. There must be an independent and comprehensive operational plan for the juvenile detention facility that provides for a full range of separate program services. No </w:t>
      </w:r>
      <w:r>
        <w:t>program activities may be shared by juveniles and incarcerated adults. Time phasing of common use nonresidential areas is permissible to conduct program activities. Equipment and other resources may be used by both populations subject to security concerns;</w:t>
      </w:r>
      <w:r>
        <w:t xml:space="preserve"> and </w:t>
      </w:r>
    </w:p>
    <w:p w:rsidR="00E436AA" w:rsidRDefault="00F052B2">
      <w:pPr>
        <w:spacing w:after="0" w:line="259" w:lineRule="auto"/>
        <w:ind w:left="0" w:firstLine="0"/>
      </w:pPr>
      <w:r>
        <w:t xml:space="preserve"> </w:t>
      </w:r>
    </w:p>
    <w:p w:rsidR="00E436AA" w:rsidRDefault="00F052B2">
      <w:pPr>
        <w:numPr>
          <w:ilvl w:val="0"/>
          <w:numId w:val="44"/>
        </w:numPr>
        <w:ind w:right="712" w:hanging="720"/>
      </w:pPr>
      <w:r>
        <w:t>If the state will use the same staff to serve both the adult and juvenile populations, there is in effect in the state a policy that requires individuals who work with both juveniles and adult inmates to be trained and certified to work with juveni</w:t>
      </w:r>
      <w:r>
        <w:t xml:space="preserve">les; and (this is an OJJDP standard. Colorado’s are stricter, based on the pre 2002 Act, and require separate staff, therefore the policy is not required); and </w:t>
      </w:r>
    </w:p>
    <w:p w:rsidR="00E436AA" w:rsidRDefault="00F052B2">
      <w:pPr>
        <w:spacing w:after="0" w:line="259" w:lineRule="auto"/>
        <w:ind w:left="1" w:firstLine="0"/>
      </w:pPr>
      <w:r>
        <w:t xml:space="preserve"> </w:t>
      </w:r>
    </w:p>
    <w:p w:rsidR="00E436AA" w:rsidRDefault="00F052B2">
      <w:pPr>
        <w:numPr>
          <w:ilvl w:val="0"/>
          <w:numId w:val="44"/>
        </w:numPr>
        <w:ind w:right="712" w:hanging="720"/>
      </w:pPr>
      <w:r>
        <w:t>In States that have established standards for licensing requirements for juvenile detention f</w:t>
      </w:r>
      <w:r>
        <w:t xml:space="preserve">acilities; the juvenile facility must meet the standards (on the same basis as a </w:t>
      </w:r>
    </w:p>
    <w:p w:rsidR="00E436AA" w:rsidRDefault="00F052B2">
      <w:pPr>
        <w:ind w:left="730" w:right="529"/>
      </w:pPr>
      <w:r>
        <w:t>free standing juvenile detention center) and must be licensed as appropriate. If there are no State standards or licensing requirements, OJJDP encourages States to establish administrative requirements that authorize the State to review the facility’s phys</w:t>
      </w:r>
      <w:r>
        <w:t xml:space="preserve">ical plan, staffing patterns, and programs in order to approve the collocated facility based upon prevailing national juvenile detention standards. </w:t>
      </w:r>
    </w:p>
    <w:p w:rsidR="00E436AA" w:rsidRDefault="00F052B2">
      <w:pPr>
        <w:spacing w:after="0" w:line="259" w:lineRule="auto"/>
        <w:ind w:left="0" w:firstLine="0"/>
      </w:pPr>
      <w:r>
        <w:t xml:space="preserve"> </w:t>
      </w:r>
    </w:p>
    <w:p w:rsidR="00E436AA" w:rsidRDefault="00F052B2">
      <w:pPr>
        <w:ind w:left="-2" w:right="245"/>
      </w:pPr>
      <w:r>
        <w:t>The State must determine that the four criteria are fully met via an on-site visit and through the exerci</w:t>
      </w:r>
      <w:r>
        <w:t xml:space="preserve">se of its oversight responsibility, must ensure that the separate character of the juvenile detention facility is maintained by continuing to fully meet the four criteria set forth. </w:t>
      </w:r>
      <w:r>
        <w:rPr>
          <w:u w:val="single" w:color="000000"/>
        </w:rPr>
        <w:t>Annual</w:t>
      </w:r>
      <w:r>
        <w:t xml:space="preserve"> </w:t>
      </w:r>
      <w:r>
        <w:rPr>
          <w:u w:val="single" w:color="000000"/>
        </w:rPr>
        <w:t>inspections and certifications are required.</w:t>
      </w:r>
      <w:r>
        <w:t xml:space="preserve"> </w:t>
      </w:r>
    </w:p>
    <w:p w:rsidR="00E436AA" w:rsidRDefault="00F052B2">
      <w:pPr>
        <w:spacing w:after="0" w:line="259" w:lineRule="auto"/>
        <w:ind w:left="0" w:firstLine="0"/>
      </w:pPr>
      <w:r>
        <w:t xml:space="preserve"> </w:t>
      </w:r>
    </w:p>
    <w:p w:rsidR="00E436AA" w:rsidRDefault="00F052B2">
      <w:pPr>
        <w:ind w:left="-2" w:right="707"/>
      </w:pPr>
      <w:r>
        <w:t>Please note that in</w:t>
      </w:r>
      <w:r>
        <w:t xml:space="preserve"> 2002, the collocated requirements were changed substantially to allow staff to work with both juveniles and adults. In order to determine if a facility is indeed Collocated, the policy and checklist contained as Attachments should be used. It is critical </w:t>
      </w:r>
      <w:r>
        <w:t>to conduct annual onsite to determine if the facility remains Collocated, or has reverted back to an adult jail or lockup. After a facility has been certified as being Collocated, the same rules and regulations that apply to a Juvenile Detention Center app</w:t>
      </w:r>
      <w:r>
        <w:t xml:space="preserve">ly to a Collocated facility. </w:t>
      </w:r>
    </w:p>
    <w:p w:rsidR="00E436AA" w:rsidRDefault="00F052B2">
      <w:pPr>
        <w:spacing w:after="0" w:line="259" w:lineRule="auto"/>
        <w:ind w:left="1" w:firstLine="0"/>
      </w:pPr>
      <w:r>
        <w:t xml:space="preserve"> </w:t>
      </w:r>
    </w:p>
    <w:p w:rsidR="00E436AA" w:rsidRDefault="00F052B2">
      <w:pPr>
        <w:ind w:left="1428" w:right="4190" w:hanging="1440"/>
      </w:pPr>
      <w:r>
        <w:t xml:space="preserve">Attachments:  DCJ Policy on Collocated Facilities Colorado’s Collocated Checklist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spacing w:after="0" w:line="259" w:lineRule="auto"/>
        <w:ind w:left="0" w:firstLine="0"/>
      </w:pPr>
      <w:r>
        <w:rPr>
          <w:b/>
          <w:sz w:val="18"/>
        </w:rPr>
        <w:t xml:space="preserve"> </w:t>
      </w:r>
      <w:r>
        <w:br w:type="page"/>
      </w:r>
    </w:p>
    <w:p w:rsidR="00E436AA" w:rsidRDefault="00F052B2">
      <w:pPr>
        <w:spacing w:after="0" w:line="259" w:lineRule="auto"/>
        <w:ind w:left="91" w:right="859"/>
        <w:jc w:val="center"/>
      </w:pPr>
      <w:r>
        <w:rPr>
          <w:b/>
        </w:rPr>
        <w:t xml:space="preserve">Colorado Division of Criminal Justice </w:t>
      </w:r>
    </w:p>
    <w:p w:rsidR="00E436AA" w:rsidRDefault="00F052B2">
      <w:pPr>
        <w:pStyle w:val="Heading3"/>
        <w:ind w:right="861"/>
        <w:jc w:val="center"/>
      </w:pPr>
      <w:r>
        <w:t xml:space="preserve">Collocated Facilities - Policy and Procedure </w:t>
      </w:r>
    </w:p>
    <w:p w:rsidR="00E436AA" w:rsidRDefault="00F052B2">
      <w:pPr>
        <w:spacing w:after="0" w:line="259" w:lineRule="auto"/>
        <w:ind w:left="1" w:firstLine="0"/>
      </w:pPr>
      <w:r>
        <w:t xml:space="preserve"> </w:t>
      </w:r>
    </w:p>
    <w:tbl>
      <w:tblPr>
        <w:tblStyle w:val="TableGrid"/>
        <w:tblW w:w="7283" w:type="dxa"/>
        <w:tblInd w:w="1" w:type="dxa"/>
        <w:tblCellMar>
          <w:top w:w="0" w:type="dxa"/>
          <w:left w:w="0" w:type="dxa"/>
          <w:bottom w:w="0" w:type="dxa"/>
          <w:right w:w="0" w:type="dxa"/>
        </w:tblCellMar>
        <w:tblLook w:val="04A0" w:firstRow="1" w:lastRow="0" w:firstColumn="1" w:lastColumn="0" w:noHBand="0" w:noVBand="1"/>
      </w:tblPr>
      <w:tblGrid>
        <w:gridCol w:w="2880"/>
        <w:gridCol w:w="4403"/>
      </w:tblGrid>
      <w:tr w:rsidR="00E436AA">
        <w:trPr>
          <w:trHeight w:val="527"/>
        </w:trPr>
        <w:tc>
          <w:tcPr>
            <w:tcW w:w="2880" w:type="dxa"/>
            <w:tcBorders>
              <w:top w:val="nil"/>
              <w:left w:val="nil"/>
              <w:bottom w:val="nil"/>
              <w:right w:val="nil"/>
            </w:tcBorders>
          </w:tcPr>
          <w:p w:rsidR="00E436AA" w:rsidRDefault="00F052B2">
            <w:pPr>
              <w:tabs>
                <w:tab w:val="center" w:pos="2160"/>
              </w:tabs>
              <w:spacing w:after="0" w:line="259" w:lineRule="auto"/>
              <w:ind w:left="0" w:firstLine="0"/>
            </w:pPr>
            <w:r>
              <w:t xml:space="preserve">Date Issued:   </w:t>
            </w:r>
            <w:r>
              <w:tab/>
              <w:t xml:space="preserve"> </w:t>
            </w:r>
          </w:p>
          <w:p w:rsidR="00E436AA" w:rsidRDefault="00F052B2">
            <w:pPr>
              <w:spacing w:after="0" w:line="259" w:lineRule="auto"/>
              <w:ind w:left="0" w:firstLine="0"/>
            </w:pPr>
            <w:r>
              <w:t xml:space="preserve"> </w:t>
            </w:r>
          </w:p>
        </w:tc>
        <w:tc>
          <w:tcPr>
            <w:tcW w:w="4403" w:type="dxa"/>
            <w:tcBorders>
              <w:top w:val="nil"/>
              <w:left w:val="nil"/>
              <w:bottom w:val="nil"/>
              <w:right w:val="nil"/>
            </w:tcBorders>
          </w:tcPr>
          <w:p w:rsidR="00E436AA" w:rsidRDefault="00F052B2">
            <w:pPr>
              <w:spacing w:after="0" w:line="259" w:lineRule="auto"/>
              <w:ind w:left="0" w:firstLine="0"/>
            </w:pPr>
            <w:r>
              <w:t xml:space="preserve">August 31, 1997 </w:t>
            </w:r>
          </w:p>
        </w:tc>
      </w:tr>
      <w:tr w:rsidR="00E436AA">
        <w:trPr>
          <w:trHeight w:val="505"/>
        </w:trPr>
        <w:tc>
          <w:tcPr>
            <w:tcW w:w="2880" w:type="dxa"/>
            <w:tcBorders>
              <w:top w:val="nil"/>
              <w:left w:val="nil"/>
              <w:bottom w:val="nil"/>
              <w:right w:val="nil"/>
            </w:tcBorders>
          </w:tcPr>
          <w:p w:rsidR="00E436AA" w:rsidRDefault="00F052B2">
            <w:pPr>
              <w:tabs>
                <w:tab w:val="center" w:pos="2160"/>
              </w:tabs>
              <w:spacing w:after="0" w:line="259" w:lineRule="auto"/>
              <w:ind w:left="0" w:firstLine="0"/>
            </w:pPr>
            <w:r>
              <w:t xml:space="preserve">Review Date:   </w:t>
            </w:r>
            <w:r>
              <w:tab/>
              <w:t xml:space="preserve"> </w:t>
            </w:r>
          </w:p>
          <w:p w:rsidR="00E436AA" w:rsidRDefault="00F052B2">
            <w:pPr>
              <w:spacing w:after="0" w:line="259" w:lineRule="auto"/>
              <w:ind w:left="0" w:firstLine="0"/>
            </w:pPr>
            <w:r>
              <w:t xml:space="preserve"> </w:t>
            </w:r>
          </w:p>
        </w:tc>
        <w:tc>
          <w:tcPr>
            <w:tcW w:w="4403" w:type="dxa"/>
            <w:tcBorders>
              <w:top w:val="nil"/>
              <w:left w:val="nil"/>
              <w:bottom w:val="nil"/>
              <w:right w:val="nil"/>
            </w:tcBorders>
          </w:tcPr>
          <w:p w:rsidR="00E436AA" w:rsidRDefault="00F052B2">
            <w:pPr>
              <w:spacing w:after="0" w:line="259" w:lineRule="auto"/>
              <w:ind w:left="0" w:firstLine="0"/>
            </w:pPr>
            <w:r>
              <w:t xml:space="preserve">During P/P Annual Reviews </w:t>
            </w:r>
          </w:p>
        </w:tc>
      </w:tr>
      <w:tr w:rsidR="00E436AA">
        <w:trPr>
          <w:trHeight w:val="506"/>
        </w:trPr>
        <w:tc>
          <w:tcPr>
            <w:tcW w:w="2880" w:type="dxa"/>
            <w:tcBorders>
              <w:top w:val="nil"/>
              <w:left w:val="nil"/>
              <w:bottom w:val="nil"/>
              <w:right w:val="nil"/>
            </w:tcBorders>
          </w:tcPr>
          <w:p w:rsidR="00E436AA" w:rsidRDefault="00F052B2">
            <w:pPr>
              <w:tabs>
                <w:tab w:val="center" w:pos="2160"/>
              </w:tabs>
              <w:spacing w:after="0" w:line="259" w:lineRule="auto"/>
              <w:ind w:left="0" w:firstLine="0"/>
            </w:pPr>
            <w:r>
              <w:t xml:space="preserve">Last Review Date:  </w:t>
            </w:r>
            <w:r>
              <w:tab/>
              <w:t xml:space="preserve"> </w:t>
            </w:r>
          </w:p>
          <w:p w:rsidR="00E436AA" w:rsidRDefault="00F052B2">
            <w:pPr>
              <w:spacing w:after="0" w:line="259" w:lineRule="auto"/>
              <w:ind w:left="0" w:firstLine="0"/>
            </w:pPr>
            <w:r>
              <w:t xml:space="preserve"> </w:t>
            </w:r>
          </w:p>
        </w:tc>
        <w:tc>
          <w:tcPr>
            <w:tcW w:w="4403" w:type="dxa"/>
            <w:tcBorders>
              <w:top w:val="nil"/>
              <w:left w:val="nil"/>
              <w:bottom w:val="nil"/>
              <w:right w:val="nil"/>
            </w:tcBorders>
          </w:tcPr>
          <w:p w:rsidR="00E436AA" w:rsidRDefault="00F052B2">
            <w:pPr>
              <w:spacing w:after="0" w:line="259" w:lineRule="auto"/>
              <w:ind w:left="0" w:firstLine="0"/>
            </w:pPr>
            <w:r>
              <w:t xml:space="preserve">2016 </w:t>
            </w:r>
          </w:p>
        </w:tc>
      </w:tr>
      <w:tr w:rsidR="00E436AA">
        <w:trPr>
          <w:trHeight w:val="274"/>
        </w:trPr>
        <w:tc>
          <w:tcPr>
            <w:tcW w:w="2880" w:type="dxa"/>
            <w:tcBorders>
              <w:top w:val="nil"/>
              <w:left w:val="nil"/>
              <w:bottom w:val="nil"/>
              <w:right w:val="nil"/>
            </w:tcBorders>
          </w:tcPr>
          <w:p w:rsidR="00E436AA" w:rsidRDefault="00F052B2">
            <w:pPr>
              <w:spacing w:after="0" w:line="259" w:lineRule="auto"/>
              <w:ind w:left="0" w:firstLine="0"/>
            </w:pPr>
            <w:r>
              <w:t xml:space="preserve">Related Legislation:   </w:t>
            </w:r>
          </w:p>
        </w:tc>
        <w:tc>
          <w:tcPr>
            <w:tcW w:w="4403" w:type="dxa"/>
            <w:tcBorders>
              <w:top w:val="nil"/>
              <w:left w:val="nil"/>
              <w:bottom w:val="nil"/>
              <w:right w:val="nil"/>
            </w:tcBorders>
          </w:tcPr>
          <w:p w:rsidR="00E436AA" w:rsidRDefault="00F052B2">
            <w:pPr>
              <w:spacing w:after="0" w:line="259" w:lineRule="auto"/>
              <w:ind w:left="0" w:firstLine="0"/>
              <w:jc w:val="both"/>
            </w:pPr>
            <w:r>
              <w:t xml:space="preserve">OJJDP Consolidated Federal Register, 1996 </w:t>
            </w:r>
          </w:p>
        </w:tc>
      </w:tr>
    </w:tbl>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spacing w:after="4" w:line="252" w:lineRule="auto"/>
        <w:ind w:left="-4"/>
      </w:pPr>
      <w:r>
        <w:rPr>
          <w:u w:val="single" w:color="000000"/>
        </w:rPr>
        <w:t>Statement of Purpose:</w:t>
      </w:r>
      <w:r>
        <w:t xml:space="preserve"> </w:t>
      </w:r>
    </w:p>
    <w:p w:rsidR="00E436AA" w:rsidRDefault="00F052B2">
      <w:pPr>
        <w:spacing w:after="0" w:line="259" w:lineRule="auto"/>
        <w:ind w:left="0" w:firstLine="0"/>
      </w:pPr>
      <w:r>
        <w:t xml:space="preserve"> </w:t>
      </w:r>
    </w:p>
    <w:p w:rsidR="00E436AA" w:rsidRDefault="00F052B2">
      <w:pPr>
        <w:ind w:left="-2" w:right="820"/>
      </w:pPr>
      <w:r>
        <w:t>In 1974, Congress enacted the Juvenile Justice and Delinquency Prevention Act (JJDP Act) as a piece of reform legislation designed to provide federal direction, coordination and resources to increase the effectiveness of state juvenile justice systems. The</w:t>
      </w:r>
      <w:r>
        <w:t xml:space="preserve"> JJDP Act has been amended several times to keep abreast of the changes in the juvenile justice environment. </w:t>
      </w:r>
    </w:p>
    <w:p w:rsidR="00E436AA" w:rsidRDefault="00F052B2">
      <w:pPr>
        <w:spacing w:after="0" w:line="259" w:lineRule="auto"/>
        <w:ind w:left="0" w:firstLine="0"/>
      </w:pPr>
      <w:r>
        <w:t xml:space="preserve"> </w:t>
      </w:r>
    </w:p>
    <w:p w:rsidR="00E436AA" w:rsidRDefault="00F052B2">
      <w:pPr>
        <w:ind w:left="-2" w:right="382"/>
      </w:pPr>
      <w:r>
        <w:t>The Division of Criminal Justice (DCJ) is the state agency designated to administer the federal funds and provide staff support to the Governor’</w:t>
      </w:r>
      <w:r>
        <w:t xml:space="preserve">s Juvenile Justice and Delinquency Prevention Council (Council), which has grant making and compliance monitoring authority. </w:t>
      </w:r>
    </w:p>
    <w:p w:rsidR="00E436AA" w:rsidRDefault="00F052B2">
      <w:pPr>
        <w:spacing w:after="0" w:line="259" w:lineRule="auto"/>
        <w:ind w:left="0" w:firstLine="0"/>
      </w:pPr>
      <w:r>
        <w:t xml:space="preserve"> </w:t>
      </w:r>
    </w:p>
    <w:p w:rsidR="00E436AA" w:rsidRDefault="00F052B2">
      <w:pPr>
        <w:ind w:left="-2" w:right="614"/>
      </w:pPr>
      <w:r>
        <w:t>The Office of Juvenile Justice and Delinquency Prevention (OJJDP) has responsibility for the development and promulgation of reg</w:t>
      </w:r>
      <w:r>
        <w:t xml:space="preserve">ulations, guidelines, requirements, criteria and procedures in accordance with the policies, priorities and objectives of the JJDP Act. </w:t>
      </w:r>
    </w:p>
    <w:p w:rsidR="00E436AA" w:rsidRDefault="00F052B2">
      <w:pPr>
        <w:spacing w:after="0" w:line="259" w:lineRule="auto"/>
        <w:ind w:left="0" w:firstLine="0"/>
      </w:pPr>
      <w:r>
        <w:t xml:space="preserve"> </w:t>
      </w:r>
    </w:p>
    <w:p w:rsidR="00E436AA" w:rsidRDefault="00F052B2">
      <w:pPr>
        <w:ind w:left="-2" w:right="686"/>
      </w:pPr>
      <w:r>
        <w:t>Federal regulations issued in 1996 delineate four regulatory requirements that must be met in order to establish a co</w:t>
      </w:r>
      <w:r>
        <w:t xml:space="preserve">llocated facility where such facility is located in the same building as an adult jail or lockup, or is part of a related complex of buildings located on the same grounds as an adult jail or lockup. </w:t>
      </w:r>
    </w:p>
    <w:p w:rsidR="00E436AA" w:rsidRDefault="00F052B2">
      <w:pPr>
        <w:spacing w:after="0" w:line="259" w:lineRule="auto"/>
        <w:ind w:left="0" w:firstLine="0"/>
      </w:pPr>
      <w:r>
        <w:t xml:space="preserve"> </w:t>
      </w:r>
    </w:p>
    <w:p w:rsidR="00E436AA" w:rsidRDefault="00F052B2">
      <w:pPr>
        <w:ind w:left="-2" w:right="782"/>
      </w:pPr>
      <w:r>
        <w:t>As defined in the regulation, a collocated facility is</w:t>
      </w:r>
      <w:r>
        <w:t xml:space="preserve"> a juvenile facility that is located in the same building as an adult jail or lockup or is part of a related complex of buildings located on the same grounds as an adult jail or lockup. A complex of buildings is considered related when it shares physical f</w:t>
      </w:r>
      <w:r>
        <w:t xml:space="preserve">eatures such as walls and fences or services beyond mechanical services (heating, air conditioning, water and sewer) or beyond specialized services such as medical care, food service, laundry, maintenance and engineering. </w:t>
      </w:r>
    </w:p>
    <w:p w:rsidR="00E436AA" w:rsidRDefault="00F052B2">
      <w:pPr>
        <w:spacing w:after="0" w:line="259" w:lineRule="auto"/>
        <w:ind w:left="1" w:firstLine="0"/>
      </w:pPr>
      <w:r>
        <w:t xml:space="preserve"> </w:t>
      </w:r>
    </w:p>
    <w:p w:rsidR="00E436AA" w:rsidRDefault="00F052B2">
      <w:pPr>
        <w:ind w:left="-2" w:right="1456"/>
      </w:pPr>
      <w:r>
        <w:t>Procedurally, DCJ must determin</w:t>
      </w:r>
      <w:r>
        <w:t xml:space="preserve">e that the four requirements for the development of a collocated facility are fully met. The following policy addresses the procedure local law enforcement must use for the submission of a request to DCJ for approval of a collocated facility.  </w:t>
      </w:r>
    </w:p>
    <w:p w:rsidR="00E436AA" w:rsidRDefault="00F052B2">
      <w:pPr>
        <w:spacing w:after="4" w:line="252" w:lineRule="auto"/>
        <w:ind w:left="-4"/>
      </w:pPr>
      <w:r>
        <w:rPr>
          <w:u w:val="single" w:color="000000"/>
        </w:rPr>
        <w:t>Policy:</w:t>
      </w:r>
      <w:r>
        <w:t xml:space="preserve"> </w:t>
      </w:r>
    </w:p>
    <w:p w:rsidR="00E436AA" w:rsidRDefault="00F052B2">
      <w:pPr>
        <w:spacing w:after="0" w:line="259" w:lineRule="auto"/>
        <w:ind w:left="0" w:firstLine="0"/>
      </w:pPr>
      <w:r>
        <w:t xml:space="preserve"> </w:t>
      </w:r>
    </w:p>
    <w:p w:rsidR="00E436AA" w:rsidRDefault="00F052B2">
      <w:pPr>
        <w:ind w:left="-2" w:right="588"/>
      </w:pPr>
      <w:r>
        <w:t>The Council and DCJ, in their efforts to maintain compliance with the JJDP Act, will review all collocated facility plans prior to the collocated facility’s actual implementation. Only those collocated facilities that fully meet the federal regulatory requ</w:t>
      </w:r>
      <w:r>
        <w:t>irements will be approved. Of primary concern to the Council and DCJ is the collocated facility creating and maintaining an atmosphere that is appropriate and conducive to the care of alleged juvenile offenders who require a secure detention environment. A</w:t>
      </w:r>
      <w:r>
        <w:t xml:space="preserve">pplicants who are denied collocated status on the basis of this policy will be afforded the right to an appeal that will be directed to the Director of DCJ. </w:t>
      </w:r>
    </w:p>
    <w:p w:rsidR="00E436AA" w:rsidRDefault="00F052B2">
      <w:pPr>
        <w:spacing w:after="19" w:line="259" w:lineRule="auto"/>
        <w:ind w:left="0" w:firstLine="0"/>
      </w:pPr>
      <w:r>
        <w:rPr>
          <w:sz w:val="18"/>
        </w:rPr>
        <w:t xml:space="preserve"> </w:t>
      </w:r>
    </w:p>
    <w:p w:rsidR="00E436AA" w:rsidRDefault="00F052B2">
      <w:pPr>
        <w:spacing w:after="4" w:line="252" w:lineRule="auto"/>
        <w:ind w:left="-4"/>
      </w:pPr>
      <w:r>
        <w:rPr>
          <w:u w:val="single" w:color="000000"/>
        </w:rPr>
        <w:t>Procedures To Request Approval of a Collocated Facility:</w:t>
      </w:r>
      <w:r>
        <w:t xml:space="preserve"> </w:t>
      </w:r>
    </w:p>
    <w:p w:rsidR="00E436AA" w:rsidRDefault="00F052B2">
      <w:pPr>
        <w:spacing w:after="0" w:line="259" w:lineRule="auto"/>
        <w:ind w:left="0" w:firstLine="0"/>
      </w:pPr>
      <w:r>
        <w:t xml:space="preserve"> </w:t>
      </w:r>
    </w:p>
    <w:p w:rsidR="00E436AA" w:rsidRDefault="00F052B2">
      <w:pPr>
        <w:numPr>
          <w:ilvl w:val="0"/>
          <w:numId w:val="45"/>
        </w:numPr>
        <w:ind w:right="381" w:hanging="720"/>
      </w:pPr>
      <w:r>
        <w:t>A needs-based analysis should be completed to determine if a collocated facility is needed in the community. Consideration should be given to the need for an increase in the number of secure juvenile detention beds based on what is currently available to t</w:t>
      </w:r>
      <w:r>
        <w:t xml:space="preserve">he jurisdiction. The needs based analysis should take into consideration and be coordinated with the state’s plan toward a continuum of detention services for juveniles, including non-secure, staff secure and secure options. </w:t>
      </w:r>
    </w:p>
    <w:p w:rsidR="00E436AA" w:rsidRDefault="00F052B2">
      <w:pPr>
        <w:spacing w:after="0" w:line="259" w:lineRule="auto"/>
        <w:ind w:left="0" w:firstLine="0"/>
      </w:pPr>
      <w:r>
        <w:t xml:space="preserve"> </w:t>
      </w:r>
    </w:p>
    <w:p w:rsidR="00E436AA" w:rsidRDefault="00F052B2">
      <w:pPr>
        <w:numPr>
          <w:ilvl w:val="0"/>
          <w:numId w:val="45"/>
        </w:numPr>
        <w:ind w:right="381" w:hanging="720"/>
      </w:pPr>
      <w:r>
        <w:t>Communities may request tech</w:t>
      </w:r>
      <w:r>
        <w:t xml:space="preserve">nical assistance from DCJ to assist with a needs based analysis, to review physical structures or proposed plans, and to determine if the four mandatory requirements listed in the regulation are met. </w:t>
      </w:r>
    </w:p>
    <w:p w:rsidR="00E436AA" w:rsidRDefault="00F052B2">
      <w:pPr>
        <w:spacing w:after="0" w:line="259" w:lineRule="auto"/>
        <w:ind w:left="0" w:firstLine="0"/>
      </w:pPr>
      <w:r>
        <w:t xml:space="preserve"> </w:t>
      </w:r>
    </w:p>
    <w:p w:rsidR="00E436AA" w:rsidRDefault="00F052B2">
      <w:pPr>
        <w:numPr>
          <w:ilvl w:val="0"/>
          <w:numId w:val="45"/>
        </w:numPr>
        <w:ind w:right="381" w:hanging="720"/>
      </w:pPr>
      <w:r>
        <w:t>Communities shall submit to DCJ a collocated facility</w:t>
      </w:r>
      <w:r>
        <w:t xml:space="preserve"> application containing the following information: a copy of the needs based analysis and a description of the process used in determining the need for a collocated facility; documentation that the four regulatory requirements have been fully met (the atta</w:t>
      </w:r>
      <w:r>
        <w:t xml:space="preserve">ched checklist may be used) and copies of the policies and procedures manual addressing the criteria for placement and the operations and management of the facility. </w:t>
      </w:r>
    </w:p>
    <w:p w:rsidR="00E436AA" w:rsidRDefault="00F052B2">
      <w:pPr>
        <w:spacing w:after="0" w:line="259" w:lineRule="auto"/>
        <w:ind w:left="0" w:firstLine="0"/>
      </w:pPr>
      <w:r>
        <w:t xml:space="preserve"> </w:t>
      </w:r>
    </w:p>
    <w:p w:rsidR="00E436AA" w:rsidRDefault="00F052B2">
      <w:pPr>
        <w:numPr>
          <w:ilvl w:val="0"/>
          <w:numId w:val="45"/>
        </w:numPr>
        <w:ind w:right="381" w:hanging="720"/>
      </w:pPr>
      <w:r>
        <w:t>Within 2 weeks of receipt of the complete application and accompanying documentation, D</w:t>
      </w:r>
      <w:r>
        <w:t xml:space="preserve">CJ will provide the applicant with a letter concurring with or declining approval of the collocated facility. </w:t>
      </w:r>
    </w:p>
    <w:p w:rsidR="00E436AA" w:rsidRDefault="00F052B2">
      <w:pPr>
        <w:spacing w:after="0" w:line="259" w:lineRule="auto"/>
        <w:ind w:left="0" w:firstLine="0"/>
      </w:pPr>
      <w:r>
        <w:t xml:space="preserve"> </w:t>
      </w:r>
    </w:p>
    <w:p w:rsidR="00E436AA" w:rsidRDefault="00F052B2">
      <w:pPr>
        <w:numPr>
          <w:ilvl w:val="0"/>
          <w:numId w:val="45"/>
        </w:numPr>
        <w:ind w:right="381" w:hanging="720"/>
      </w:pPr>
      <w:r>
        <w:t>If approved, DCJ will forward a copy of the application and documentation to OJJDP with a finding that a separate and distinct juvenile detenti</w:t>
      </w:r>
      <w:r>
        <w:t xml:space="preserve">on facility exists meeting all federal requirements. </w:t>
      </w:r>
    </w:p>
    <w:p w:rsidR="00E436AA" w:rsidRDefault="00F052B2">
      <w:pPr>
        <w:spacing w:after="0" w:line="259" w:lineRule="auto"/>
        <w:ind w:left="0" w:firstLine="0"/>
      </w:pPr>
      <w:r>
        <w:t xml:space="preserve"> </w:t>
      </w:r>
    </w:p>
    <w:p w:rsidR="00E436AA" w:rsidRDefault="00F052B2">
      <w:pPr>
        <w:numPr>
          <w:ilvl w:val="0"/>
          <w:numId w:val="45"/>
        </w:numPr>
        <w:ind w:right="381" w:hanging="720"/>
      </w:pPr>
      <w:r>
        <w:t xml:space="preserve">If the request is denied, DCJ will document the reasons for denial to the applicant agency within 2 weeks. DCJ will offer assistance, if requested, to meet any needed requirement. </w:t>
      </w:r>
    </w:p>
    <w:p w:rsidR="00E436AA" w:rsidRDefault="00F052B2">
      <w:pPr>
        <w:spacing w:after="0" w:line="259" w:lineRule="auto"/>
        <w:ind w:left="0" w:firstLine="0"/>
      </w:pPr>
      <w:r>
        <w:t xml:space="preserve"> </w:t>
      </w:r>
    </w:p>
    <w:p w:rsidR="00E436AA" w:rsidRDefault="00F052B2">
      <w:pPr>
        <w:numPr>
          <w:ilvl w:val="0"/>
          <w:numId w:val="45"/>
        </w:numPr>
        <w:ind w:right="381" w:hanging="720"/>
      </w:pPr>
      <w:r>
        <w:t xml:space="preserve">An applicant may </w:t>
      </w:r>
      <w:r>
        <w:t xml:space="preserve">appeal the denial to the DCJ Director stating the reasons for reconsideration of the application. </w:t>
      </w:r>
    </w:p>
    <w:p w:rsidR="00E436AA" w:rsidRDefault="00F052B2">
      <w:pPr>
        <w:spacing w:after="0" w:line="259" w:lineRule="auto"/>
        <w:ind w:left="0" w:firstLine="0"/>
      </w:pPr>
      <w:r>
        <w:t xml:space="preserve"> </w:t>
      </w:r>
    </w:p>
    <w:p w:rsidR="00E436AA" w:rsidRDefault="00F052B2">
      <w:pPr>
        <w:numPr>
          <w:ilvl w:val="0"/>
          <w:numId w:val="45"/>
        </w:numPr>
        <w:ind w:right="381" w:hanging="720"/>
      </w:pPr>
      <w:r>
        <w:t xml:space="preserve">The DCJ Director will have the final right of approval or denial. </w:t>
      </w:r>
    </w:p>
    <w:p w:rsidR="00E436AA" w:rsidRDefault="00F052B2">
      <w:pPr>
        <w:spacing w:after="0" w:line="259" w:lineRule="auto"/>
        <w:ind w:left="0" w:firstLine="0"/>
      </w:pPr>
      <w:r>
        <w:rPr>
          <w:b/>
          <w:sz w:val="18"/>
        </w:rPr>
        <w:t xml:space="preserve"> </w:t>
      </w:r>
    </w:p>
    <w:p w:rsidR="00E436AA" w:rsidRDefault="00F052B2">
      <w:pPr>
        <w:spacing w:after="0" w:line="259" w:lineRule="auto"/>
        <w:ind w:left="91" w:right="859"/>
        <w:jc w:val="center"/>
      </w:pPr>
      <w:r>
        <w:rPr>
          <w:b/>
        </w:rPr>
        <w:t xml:space="preserve">Mandatory Requirements for a Collocated Facility </w:t>
      </w:r>
    </w:p>
    <w:p w:rsidR="00E436AA" w:rsidRDefault="00F052B2">
      <w:pPr>
        <w:pStyle w:val="Heading3"/>
        <w:ind w:right="865"/>
        <w:jc w:val="center"/>
      </w:pPr>
      <w:r>
        <w:t xml:space="preserve">CHECKLIST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ind w:left="-2" w:right="849"/>
      </w:pPr>
      <w:r>
        <w:t xml:space="preserve">Section 31.303(e)(3) of OJJDP Formula Grant Regulations establishes criteria that must be met in order for a State to approve whether a separate juvenile detention or correctional facility exists within the same building or on the same grounds as an adult </w:t>
      </w:r>
      <w:r>
        <w:t xml:space="preserve">jail or lockup.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ind w:left="-2" w:right="11"/>
      </w:pPr>
      <w:r>
        <w:t xml:space="preserve">Name of Facility </w:t>
      </w:r>
    </w:p>
    <w:p w:rsidR="00E436AA" w:rsidRDefault="00F052B2">
      <w:pPr>
        <w:ind w:left="-2" w:right="11"/>
      </w:pPr>
      <w:r>
        <w:t xml:space="preserve">____________________________________________________________________________ </w:t>
      </w:r>
    </w:p>
    <w:p w:rsidR="00E436AA" w:rsidRDefault="00F052B2">
      <w:pPr>
        <w:spacing w:after="0" w:line="259" w:lineRule="auto"/>
        <w:ind w:left="1" w:firstLine="0"/>
      </w:pPr>
      <w:r>
        <w:t xml:space="preserve"> </w:t>
      </w:r>
    </w:p>
    <w:p w:rsidR="00E436AA" w:rsidRDefault="00F052B2">
      <w:pPr>
        <w:ind w:left="-2" w:right="11"/>
      </w:pPr>
      <w:r>
        <w:t xml:space="preserve">Facility Address </w:t>
      </w:r>
    </w:p>
    <w:p w:rsidR="00E436AA" w:rsidRDefault="00F052B2">
      <w:pPr>
        <w:ind w:left="-2" w:right="11"/>
      </w:pPr>
      <w:r>
        <w:t xml:space="preserve">____________________________________________________________________________ </w:t>
      </w:r>
    </w:p>
    <w:p w:rsidR="00E436AA" w:rsidRDefault="00F052B2">
      <w:pPr>
        <w:spacing w:after="0" w:line="259" w:lineRule="auto"/>
        <w:ind w:left="1" w:firstLine="0"/>
      </w:pPr>
      <w:r>
        <w:t xml:space="preserve"> </w:t>
      </w:r>
    </w:p>
    <w:p w:rsidR="00E436AA" w:rsidRDefault="00F052B2">
      <w:pPr>
        <w:ind w:left="-2" w:right="11"/>
      </w:pPr>
      <w:r>
        <w:t xml:space="preserve">Contact Name </w:t>
      </w:r>
    </w:p>
    <w:p w:rsidR="00E436AA" w:rsidRDefault="00F052B2">
      <w:pPr>
        <w:ind w:left="-2" w:right="11"/>
      </w:pPr>
      <w:r>
        <w:t>_________________________</w:t>
      </w:r>
      <w:r>
        <w:t xml:space="preserve">___________________________________________________ </w:t>
      </w:r>
    </w:p>
    <w:p w:rsidR="00E436AA" w:rsidRDefault="00F052B2">
      <w:pPr>
        <w:spacing w:after="0" w:line="259" w:lineRule="auto"/>
        <w:ind w:left="1" w:firstLine="0"/>
      </w:pPr>
      <w:r>
        <w:t xml:space="preserve"> </w:t>
      </w:r>
    </w:p>
    <w:p w:rsidR="00E436AA" w:rsidRDefault="00F052B2">
      <w:pPr>
        <w:ind w:left="-2" w:right="11"/>
      </w:pPr>
      <w:r>
        <w:t xml:space="preserve">Contact Phone, Fax and E-Mail </w:t>
      </w:r>
    </w:p>
    <w:p w:rsidR="00E436AA" w:rsidRDefault="00F052B2">
      <w:pPr>
        <w:ind w:left="-2" w:right="11"/>
      </w:pPr>
      <w:r>
        <w:t>____________________________________________________________________________</w:t>
      </w:r>
    </w:p>
    <w:p w:rsidR="00E436AA" w:rsidRDefault="00F052B2">
      <w:pPr>
        <w:ind w:left="-2" w:right="11"/>
      </w:pPr>
      <w:r>
        <w:t xml:space="preserve">____________________________________________________________________________ </w:t>
      </w:r>
    </w:p>
    <w:p w:rsidR="00E436AA" w:rsidRDefault="00F052B2">
      <w:pPr>
        <w:spacing w:after="0" w:line="259" w:lineRule="auto"/>
        <w:ind w:left="0" w:right="1607" w:firstLine="0"/>
        <w:jc w:val="center"/>
      </w:pPr>
      <w:r>
        <w:t xml:space="preserve"> </w:t>
      </w:r>
    </w:p>
    <w:p w:rsidR="00E436AA" w:rsidRDefault="00F052B2">
      <w:pPr>
        <w:ind w:left="2401" w:right="11"/>
      </w:pPr>
      <w:r>
        <w:t xml:space="preserve">(Check boxes </w:t>
      </w:r>
      <w:r>
        <w:t xml:space="preserve">below when applicable) </w:t>
      </w:r>
    </w:p>
    <w:p w:rsidR="00E436AA" w:rsidRDefault="00F052B2">
      <w:pPr>
        <w:spacing w:after="0" w:line="259" w:lineRule="auto"/>
        <w:ind w:left="1" w:firstLine="0"/>
      </w:pPr>
      <w:r>
        <w:t xml:space="preserve"> </w:t>
      </w:r>
    </w:p>
    <w:p w:rsidR="00E436AA" w:rsidRDefault="00F052B2">
      <w:pPr>
        <w:spacing w:after="0" w:line="259" w:lineRule="auto"/>
        <w:ind w:left="1" w:firstLine="0"/>
      </w:pPr>
      <w:r>
        <w:rPr>
          <w:b/>
        </w:rPr>
        <w:t xml:space="preserve"> </w:t>
      </w:r>
    </w:p>
    <w:p w:rsidR="00E436AA" w:rsidRDefault="00F052B2">
      <w:pPr>
        <w:pStyle w:val="Heading3"/>
        <w:ind w:left="-4"/>
      </w:pPr>
      <w:r>
        <w:t xml:space="preserve">Initial Facility Review </w:t>
      </w:r>
      <w:r>
        <w:rPr>
          <w:b w:val="0"/>
        </w:rPr>
        <w:t xml:space="preserve">(31.303(e)(3)(ii)) </w:t>
      </w:r>
    </w:p>
    <w:p w:rsidR="00E436AA" w:rsidRDefault="00F052B2">
      <w:pPr>
        <w:ind w:left="-2" w:right="1140"/>
      </w:pPr>
      <w:r>
        <w:t xml:space="preserve">DCJ conducted an onsite review to determine compliance with the 4 criteria of the collocated facility regulation </w:t>
      </w:r>
    </w:p>
    <w:p w:rsidR="00E436AA" w:rsidRDefault="00F052B2">
      <w:pPr>
        <w:ind w:left="-2" w:right="11"/>
      </w:pPr>
      <w:r>
        <w:t xml:space="preserve">__________ Date of onsite review </w:t>
      </w:r>
    </w:p>
    <w:p w:rsidR="00E436AA" w:rsidRDefault="00F052B2">
      <w:pPr>
        <w:pStyle w:val="Heading3"/>
        <w:ind w:left="-4"/>
      </w:pPr>
      <w:r>
        <w:t xml:space="preserve">OR </w:t>
      </w:r>
    </w:p>
    <w:p w:rsidR="00E436AA" w:rsidRDefault="00F052B2">
      <w:pPr>
        <w:ind w:left="-2" w:right="1271"/>
      </w:pPr>
      <w:r>
        <w:t xml:space="preserve">DCJ reviewed the full construction and operations plans during the planning or construction phase. </w:t>
      </w:r>
    </w:p>
    <w:p w:rsidR="00E436AA" w:rsidRDefault="00F052B2">
      <w:pPr>
        <w:ind w:left="-2" w:right="11"/>
      </w:pPr>
      <w:r>
        <w:t xml:space="preserve">__________ Date of onsite review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spacing w:after="0" w:line="259" w:lineRule="auto"/>
        <w:ind w:left="-4"/>
      </w:pPr>
      <w:r>
        <w:rPr>
          <w:b/>
        </w:rPr>
        <w:t xml:space="preserve">Collocation Definition </w:t>
      </w:r>
      <w:r>
        <w:t xml:space="preserve">(31.303(e)(3)(I)(A)) </w:t>
      </w:r>
    </w:p>
    <w:p w:rsidR="00E436AA" w:rsidRDefault="00F052B2">
      <w:pPr>
        <w:ind w:left="-2" w:right="11"/>
      </w:pPr>
      <w:r>
        <w:t xml:space="preserve">__________ Facilities are located in the same building </w:t>
      </w:r>
    </w:p>
    <w:p w:rsidR="00E436AA" w:rsidRDefault="00F052B2">
      <w:pPr>
        <w:spacing w:after="0" w:line="259" w:lineRule="auto"/>
        <w:ind w:left="1" w:firstLine="0"/>
      </w:pPr>
      <w:r>
        <w:rPr>
          <w:b/>
        </w:rPr>
        <w:t xml:space="preserve"> </w:t>
      </w:r>
    </w:p>
    <w:p w:rsidR="00E436AA" w:rsidRDefault="00F052B2">
      <w:pPr>
        <w:pStyle w:val="Heading3"/>
        <w:ind w:left="-4"/>
      </w:pPr>
      <w:r>
        <w:t xml:space="preserve">OR </w:t>
      </w:r>
    </w:p>
    <w:p w:rsidR="00E436AA" w:rsidRDefault="00F052B2">
      <w:pPr>
        <w:ind w:left="-2" w:right="1358"/>
      </w:pPr>
      <w:r>
        <w:t>Facilitie</w:t>
      </w:r>
      <w:r>
        <w:t xml:space="preserve">s are part of a related complex of buildings located on the same grounds. Describe what physical features the two buildings share or what services the two programs share in common: </w:t>
      </w:r>
    </w:p>
    <w:p w:rsidR="00E436AA" w:rsidRDefault="00F052B2">
      <w:pPr>
        <w:ind w:left="-2" w:right="11"/>
      </w:pPr>
      <w:r>
        <w:t xml:space="preserve">______________________________________________________________________ </w:t>
      </w:r>
    </w:p>
    <w:p w:rsidR="00E436AA" w:rsidRDefault="00F052B2">
      <w:pPr>
        <w:ind w:left="-2" w:right="11"/>
      </w:pPr>
      <w:r>
        <w:t>__</w:t>
      </w:r>
      <w:r>
        <w:t>____________________________________________________________________ _____________________________________________________________________</w:t>
      </w:r>
      <w:r>
        <w:rPr>
          <w:b/>
          <w:sz w:val="18"/>
        </w:rPr>
        <w:t xml:space="preserve"> </w:t>
      </w:r>
      <w:r>
        <w:rPr>
          <w:b/>
        </w:rPr>
        <w:t xml:space="preserve">COLLOCATED CRITERIA </w:t>
      </w:r>
    </w:p>
    <w:p w:rsidR="00E436AA" w:rsidRDefault="00F052B2">
      <w:pPr>
        <w:pStyle w:val="Heading3"/>
        <w:ind w:left="-4"/>
      </w:pPr>
      <w:r>
        <w:t xml:space="preserve">The Four Criteria </w:t>
      </w:r>
    </w:p>
    <w:p w:rsidR="00E436AA" w:rsidRDefault="00F052B2">
      <w:pPr>
        <w:spacing w:after="4"/>
        <w:ind w:left="-4" w:right="1697"/>
      </w:pPr>
      <w:r>
        <w:rPr>
          <w:sz w:val="18"/>
        </w:rPr>
        <w:t>In formulating these four criteria and policy clarifications, recognition is given to a system in which a state can use collocated facilities that meet the regulatory requirements for a separate facility by creating and maintaining an atmosphere that is ap</w:t>
      </w:r>
      <w:r>
        <w:rPr>
          <w:sz w:val="18"/>
        </w:rPr>
        <w:t xml:space="preserve">propriate and conducive to the care of alleged juvenile offenders who require a secure detention environment. </w:t>
      </w:r>
    </w:p>
    <w:p w:rsidR="00E436AA" w:rsidRDefault="00F052B2">
      <w:pPr>
        <w:spacing w:after="0" w:line="259" w:lineRule="auto"/>
        <w:ind w:left="1" w:firstLine="0"/>
      </w:pPr>
      <w:r>
        <w:rPr>
          <w:sz w:val="18"/>
        </w:rPr>
        <w:t xml:space="preserve"> </w:t>
      </w:r>
    </w:p>
    <w:p w:rsidR="00E436AA" w:rsidRDefault="00F052B2">
      <w:pPr>
        <w:spacing w:after="0" w:line="259" w:lineRule="auto"/>
        <w:ind w:left="1" w:firstLine="0"/>
      </w:pPr>
      <w:r>
        <w:rPr>
          <w:sz w:val="18"/>
        </w:rPr>
        <w:t xml:space="preserve"> </w:t>
      </w:r>
    </w:p>
    <w:p w:rsidR="00E436AA" w:rsidRDefault="00F052B2">
      <w:pPr>
        <w:tabs>
          <w:tab w:val="center" w:pos="2463"/>
        </w:tabs>
        <w:spacing w:after="4"/>
        <w:ind w:left="-14" w:firstLine="0"/>
      </w:pPr>
      <w:r>
        <w:rPr>
          <w:b/>
          <w:sz w:val="18"/>
        </w:rPr>
        <w:t xml:space="preserve">1. </w:t>
      </w:r>
      <w:r>
        <w:rPr>
          <w:b/>
          <w:sz w:val="18"/>
        </w:rPr>
        <w:tab/>
        <w:t xml:space="preserve">Separate Physical Plant </w:t>
      </w:r>
      <w:r>
        <w:rPr>
          <w:sz w:val="18"/>
        </w:rPr>
        <w:t xml:space="preserve">31.303(e)(3)(I)(A) </w:t>
      </w:r>
    </w:p>
    <w:p w:rsidR="00E436AA" w:rsidRDefault="00F052B2">
      <w:pPr>
        <w:spacing w:after="4"/>
        <w:ind w:left="731" w:right="1158"/>
      </w:pPr>
      <w:r>
        <w:rPr>
          <w:b/>
          <w:sz w:val="18"/>
        </w:rPr>
        <w:t>Separation between juveniles and adults such that there could be no sustained sight or sound contact between juveniles and incarcerated adults. Total separation must be achieved in residential areas, e.g., sleeping and bathroom, through architectural desig</w:t>
      </w:r>
      <w:r>
        <w:rPr>
          <w:b/>
          <w:sz w:val="18"/>
        </w:rPr>
        <w:t xml:space="preserve">n such that no contact is possible. In program areas, e.g., educational, vocational, and recreational, separation must be achieved either through architectural design or through time-phased use of areas as directed by written policies and procedure s. </w:t>
      </w:r>
    </w:p>
    <w:p w:rsidR="00E436AA" w:rsidRDefault="00F052B2">
      <w:pPr>
        <w:spacing w:after="0" w:line="259" w:lineRule="auto"/>
        <w:ind w:left="1" w:firstLine="0"/>
      </w:pPr>
      <w:r>
        <w:rPr>
          <w:i/>
          <w:sz w:val="18"/>
        </w:rPr>
        <w:t xml:space="preserve"> </w:t>
      </w:r>
    </w:p>
    <w:p w:rsidR="00E436AA" w:rsidRDefault="00F052B2">
      <w:pPr>
        <w:spacing w:after="4" w:line="250" w:lineRule="auto"/>
        <w:ind w:left="-4" w:right="1876"/>
      </w:pPr>
      <w:r>
        <w:rPr>
          <w:i/>
          <w:sz w:val="18"/>
        </w:rPr>
        <w:t>B</w:t>
      </w:r>
      <w:r>
        <w:rPr>
          <w:i/>
          <w:sz w:val="18"/>
        </w:rPr>
        <w:t xml:space="preserve">ackground: This is a higher standard than the separation requirement contained in Section 223 (a)(12) of the JJDP Act. The justification of the higher standard is that the regulatory provision for juvenile detention centers within the same related complex </w:t>
      </w:r>
      <w:r>
        <w:rPr>
          <w:i/>
          <w:sz w:val="18"/>
        </w:rPr>
        <w:t xml:space="preserve">of buildings as an adult jail or lockup is located within the jail removal requirement, Section 223 (a)(13) of the JJDP Act. </w:t>
      </w:r>
    </w:p>
    <w:p w:rsidR="00E436AA" w:rsidRDefault="00F052B2">
      <w:pPr>
        <w:spacing w:after="0" w:line="259" w:lineRule="auto"/>
        <w:ind w:left="1" w:firstLine="0"/>
      </w:pPr>
      <w:r>
        <w:rPr>
          <w:sz w:val="18"/>
        </w:rPr>
        <w:t xml:space="preserve"> </w:t>
      </w:r>
    </w:p>
    <w:p w:rsidR="00E436AA" w:rsidRDefault="00F052B2">
      <w:pPr>
        <w:spacing w:after="4"/>
        <w:ind w:left="-4" w:right="1"/>
      </w:pPr>
      <w:r>
        <w:rPr>
          <w:sz w:val="18"/>
        </w:rPr>
        <w:t xml:space="preserve">__________ A legible floor plan of the facility is provided. </w:t>
      </w:r>
    </w:p>
    <w:p w:rsidR="00E436AA" w:rsidRDefault="00F052B2">
      <w:pPr>
        <w:spacing w:after="0" w:line="259" w:lineRule="auto"/>
        <w:ind w:left="1" w:firstLine="0"/>
      </w:pPr>
      <w:r>
        <w:rPr>
          <w:sz w:val="18"/>
        </w:rPr>
        <w:t xml:space="preserve"> </w:t>
      </w:r>
    </w:p>
    <w:p w:rsidR="00E436AA" w:rsidRDefault="00F052B2">
      <w:pPr>
        <w:spacing w:after="4"/>
        <w:ind w:left="-4" w:right="1"/>
      </w:pPr>
      <w:r>
        <w:rPr>
          <w:sz w:val="18"/>
        </w:rPr>
        <w:t xml:space="preserve">__________ All relevant areas of the physical plant are clearly </w:t>
      </w:r>
      <w:r>
        <w:rPr>
          <w:sz w:val="18"/>
        </w:rPr>
        <w:t xml:space="preserve">labeled. </w:t>
      </w:r>
    </w:p>
    <w:p w:rsidR="00E436AA" w:rsidRDefault="00F052B2">
      <w:pPr>
        <w:spacing w:after="0" w:line="259" w:lineRule="auto"/>
        <w:ind w:left="1" w:firstLine="0"/>
      </w:pPr>
      <w:r>
        <w:rPr>
          <w:sz w:val="18"/>
        </w:rPr>
        <w:t xml:space="preserve"> </w:t>
      </w:r>
    </w:p>
    <w:p w:rsidR="00E436AA" w:rsidRDefault="00F052B2">
      <w:pPr>
        <w:spacing w:after="4"/>
        <w:ind w:left="1066" w:right="834" w:hanging="1080"/>
      </w:pPr>
      <w:r>
        <w:rPr>
          <w:sz w:val="18"/>
        </w:rPr>
        <w:t xml:space="preserve">__________ The floor plan clearly indicates total spatial separation in the residential areas of the respective facilities. </w:t>
      </w:r>
    </w:p>
    <w:p w:rsidR="00E436AA" w:rsidRDefault="00F052B2">
      <w:pPr>
        <w:spacing w:after="0" w:line="259" w:lineRule="auto"/>
        <w:ind w:left="1" w:firstLine="0"/>
      </w:pPr>
      <w:r>
        <w:rPr>
          <w:sz w:val="18"/>
        </w:rPr>
        <w:t xml:space="preserve"> </w:t>
      </w:r>
    </w:p>
    <w:p w:rsidR="00E436AA" w:rsidRDefault="00F052B2">
      <w:pPr>
        <w:spacing w:after="30"/>
        <w:ind w:left="1066" w:right="652" w:hanging="1080"/>
      </w:pPr>
      <w:r>
        <w:rPr>
          <w:sz w:val="18"/>
        </w:rPr>
        <w:t xml:space="preserve">__________ The floor plan or policies and procedures clearly indicate either total spatial separation or time phased </w:t>
      </w:r>
      <w:r>
        <w:rPr>
          <w:sz w:val="18"/>
        </w:rPr>
        <w:t xml:space="preserve">use of the following areas: </w:t>
      </w:r>
    </w:p>
    <w:p w:rsidR="00E436AA" w:rsidRDefault="00F052B2">
      <w:pPr>
        <w:spacing w:after="0" w:line="259" w:lineRule="auto"/>
        <w:ind w:left="0" w:firstLine="0"/>
      </w:pPr>
      <w:r>
        <w:t xml:space="preserve"> </w:t>
      </w:r>
    </w:p>
    <w:p w:rsidR="00E436AA" w:rsidRDefault="00F052B2">
      <w:pPr>
        <w:spacing w:after="4"/>
        <w:ind w:left="1090" w:right="1"/>
      </w:pPr>
      <w:r>
        <w:rPr>
          <w:sz w:val="18"/>
        </w:rPr>
        <w:t xml:space="preserve">_____ Entrance </w:t>
      </w:r>
    </w:p>
    <w:p w:rsidR="00E436AA" w:rsidRDefault="00F052B2">
      <w:pPr>
        <w:spacing w:after="4"/>
        <w:ind w:left="1090" w:right="1"/>
      </w:pPr>
      <w:r>
        <w:rPr>
          <w:sz w:val="18"/>
        </w:rPr>
        <w:t xml:space="preserve">_____ Counseling </w:t>
      </w:r>
    </w:p>
    <w:p w:rsidR="00E436AA" w:rsidRDefault="00F052B2">
      <w:pPr>
        <w:spacing w:after="4"/>
        <w:ind w:left="1090" w:right="1"/>
      </w:pPr>
      <w:r>
        <w:rPr>
          <w:sz w:val="18"/>
        </w:rPr>
        <w:t xml:space="preserve">_____ Intake/Processing/Admissions </w:t>
      </w:r>
    </w:p>
    <w:p w:rsidR="00E436AA" w:rsidRDefault="00F052B2">
      <w:pPr>
        <w:spacing w:after="4"/>
        <w:ind w:left="1090" w:right="1"/>
      </w:pPr>
      <w:r>
        <w:rPr>
          <w:sz w:val="18"/>
        </w:rPr>
        <w:t xml:space="preserve">_____ Medical </w:t>
      </w:r>
    </w:p>
    <w:p w:rsidR="00E436AA" w:rsidRDefault="00F052B2">
      <w:pPr>
        <w:spacing w:after="4"/>
        <w:ind w:left="1090" w:right="1"/>
      </w:pPr>
      <w:r>
        <w:rPr>
          <w:sz w:val="18"/>
        </w:rPr>
        <w:t xml:space="preserve">_____ Dining </w:t>
      </w:r>
    </w:p>
    <w:p w:rsidR="00E436AA" w:rsidRDefault="00F052B2">
      <w:pPr>
        <w:spacing w:after="4"/>
        <w:ind w:left="1090" w:right="1"/>
      </w:pPr>
      <w:r>
        <w:rPr>
          <w:sz w:val="18"/>
        </w:rPr>
        <w:t xml:space="preserve">_____ Religious Services </w:t>
      </w:r>
    </w:p>
    <w:p w:rsidR="00E436AA" w:rsidRDefault="00F052B2">
      <w:pPr>
        <w:spacing w:after="4"/>
        <w:ind w:left="1090" w:right="1"/>
      </w:pPr>
      <w:r>
        <w:rPr>
          <w:sz w:val="18"/>
        </w:rPr>
        <w:t xml:space="preserve">_____ Indoor Recreation </w:t>
      </w:r>
    </w:p>
    <w:p w:rsidR="00E436AA" w:rsidRDefault="00F052B2">
      <w:pPr>
        <w:spacing w:after="4"/>
        <w:ind w:left="1090" w:right="1"/>
      </w:pPr>
      <w:r>
        <w:rPr>
          <w:sz w:val="18"/>
        </w:rPr>
        <w:t xml:space="preserve">_____ Visitation </w:t>
      </w:r>
    </w:p>
    <w:p w:rsidR="00E436AA" w:rsidRDefault="00F052B2">
      <w:pPr>
        <w:spacing w:after="4"/>
        <w:ind w:left="1090" w:right="6386"/>
      </w:pPr>
      <w:r>
        <w:rPr>
          <w:sz w:val="18"/>
        </w:rPr>
        <w:t xml:space="preserve">_____ Outdoor Recreation _____ Other Programs </w:t>
      </w:r>
    </w:p>
    <w:p w:rsidR="00E436AA" w:rsidRDefault="00F052B2">
      <w:pPr>
        <w:spacing w:after="4"/>
        <w:ind w:left="1090" w:right="1"/>
      </w:pPr>
      <w:r>
        <w:rPr>
          <w:sz w:val="18"/>
        </w:rPr>
        <w:t xml:space="preserve">_____ Education/Vocation </w:t>
      </w:r>
    </w:p>
    <w:p w:rsidR="00E436AA" w:rsidRDefault="00F052B2">
      <w:pPr>
        <w:spacing w:after="0" w:line="259" w:lineRule="auto"/>
        <w:ind w:left="0" w:firstLine="0"/>
      </w:pPr>
      <w:r>
        <w:rPr>
          <w:sz w:val="18"/>
        </w:rPr>
        <w:t xml:space="preserve"> </w:t>
      </w:r>
    </w:p>
    <w:p w:rsidR="00E436AA" w:rsidRDefault="00F052B2">
      <w:pPr>
        <w:spacing w:after="4"/>
        <w:ind w:left="-4" w:right="1"/>
      </w:pPr>
      <w:r>
        <w:rPr>
          <w:sz w:val="18"/>
        </w:rPr>
        <w:t xml:space="preserve">___________ Documentation clearly describing resident movement, both scheduled and emergency exits. </w:t>
      </w:r>
    </w:p>
    <w:p w:rsidR="00E436AA" w:rsidRDefault="00F052B2">
      <w:pPr>
        <w:spacing w:after="0" w:line="259" w:lineRule="auto"/>
        <w:ind w:left="0" w:firstLine="0"/>
      </w:pPr>
      <w:r>
        <w:rPr>
          <w:b/>
          <w:sz w:val="18"/>
        </w:rPr>
        <w:t xml:space="preserve"> </w:t>
      </w:r>
    </w:p>
    <w:p w:rsidR="00E436AA" w:rsidRDefault="00F052B2">
      <w:pPr>
        <w:spacing w:after="4"/>
        <w:ind w:left="-4" w:right="1158"/>
      </w:pPr>
      <w:r>
        <w:rPr>
          <w:b/>
          <w:sz w:val="18"/>
        </w:rPr>
        <w:t xml:space="preserve">Other State Requested Information: </w:t>
      </w:r>
    </w:p>
    <w:p w:rsidR="00E436AA" w:rsidRDefault="00F052B2">
      <w:pPr>
        <w:spacing w:after="4"/>
        <w:ind w:left="-4" w:right="1"/>
      </w:pPr>
      <w:r>
        <w:rPr>
          <w:sz w:val="18"/>
        </w:rPr>
        <w:t>Note activities of adult trustees working on the grounds or in the facility where contact</w:t>
      </w:r>
      <w:r>
        <w:rPr>
          <w:sz w:val="18"/>
        </w:rPr>
        <w:t xml:space="preserve"> is possible. </w:t>
      </w:r>
    </w:p>
    <w:p w:rsidR="00E436AA" w:rsidRDefault="00F052B2">
      <w:pPr>
        <w:spacing w:after="4"/>
        <w:ind w:left="-4" w:right="1"/>
      </w:pPr>
      <w:r>
        <w:rPr>
          <w:sz w:val="18"/>
        </w:rPr>
        <w:t>_____________________________________________________________________________________________ _____________________________________________________________________________________________</w:t>
      </w:r>
    </w:p>
    <w:p w:rsidR="00E436AA" w:rsidRDefault="00F052B2">
      <w:pPr>
        <w:spacing w:after="4"/>
        <w:ind w:left="-4" w:right="1"/>
      </w:pPr>
      <w:r>
        <w:rPr>
          <w:sz w:val="18"/>
        </w:rPr>
        <w:t>_____________________________________________________</w:t>
      </w:r>
      <w:r>
        <w:rPr>
          <w:sz w:val="18"/>
        </w:rPr>
        <w:t>________________________________________</w:t>
      </w:r>
    </w:p>
    <w:p w:rsidR="00E436AA" w:rsidRDefault="00F052B2">
      <w:pPr>
        <w:spacing w:after="4"/>
        <w:ind w:left="-4" w:right="1"/>
      </w:pPr>
      <w:r>
        <w:rPr>
          <w:sz w:val="18"/>
        </w:rPr>
        <w:t>_____________________________________________________________________________________________</w:t>
      </w:r>
    </w:p>
    <w:p w:rsidR="00E436AA" w:rsidRDefault="00F052B2">
      <w:pPr>
        <w:spacing w:after="4"/>
        <w:ind w:left="-4" w:right="1"/>
      </w:pPr>
      <w:r>
        <w:rPr>
          <w:sz w:val="18"/>
        </w:rPr>
        <w:t xml:space="preserve">_____________________________________________________________________________________________ </w:t>
      </w:r>
    </w:p>
    <w:p w:rsidR="00E436AA" w:rsidRDefault="00F052B2">
      <w:pPr>
        <w:spacing w:after="0" w:line="259" w:lineRule="auto"/>
        <w:ind w:left="0" w:firstLine="0"/>
      </w:pPr>
      <w:r>
        <w:rPr>
          <w:sz w:val="18"/>
        </w:rPr>
        <w:t xml:space="preserve"> </w:t>
      </w:r>
    </w:p>
    <w:p w:rsidR="00E436AA" w:rsidRDefault="00F052B2">
      <w:pPr>
        <w:spacing w:after="4"/>
        <w:ind w:left="-4" w:right="1"/>
      </w:pPr>
      <w:r>
        <w:rPr>
          <w:sz w:val="18"/>
        </w:rPr>
        <w:t>Not any emergency situat</w:t>
      </w:r>
      <w:r>
        <w:rPr>
          <w:sz w:val="18"/>
        </w:rPr>
        <w:t xml:space="preserve">ions that would warrant suspending the sight and sound requirement. </w:t>
      </w:r>
    </w:p>
    <w:p w:rsidR="00E436AA" w:rsidRDefault="00F052B2">
      <w:pPr>
        <w:spacing w:after="4"/>
        <w:ind w:left="-4" w:right="1"/>
      </w:pPr>
      <w:r>
        <w:rPr>
          <w:sz w:val="18"/>
        </w:rPr>
        <w:t>_____________________________________________________________________________________________</w:t>
      </w:r>
    </w:p>
    <w:p w:rsidR="00E436AA" w:rsidRDefault="00F052B2">
      <w:pPr>
        <w:spacing w:after="4"/>
        <w:ind w:left="-4" w:right="1"/>
      </w:pPr>
      <w:r>
        <w:rPr>
          <w:sz w:val="18"/>
        </w:rPr>
        <w:t>_____________________________________________________________________________________________</w:t>
      </w:r>
    </w:p>
    <w:p w:rsidR="00E436AA" w:rsidRDefault="00F052B2">
      <w:pPr>
        <w:spacing w:after="4"/>
        <w:ind w:left="-4" w:right="1"/>
      </w:pPr>
      <w:r>
        <w:rPr>
          <w:sz w:val="18"/>
        </w:rPr>
        <w:t>_____________________________________________________________________________________________</w:t>
      </w:r>
    </w:p>
    <w:p w:rsidR="00E436AA" w:rsidRDefault="00F052B2">
      <w:pPr>
        <w:spacing w:after="4"/>
        <w:ind w:left="-4" w:right="1"/>
      </w:pPr>
      <w:r>
        <w:rPr>
          <w:sz w:val="18"/>
        </w:rPr>
        <w:t>_____________________________________________________________________________________________</w:t>
      </w:r>
    </w:p>
    <w:p w:rsidR="00E436AA" w:rsidRDefault="00F052B2">
      <w:pPr>
        <w:spacing w:after="4"/>
        <w:ind w:left="-4" w:right="1"/>
      </w:pPr>
      <w:r>
        <w:rPr>
          <w:sz w:val="18"/>
        </w:rPr>
        <w:t>___________________________________________________________________</w:t>
      </w:r>
      <w:r>
        <w:rPr>
          <w:sz w:val="18"/>
        </w:rPr>
        <w:t xml:space="preserve">__________________________ </w:t>
      </w:r>
    </w:p>
    <w:p w:rsidR="00E436AA" w:rsidRDefault="00F052B2">
      <w:pPr>
        <w:spacing w:after="0" w:line="259" w:lineRule="auto"/>
        <w:ind w:left="0" w:firstLine="0"/>
      </w:pPr>
      <w:r>
        <w:rPr>
          <w:b/>
          <w:sz w:val="18"/>
        </w:rPr>
        <w:t xml:space="preserve"> </w:t>
      </w:r>
    </w:p>
    <w:p w:rsidR="00E436AA" w:rsidRDefault="00F052B2">
      <w:pPr>
        <w:spacing w:after="0" w:line="259" w:lineRule="auto"/>
        <w:ind w:left="0" w:firstLine="0"/>
      </w:pPr>
      <w:r>
        <w:rPr>
          <w:b/>
          <w:sz w:val="18"/>
        </w:rPr>
        <w:t xml:space="preserve"> </w:t>
      </w:r>
    </w:p>
    <w:p w:rsidR="00E436AA" w:rsidRDefault="00F052B2">
      <w:pPr>
        <w:tabs>
          <w:tab w:val="center" w:pos="2522"/>
        </w:tabs>
        <w:spacing w:after="4"/>
        <w:ind w:left="-14" w:firstLine="0"/>
      </w:pPr>
      <w:r>
        <w:rPr>
          <w:b/>
          <w:sz w:val="18"/>
        </w:rPr>
        <w:t xml:space="preserve">2. </w:t>
      </w:r>
      <w:r>
        <w:rPr>
          <w:b/>
          <w:sz w:val="18"/>
        </w:rPr>
        <w:tab/>
        <w:t xml:space="preserve">Separate Programming </w:t>
      </w:r>
      <w:r>
        <w:rPr>
          <w:sz w:val="18"/>
        </w:rPr>
        <w:t xml:space="preserve">(31.303 (e)(3)(I)(B)) </w:t>
      </w:r>
    </w:p>
    <w:p w:rsidR="00E436AA" w:rsidRDefault="00F052B2">
      <w:pPr>
        <w:spacing w:after="4" w:line="250" w:lineRule="auto"/>
        <w:ind w:left="730" w:right="1006"/>
      </w:pPr>
      <w:r>
        <w:rPr>
          <w:b/>
          <w:sz w:val="18"/>
        </w:rPr>
        <w:t xml:space="preserve">Total separation in all juvenile and adult program activities within the facilities, including recreation, education, counseling, health care, dining, sleeping and general living activities. </w:t>
      </w:r>
      <w:r>
        <w:rPr>
          <w:i/>
          <w:sz w:val="18"/>
        </w:rPr>
        <w:t>Background: The key feature of this criteria is the express requi</w:t>
      </w:r>
      <w:r>
        <w:rPr>
          <w:i/>
          <w:sz w:val="18"/>
        </w:rPr>
        <w:t xml:space="preserve">rement that the juvenile population receive a full range of separate program activities, therefore, if the collocated facility does not plan on offering separate juvenile programming, it does not qualify. </w:t>
      </w:r>
    </w:p>
    <w:p w:rsidR="00E436AA" w:rsidRDefault="00F052B2">
      <w:pPr>
        <w:spacing w:after="0" w:line="259" w:lineRule="auto"/>
        <w:ind w:left="0" w:firstLine="0"/>
      </w:pPr>
      <w:r>
        <w:rPr>
          <w:sz w:val="18"/>
        </w:rPr>
        <w:t xml:space="preserve"> </w:t>
      </w:r>
    </w:p>
    <w:p w:rsidR="00E436AA" w:rsidRDefault="00F052B2">
      <w:pPr>
        <w:spacing w:after="4"/>
        <w:ind w:left="1426" w:right="123" w:hanging="1440"/>
      </w:pPr>
      <w:r>
        <w:rPr>
          <w:sz w:val="18"/>
        </w:rPr>
        <w:t xml:space="preserve">__________  </w:t>
      </w:r>
      <w:r>
        <w:rPr>
          <w:sz w:val="18"/>
        </w:rPr>
        <w:tab/>
        <w:t>A Complete narrative description of</w:t>
      </w:r>
      <w:r>
        <w:rPr>
          <w:sz w:val="18"/>
        </w:rPr>
        <w:t xml:space="preserve"> all programs that will be available for juveniles, and where the programs will be conducted has been submitted.  </w:t>
      </w:r>
    </w:p>
    <w:p w:rsidR="00E436AA" w:rsidRDefault="00F052B2">
      <w:pPr>
        <w:spacing w:after="0" w:line="259" w:lineRule="auto"/>
        <w:ind w:left="0" w:firstLine="0"/>
      </w:pPr>
      <w:r>
        <w:rPr>
          <w:sz w:val="18"/>
        </w:rPr>
        <w:t xml:space="preserve"> </w:t>
      </w:r>
    </w:p>
    <w:p w:rsidR="00E436AA" w:rsidRDefault="00F052B2">
      <w:pPr>
        <w:spacing w:after="4"/>
        <w:ind w:left="1426" w:right="596" w:hanging="1440"/>
      </w:pPr>
      <w:r>
        <w:rPr>
          <w:sz w:val="18"/>
        </w:rPr>
        <w:t xml:space="preserve">__________ </w:t>
      </w:r>
      <w:r>
        <w:rPr>
          <w:sz w:val="18"/>
        </w:rPr>
        <w:tab/>
        <w:t xml:space="preserve">There is an independent and comprehensive operational plan for the collocated facility which provides a full range of separate </w:t>
      </w:r>
      <w:r>
        <w:rPr>
          <w:sz w:val="18"/>
        </w:rPr>
        <w:t xml:space="preserve">program services . </w:t>
      </w:r>
    </w:p>
    <w:p w:rsidR="00E436AA" w:rsidRDefault="00F052B2">
      <w:pPr>
        <w:spacing w:after="0" w:line="259" w:lineRule="auto"/>
        <w:ind w:left="0" w:firstLine="0"/>
      </w:pPr>
      <w:r>
        <w:rPr>
          <w:sz w:val="18"/>
        </w:rPr>
        <w:t xml:space="preserve"> </w:t>
      </w:r>
    </w:p>
    <w:p w:rsidR="00E436AA" w:rsidRDefault="00F052B2">
      <w:pPr>
        <w:spacing w:after="4"/>
        <w:ind w:left="-4" w:right="1158"/>
      </w:pPr>
      <w:r>
        <w:rPr>
          <w:b/>
          <w:sz w:val="18"/>
        </w:rPr>
        <w:t xml:space="preserve">Other State requested information: </w:t>
      </w:r>
    </w:p>
    <w:p w:rsidR="00E436AA" w:rsidRDefault="00F052B2">
      <w:pPr>
        <w:spacing w:after="0" w:line="259" w:lineRule="auto"/>
        <w:ind w:left="0" w:firstLine="0"/>
      </w:pPr>
      <w:r>
        <w:rPr>
          <w:sz w:val="18"/>
        </w:rPr>
        <w:t xml:space="preserve"> </w:t>
      </w:r>
    </w:p>
    <w:p w:rsidR="00E436AA" w:rsidRDefault="00F052B2">
      <w:pPr>
        <w:tabs>
          <w:tab w:val="center" w:pos="4378"/>
        </w:tabs>
        <w:spacing w:after="4"/>
        <w:ind w:left="-14" w:firstLine="0"/>
      </w:pPr>
      <w:r>
        <w:rPr>
          <w:sz w:val="18"/>
        </w:rPr>
        <w:t xml:space="preserve">__________  </w:t>
      </w:r>
      <w:r>
        <w:rPr>
          <w:sz w:val="18"/>
        </w:rPr>
        <w:tab/>
        <w:t xml:space="preserve">Address health care and the procedures for providing necessary services. </w:t>
      </w:r>
    </w:p>
    <w:p w:rsidR="00E436AA" w:rsidRDefault="00F052B2">
      <w:pPr>
        <w:spacing w:after="0" w:line="259" w:lineRule="auto"/>
        <w:ind w:left="0" w:firstLine="0"/>
      </w:pPr>
      <w:r>
        <w:rPr>
          <w:sz w:val="18"/>
        </w:rPr>
        <w:t xml:space="preserve"> </w:t>
      </w:r>
    </w:p>
    <w:p w:rsidR="00E436AA" w:rsidRDefault="00F052B2">
      <w:pPr>
        <w:spacing w:after="4"/>
        <w:ind w:left="-4" w:right="1"/>
      </w:pPr>
      <w:r>
        <w:rPr>
          <w:sz w:val="18"/>
        </w:rPr>
        <w:t xml:space="preserve">__________         Note any specialized training for program staff  that serve juveniles. </w:t>
      </w:r>
    </w:p>
    <w:p w:rsidR="00E436AA" w:rsidRDefault="00F052B2">
      <w:pPr>
        <w:spacing w:after="0" w:line="259" w:lineRule="auto"/>
        <w:ind w:left="0" w:firstLine="0"/>
      </w:pPr>
      <w:r>
        <w:rPr>
          <w:sz w:val="18"/>
        </w:rPr>
        <w:t xml:space="preserve"> </w:t>
      </w:r>
    </w:p>
    <w:p w:rsidR="00E436AA" w:rsidRDefault="00F052B2">
      <w:pPr>
        <w:spacing w:after="0" w:line="259" w:lineRule="auto"/>
        <w:ind w:left="0" w:firstLine="0"/>
      </w:pPr>
      <w:r>
        <w:rPr>
          <w:b/>
          <w:sz w:val="18"/>
        </w:rPr>
        <w:t xml:space="preserve"> </w:t>
      </w:r>
    </w:p>
    <w:p w:rsidR="00E436AA" w:rsidRDefault="00F052B2">
      <w:pPr>
        <w:spacing w:after="0" w:line="259" w:lineRule="auto"/>
        <w:ind w:left="0" w:firstLine="0"/>
      </w:pPr>
      <w:r>
        <w:rPr>
          <w:sz w:val="18"/>
        </w:rPr>
        <w:t xml:space="preserve"> </w:t>
      </w:r>
    </w:p>
    <w:p w:rsidR="00E436AA" w:rsidRDefault="00F052B2">
      <w:pPr>
        <w:numPr>
          <w:ilvl w:val="0"/>
          <w:numId w:val="46"/>
        </w:numPr>
        <w:spacing w:after="4"/>
        <w:ind w:right="1" w:hanging="720"/>
      </w:pPr>
      <w:r>
        <w:rPr>
          <w:b/>
          <w:sz w:val="18"/>
        </w:rPr>
        <w:t xml:space="preserve">Separate Staff </w:t>
      </w:r>
      <w:r>
        <w:rPr>
          <w:sz w:val="18"/>
        </w:rPr>
        <w:t xml:space="preserve">(31.303 (e)(3)(I)(B)) </w:t>
      </w:r>
    </w:p>
    <w:p w:rsidR="00E436AA" w:rsidRDefault="00F052B2">
      <w:pPr>
        <w:spacing w:after="4"/>
        <w:ind w:left="730" w:right="1158"/>
      </w:pPr>
      <w:r>
        <w:rPr>
          <w:b/>
          <w:sz w:val="18"/>
        </w:rPr>
        <w:t>If the state will use the same staff to serve both the adult and juvenile populations , there is in effect in the state a policy that requires individuals who work with both juveniles and adult inmates to be trained an</w:t>
      </w:r>
      <w:r>
        <w:rPr>
          <w:b/>
          <w:sz w:val="18"/>
        </w:rPr>
        <w:t xml:space="preserve">d certified to work with juveniles; </w:t>
      </w:r>
    </w:p>
    <w:p w:rsidR="00E436AA" w:rsidRDefault="00F052B2">
      <w:pPr>
        <w:spacing w:after="4" w:line="250" w:lineRule="auto"/>
        <w:ind w:left="730" w:right="1006"/>
      </w:pPr>
      <w:r>
        <w:rPr>
          <w:i/>
          <w:sz w:val="18"/>
        </w:rPr>
        <w:t>Background: This requirement is designed to ensure that a facility’s management, security and direct care staff are both qualified to serve and appropriately focused on the needs of the juvenile population while pro vid</w:t>
      </w:r>
      <w:r>
        <w:rPr>
          <w:i/>
          <w:sz w:val="18"/>
        </w:rPr>
        <w:t xml:space="preserve">ing support to the juvenile facility purposes. </w:t>
      </w:r>
    </w:p>
    <w:p w:rsidR="00E436AA" w:rsidRDefault="00F052B2">
      <w:pPr>
        <w:spacing w:after="0" w:line="259" w:lineRule="auto"/>
        <w:ind w:left="0" w:firstLine="0"/>
      </w:pPr>
      <w:r>
        <w:rPr>
          <w:sz w:val="18"/>
        </w:rPr>
        <w:t xml:space="preserve"> </w:t>
      </w:r>
    </w:p>
    <w:tbl>
      <w:tblPr>
        <w:tblStyle w:val="TableGrid"/>
        <w:tblW w:w="9247" w:type="dxa"/>
        <w:tblInd w:w="0" w:type="dxa"/>
        <w:tblCellMar>
          <w:top w:w="0" w:type="dxa"/>
          <w:left w:w="0" w:type="dxa"/>
          <w:bottom w:w="0" w:type="dxa"/>
          <w:right w:w="0" w:type="dxa"/>
        </w:tblCellMar>
        <w:tblLook w:val="04A0" w:firstRow="1" w:lastRow="0" w:firstColumn="1" w:lastColumn="0" w:noHBand="0" w:noVBand="1"/>
      </w:tblPr>
      <w:tblGrid>
        <w:gridCol w:w="1440"/>
        <w:gridCol w:w="7807"/>
      </w:tblGrid>
      <w:tr w:rsidR="00E436AA">
        <w:trPr>
          <w:trHeight w:val="638"/>
        </w:trPr>
        <w:tc>
          <w:tcPr>
            <w:tcW w:w="1440" w:type="dxa"/>
            <w:tcBorders>
              <w:top w:val="nil"/>
              <w:left w:val="nil"/>
              <w:bottom w:val="nil"/>
              <w:right w:val="nil"/>
            </w:tcBorders>
          </w:tcPr>
          <w:p w:rsidR="00E436AA" w:rsidRDefault="00F052B2">
            <w:pPr>
              <w:spacing w:after="192" w:line="259" w:lineRule="auto"/>
              <w:ind w:left="0" w:firstLine="0"/>
            </w:pPr>
            <w:r>
              <w:rPr>
                <w:sz w:val="18"/>
              </w:rPr>
              <w:t xml:space="preserve">___________ </w:t>
            </w:r>
          </w:p>
          <w:p w:rsidR="00E436AA" w:rsidRDefault="00F052B2">
            <w:pPr>
              <w:spacing w:after="0" w:line="259" w:lineRule="auto"/>
              <w:ind w:left="0" w:firstLine="0"/>
            </w:pPr>
            <w:r>
              <w:rPr>
                <w:sz w:val="18"/>
              </w:rPr>
              <w:t xml:space="preserve"> </w:t>
            </w:r>
          </w:p>
        </w:tc>
        <w:tc>
          <w:tcPr>
            <w:tcW w:w="7807" w:type="dxa"/>
            <w:tcBorders>
              <w:top w:val="nil"/>
              <w:left w:val="nil"/>
              <w:bottom w:val="nil"/>
              <w:right w:val="nil"/>
            </w:tcBorders>
          </w:tcPr>
          <w:p w:rsidR="00E436AA" w:rsidRDefault="00F052B2">
            <w:pPr>
              <w:spacing w:after="0" w:line="259" w:lineRule="auto"/>
              <w:ind w:left="0" w:firstLine="0"/>
            </w:pPr>
            <w:r>
              <w:rPr>
                <w:sz w:val="18"/>
              </w:rPr>
              <w:t xml:space="preserve">The collocated juvenile facility organizational chart, and/or other documentation, clearly indicate a permanent, full-time manager or superintendent for the juvenile facility. </w:t>
            </w:r>
          </w:p>
        </w:tc>
      </w:tr>
      <w:tr w:rsidR="00E436AA">
        <w:trPr>
          <w:trHeight w:val="1035"/>
        </w:trPr>
        <w:tc>
          <w:tcPr>
            <w:tcW w:w="1440" w:type="dxa"/>
            <w:tcBorders>
              <w:top w:val="nil"/>
              <w:left w:val="nil"/>
              <w:bottom w:val="nil"/>
              <w:right w:val="nil"/>
            </w:tcBorders>
          </w:tcPr>
          <w:p w:rsidR="00E436AA" w:rsidRDefault="00F052B2">
            <w:pPr>
              <w:spacing w:after="605" w:line="259" w:lineRule="auto"/>
              <w:ind w:left="0" w:firstLine="0"/>
            </w:pPr>
            <w:r>
              <w:rPr>
                <w:sz w:val="18"/>
              </w:rPr>
              <w:t xml:space="preserve">__________ </w:t>
            </w:r>
          </w:p>
          <w:p w:rsidR="00E436AA" w:rsidRDefault="00F052B2">
            <w:pPr>
              <w:spacing w:after="0" w:line="259" w:lineRule="auto"/>
              <w:ind w:left="0" w:firstLine="0"/>
            </w:pPr>
            <w:r>
              <w:rPr>
                <w:sz w:val="18"/>
              </w:rPr>
              <w:t xml:space="preserve"> </w:t>
            </w:r>
          </w:p>
        </w:tc>
        <w:tc>
          <w:tcPr>
            <w:tcW w:w="7807" w:type="dxa"/>
            <w:tcBorders>
              <w:top w:val="nil"/>
              <w:left w:val="nil"/>
              <w:bottom w:val="nil"/>
              <w:right w:val="nil"/>
            </w:tcBorders>
          </w:tcPr>
          <w:p w:rsidR="00E436AA" w:rsidRDefault="00F052B2">
            <w:pPr>
              <w:spacing w:after="0" w:line="259" w:lineRule="auto"/>
              <w:ind w:left="0" w:firstLine="0"/>
            </w:pPr>
            <w:r>
              <w:rPr>
                <w:sz w:val="18"/>
              </w:rPr>
              <w:t>The collocated juvenile facility’s policies, organizational chart, and /or other documentation clearly indicate that adult residents (trustees) will never be permitted to supervise or provide direct services for juvenile residents, e.g., serving meals, di</w:t>
            </w:r>
            <w:r>
              <w:rPr>
                <w:sz w:val="18"/>
              </w:rPr>
              <w:t xml:space="preserve">spensing reading materials, janitorial services in the juvenile area. </w:t>
            </w:r>
          </w:p>
        </w:tc>
      </w:tr>
      <w:tr w:rsidR="00E436AA">
        <w:trPr>
          <w:trHeight w:val="429"/>
        </w:trPr>
        <w:tc>
          <w:tcPr>
            <w:tcW w:w="1440" w:type="dxa"/>
            <w:tcBorders>
              <w:top w:val="nil"/>
              <w:left w:val="nil"/>
              <w:bottom w:val="nil"/>
              <w:right w:val="nil"/>
            </w:tcBorders>
          </w:tcPr>
          <w:p w:rsidR="00E436AA" w:rsidRDefault="00F052B2">
            <w:pPr>
              <w:spacing w:after="0" w:line="259" w:lineRule="auto"/>
              <w:ind w:left="0" w:firstLine="0"/>
            </w:pPr>
            <w:r>
              <w:rPr>
                <w:sz w:val="18"/>
              </w:rPr>
              <w:t xml:space="preserve">___________ </w:t>
            </w:r>
          </w:p>
        </w:tc>
        <w:tc>
          <w:tcPr>
            <w:tcW w:w="7807" w:type="dxa"/>
            <w:tcBorders>
              <w:top w:val="nil"/>
              <w:left w:val="nil"/>
              <w:bottom w:val="nil"/>
              <w:right w:val="nil"/>
            </w:tcBorders>
          </w:tcPr>
          <w:p w:rsidR="00E436AA" w:rsidRDefault="00F052B2">
            <w:pPr>
              <w:spacing w:after="0" w:line="259" w:lineRule="auto"/>
              <w:ind w:left="0" w:firstLine="0"/>
            </w:pPr>
            <w:r>
              <w:rPr>
                <w:sz w:val="18"/>
              </w:rPr>
              <w:t xml:space="preserve">Provide a copy of the state policy or statute that requires individuals who work with both juveniles and adult inmates to be trained and certified to work with juveniles. </w:t>
            </w:r>
          </w:p>
        </w:tc>
      </w:tr>
    </w:tbl>
    <w:p w:rsidR="00E436AA" w:rsidRDefault="00F052B2">
      <w:pPr>
        <w:spacing w:after="0" w:line="259" w:lineRule="auto"/>
        <w:ind w:left="0" w:firstLine="0"/>
      </w:pPr>
      <w:r>
        <w:rPr>
          <w:sz w:val="18"/>
        </w:rPr>
        <w:t xml:space="preserve"> </w:t>
      </w:r>
    </w:p>
    <w:p w:rsidR="00E436AA" w:rsidRDefault="00F052B2">
      <w:pPr>
        <w:spacing w:after="4"/>
        <w:ind w:left="-4" w:right="1158"/>
      </w:pPr>
      <w:r>
        <w:rPr>
          <w:b/>
          <w:sz w:val="18"/>
        </w:rPr>
        <w:t xml:space="preserve">Other State requested information: </w:t>
      </w:r>
    </w:p>
    <w:p w:rsidR="00E436AA" w:rsidRDefault="00F052B2">
      <w:pPr>
        <w:spacing w:after="0" w:line="259" w:lineRule="auto"/>
        <w:ind w:left="0" w:firstLine="0"/>
      </w:pPr>
      <w:r>
        <w:rPr>
          <w:sz w:val="18"/>
        </w:rPr>
        <w:t xml:space="preserve"> </w:t>
      </w:r>
    </w:p>
    <w:p w:rsidR="00E436AA" w:rsidRDefault="00F052B2">
      <w:pPr>
        <w:spacing w:after="4"/>
        <w:ind w:left="1426" w:right="494" w:hanging="1440"/>
      </w:pPr>
      <w:r>
        <w:rPr>
          <w:sz w:val="18"/>
        </w:rPr>
        <w:t xml:space="preserve">___________ </w:t>
      </w:r>
      <w:r>
        <w:rPr>
          <w:sz w:val="18"/>
        </w:rPr>
        <w:tab/>
        <w:t xml:space="preserve">Document the recruitment and training required for direct care staff to work with the juvenile population. </w:t>
      </w:r>
    </w:p>
    <w:p w:rsidR="00E436AA" w:rsidRDefault="00F052B2">
      <w:pPr>
        <w:spacing w:after="0" w:line="259" w:lineRule="auto"/>
        <w:ind w:left="0" w:firstLine="0"/>
      </w:pPr>
      <w:r>
        <w:rPr>
          <w:sz w:val="18"/>
        </w:rPr>
        <w:t xml:space="preserve"> </w:t>
      </w:r>
    </w:p>
    <w:p w:rsidR="00E436AA" w:rsidRDefault="00F052B2">
      <w:pPr>
        <w:spacing w:after="4"/>
        <w:ind w:left="-4" w:right="1"/>
      </w:pPr>
      <w:r>
        <w:rPr>
          <w:sz w:val="18"/>
        </w:rPr>
        <w:t xml:space="preserve">___________       Describe the use of specialized services staff that may serve both populations. </w:t>
      </w:r>
    </w:p>
    <w:p w:rsidR="00E436AA" w:rsidRDefault="00F052B2">
      <w:pPr>
        <w:spacing w:after="0" w:line="259" w:lineRule="auto"/>
        <w:ind w:left="0" w:firstLine="0"/>
      </w:pPr>
      <w:r>
        <w:rPr>
          <w:sz w:val="18"/>
        </w:rPr>
        <w:t xml:space="preserve"> </w:t>
      </w:r>
    </w:p>
    <w:p w:rsidR="00E436AA" w:rsidRDefault="00F052B2">
      <w:pPr>
        <w:spacing w:after="0" w:line="259" w:lineRule="auto"/>
        <w:ind w:left="0" w:firstLine="0"/>
      </w:pPr>
      <w:r>
        <w:rPr>
          <w:b/>
          <w:sz w:val="18"/>
        </w:rPr>
        <w:t xml:space="preserve"> </w:t>
      </w:r>
    </w:p>
    <w:p w:rsidR="00E436AA" w:rsidRDefault="00F052B2">
      <w:pPr>
        <w:spacing w:after="0" w:line="259" w:lineRule="auto"/>
        <w:ind w:left="0" w:firstLine="0"/>
      </w:pPr>
      <w:r>
        <w:rPr>
          <w:b/>
          <w:sz w:val="18"/>
        </w:rPr>
        <w:t xml:space="preserve"> </w:t>
      </w:r>
    </w:p>
    <w:p w:rsidR="00E436AA" w:rsidRDefault="00F052B2">
      <w:pPr>
        <w:numPr>
          <w:ilvl w:val="0"/>
          <w:numId w:val="46"/>
        </w:numPr>
        <w:spacing w:after="4"/>
        <w:ind w:right="1" w:hanging="720"/>
      </w:pPr>
      <w:r>
        <w:rPr>
          <w:b/>
          <w:sz w:val="18"/>
        </w:rPr>
        <w:t xml:space="preserve">Licensing </w:t>
      </w:r>
      <w:r>
        <w:rPr>
          <w:sz w:val="18"/>
        </w:rPr>
        <w:t xml:space="preserve">(31.303 (e)(3)(I)(D)) </w:t>
      </w:r>
    </w:p>
    <w:p w:rsidR="00E436AA" w:rsidRDefault="00F052B2">
      <w:pPr>
        <w:spacing w:after="4"/>
        <w:ind w:left="730" w:right="1158"/>
      </w:pPr>
      <w:r>
        <w:rPr>
          <w:b/>
          <w:sz w:val="18"/>
        </w:rPr>
        <w:t>In state s that have established standards or licensing requirements for secure juvenile detention facilities, the col</w:t>
      </w:r>
      <w:r>
        <w:rPr>
          <w:b/>
          <w:sz w:val="18"/>
        </w:rPr>
        <w:t xml:space="preserve">located juvenile facility must meet the standards and be licensed as appropriate. </w:t>
      </w:r>
    </w:p>
    <w:p w:rsidR="00E436AA" w:rsidRDefault="00F052B2">
      <w:pPr>
        <w:spacing w:after="0" w:line="259" w:lineRule="auto"/>
        <w:ind w:left="0" w:firstLine="0"/>
      </w:pPr>
      <w:r>
        <w:rPr>
          <w:sz w:val="18"/>
        </w:rPr>
        <w:t xml:space="preserve"> </w:t>
      </w:r>
    </w:p>
    <w:p w:rsidR="00E436AA" w:rsidRDefault="00F052B2">
      <w:pPr>
        <w:spacing w:after="4"/>
        <w:ind w:left="1426" w:right="765" w:hanging="1440"/>
      </w:pPr>
      <w:r>
        <w:rPr>
          <w:sz w:val="18"/>
        </w:rPr>
        <w:t xml:space="preserve">__________ </w:t>
      </w:r>
      <w:r>
        <w:rPr>
          <w:sz w:val="18"/>
        </w:rPr>
        <w:tab/>
      </w:r>
      <w:r>
        <w:rPr>
          <w:sz w:val="18"/>
        </w:rPr>
        <w:t>Documentation that the collocated juvenile facility complies with established state standards for operation, through the use of, or accredited by, the American Correctional Association standards for a small juvenile detention or correctional facility as ad</w:t>
      </w:r>
      <w:r>
        <w:rPr>
          <w:sz w:val="18"/>
        </w:rPr>
        <w:t xml:space="preserve">opted by the Department of Human Services, Division of Youth Corrections. </w:t>
      </w:r>
    </w:p>
    <w:p w:rsidR="00E436AA" w:rsidRDefault="00F052B2">
      <w:pPr>
        <w:spacing w:after="0" w:line="259" w:lineRule="auto"/>
        <w:ind w:left="0" w:firstLine="0"/>
      </w:pPr>
      <w:r>
        <w:rPr>
          <w:sz w:val="18"/>
        </w:rPr>
        <w:t xml:space="preserve"> </w:t>
      </w:r>
    </w:p>
    <w:p w:rsidR="00E436AA" w:rsidRDefault="00F052B2">
      <w:pPr>
        <w:spacing w:after="4"/>
        <w:ind w:left="-4" w:right="1"/>
      </w:pPr>
      <w:r>
        <w:rPr>
          <w:sz w:val="18"/>
        </w:rPr>
        <w:t xml:space="preserve">___________       Documentation of licensing by the state to operate as a juvenile detention center. </w:t>
      </w:r>
    </w:p>
    <w:p w:rsidR="00E436AA" w:rsidRDefault="00F052B2">
      <w:pPr>
        <w:spacing w:after="0" w:line="259" w:lineRule="auto"/>
        <w:ind w:left="0" w:firstLine="0"/>
      </w:pPr>
      <w:r>
        <w:rPr>
          <w:sz w:val="18"/>
        </w:rPr>
        <w:t xml:space="preserve"> </w:t>
      </w:r>
    </w:p>
    <w:p w:rsidR="00E436AA" w:rsidRDefault="00F052B2">
      <w:pPr>
        <w:spacing w:after="0" w:line="259" w:lineRule="auto"/>
        <w:ind w:left="0" w:firstLine="0"/>
      </w:pPr>
      <w:r>
        <w:rPr>
          <w:b/>
          <w:sz w:val="18"/>
        </w:rPr>
        <w:t xml:space="preserve"> </w:t>
      </w:r>
    </w:p>
    <w:p w:rsidR="00E436AA" w:rsidRDefault="00F052B2">
      <w:pPr>
        <w:spacing w:after="4"/>
        <w:ind w:left="-4" w:right="1158"/>
      </w:pPr>
      <w:r>
        <w:rPr>
          <w:b/>
          <w:sz w:val="18"/>
        </w:rPr>
        <w:t xml:space="preserve">Other Requirements: </w:t>
      </w:r>
    </w:p>
    <w:p w:rsidR="00E436AA" w:rsidRDefault="00F052B2">
      <w:pPr>
        <w:spacing w:after="0" w:line="259" w:lineRule="auto"/>
        <w:ind w:left="0" w:firstLine="0"/>
      </w:pPr>
      <w:r>
        <w:rPr>
          <w:sz w:val="18"/>
        </w:rPr>
        <w:t xml:space="preserve"> </w:t>
      </w:r>
    </w:p>
    <w:p w:rsidR="00E436AA" w:rsidRDefault="00F052B2">
      <w:pPr>
        <w:spacing w:after="4"/>
        <w:ind w:left="-4" w:right="1735"/>
      </w:pPr>
      <w:r>
        <w:rPr>
          <w:sz w:val="18"/>
        </w:rPr>
        <w:t>Criteria addressing the placement of juveniles in the collocated secure facility are essential. The JJDP Act limits the secure holding of status offenders (those juveniles who have committed an offense that would not be criminal if committed by an adult) a</w:t>
      </w:r>
      <w:r>
        <w:rPr>
          <w:sz w:val="18"/>
        </w:rPr>
        <w:t xml:space="preserve">nd prohibits the placement of non-offenders (those juveniles who are dependent, neglected or who have mental health concerns ). In order for Colorado to continue to comply with the JJDP Act, the collocated facility must have policies in place which mirror </w:t>
      </w:r>
      <w:r>
        <w:rPr>
          <w:sz w:val="18"/>
        </w:rPr>
        <w:t xml:space="preserve">the JJDP Act and regulations . </w:t>
      </w:r>
    </w:p>
    <w:p w:rsidR="00E436AA" w:rsidRDefault="00F052B2">
      <w:pPr>
        <w:spacing w:after="0" w:line="259" w:lineRule="auto"/>
        <w:ind w:left="0" w:firstLine="0"/>
      </w:pPr>
      <w:r>
        <w:rPr>
          <w:sz w:val="18"/>
        </w:rPr>
        <w:t xml:space="preserve"> </w:t>
      </w:r>
    </w:p>
    <w:p w:rsidR="00E436AA" w:rsidRDefault="00F052B2">
      <w:pPr>
        <w:spacing w:after="4"/>
        <w:ind w:left="-4" w:right="1853"/>
      </w:pPr>
      <w:r>
        <w:rPr>
          <w:sz w:val="18"/>
        </w:rPr>
        <w:t>The use of an unapproved collocated facility for the secure detention of juveniles, other than delinquents held under 6 hours for processing purposes only, and delinquents held for 6 hours before court and 6 hours after co</w:t>
      </w:r>
      <w:r>
        <w:rPr>
          <w:sz w:val="18"/>
        </w:rPr>
        <w:t xml:space="preserve">urt, will be considered violations of the JJD P Act and recorded as such. </w:t>
      </w:r>
    </w:p>
    <w:p w:rsidR="00E436AA" w:rsidRDefault="00F052B2">
      <w:pPr>
        <w:spacing w:after="0" w:line="259" w:lineRule="auto"/>
        <w:ind w:left="0" w:firstLine="0"/>
      </w:pPr>
      <w:r>
        <w:rPr>
          <w:sz w:val="18"/>
        </w:rPr>
        <w:t xml:space="preserve"> </w:t>
      </w:r>
    </w:p>
    <w:p w:rsidR="00E436AA" w:rsidRDefault="00F052B2">
      <w:pPr>
        <w:spacing w:after="4"/>
        <w:ind w:left="-4" w:right="1158"/>
      </w:pPr>
      <w:r>
        <w:rPr>
          <w:b/>
          <w:sz w:val="18"/>
        </w:rPr>
        <w:t xml:space="preserve">Annual On-Site Review </w:t>
      </w:r>
      <w:r>
        <w:rPr>
          <w:sz w:val="18"/>
        </w:rPr>
        <w:t xml:space="preserve">(31.303 (e)(3)(iv)) </w:t>
      </w:r>
    </w:p>
    <w:p w:rsidR="00E436AA" w:rsidRDefault="00F052B2">
      <w:pPr>
        <w:spacing w:after="0" w:line="259" w:lineRule="auto"/>
        <w:ind w:left="0" w:firstLine="0"/>
      </w:pPr>
      <w:r>
        <w:rPr>
          <w:b/>
          <w:sz w:val="18"/>
        </w:rPr>
        <w:t xml:space="preserve"> </w:t>
      </w:r>
    </w:p>
    <w:p w:rsidR="00E436AA" w:rsidRDefault="00F052B2">
      <w:pPr>
        <w:spacing w:after="4"/>
        <w:ind w:left="-4" w:right="1428"/>
      </w:pPr>
      <w:r>
        <w:rPr>
          <w:b/>
          <w:sz w:val="18"/>
        </w:rPr>
        <w:t xml:space="preserve">The designated State Agency (DCJ) must annually review the collocated facility on-site and determine the facility to be in compliance </w:t>
      </w:r>
      <w:r>
        <w:rPr>
          <w:b/>
          <w:sz w:val="18"/>
        </w:rPr>
        <w:t xml:space="preserve">with the 4 criteria. </w:t>
      </w:r>
    </w:p>
    <w:p w:rsidR="00E436AA" w:rsidRDefault="00F052B2">
      <w:pPr>
        <w:spacing w:after="0" w:line="259" w:lineRule="auto"/>
        <w:ind w:left="0" w:firstLine="0"/>
      </w:pPr>
      <w:r>
        <w:rPr>
          <w:sz w:val="18"/>
        </w:rPr>
        <w:t xml:space="preserve"> </w:t>
      </w:r>
    </w:p>
    <w:p w:rsidR="00E436AA" w:rsidRDefault="00F052B2">
      <w:pPr>
        <w:spacing w:after="4"/>
        <w:ind w:left="-4" w:right="1"/>
      </w:pPr>
      <w:r>
        <w:rPr>
          <w:sz w:val="18"/>
        </w:rPr>
        <w:t xml:space="preserve">__________ Date of Initial On-Site Review </w:t>
      </w:r>
    </w:p>
    <w:p w:rsidR="00E436AA" w:rsidRDefault="00F052B2">
      <w:pPr>
        <w:spacing w:after="0" w:line="259" w:lineRule="auto"/>
        <w:ind w:left="0" w:firstLine="0"/>
      </w:pPr>
      <w:r>
        <w:rPr>
          <w:sz w:val="18"/>
        </w:rPr>
        <w:t xml:space="preserve"> </w:t>
      </w:r>
    </w:p>
    <w:p w:rsidR="00E436AA" w:rsidRDefault="00F052B2">
      <w:pPr>
        <w:spacing w:after="4"/>
        <w:ind w:left="-4" w:right="1"/>
      </w:pPr>
      <w:r>
        <w:rPr>
          <w:sz w:val="18"/>
        </w:rPr>
        <w:t xml:space="preserve">__________ Date of each subsequent annual onsite review </w:t>
      </w:r>
    </w:p>
    <w:p w:rsidR="00E436AA" w:rsidRDefault="00F052B2">
      <w:pPr>
        <w:spacing w:after="4"/>
        <w:ind w:left="-4" w:right="1"/>
      </w:pPr>
      <w:r>
        <w:rPr>
          <w:sz w:val="18"/>
        </w:rPr>
        <w:t xml:space="preserve">__________ </w:t>
      </w:r>
    </w:p>
    <w:p w:rsidR="00E436AA" w:rsidRDefault="00F052B2">
      <w:pPr>
        <w:spacing w:after="4"/>
        <w:ind w:left="-4" w:right="1"/>
      </w:pPr>
      <w:r>
        <w:rPr>
          <w:sz w:val="18"/>
        </w:rPr>
        <w:t xml:space="preserve">__________ </w:t>
      </w:r>
    </w:p>
    <w:p w:rsidR="00E436AA" w:rsidRDefault="00F052B2">
      <w:pPr>
        <w:spacing w:after="0" w:line="259" w:lineRule="auto"/>
        <w:ind w:left="0" w:firstLine="0"/>
      </w:pPr>
      <w:r>
        <w:rPr>
          <w:sz w:val="18"/>
        </w:rPr>
        <w:t xml:space="preserve"> </w:t>
      </w:r>
    </w:p>
    <w:p w:rsidR="00E436AA" w:rsidRDefault="00F052B2">
      <w:pPr>
        <w:spacing w:after="4"/>
        <w:ind w:left="-4" w:right="1"/>
      </w:pPr>
      <w:r>
        <w:rPr>
          <w:sz w:val="18"/>
        </w:rPr>
        <w:t xml:space="preserve">Summary of Findings: </w:t>
      </w:r>
    </w:p>
    <w:p w:rsidR="00E436AA" w:rsidRDefault="00F052B2">
      <w:pPr>
        <w:spacing w:after="4"/>
        <w:ind w:left="-4" w:right="1"/>
      </w:pPr>
      <w:r>
        <w:rPr>
          <w:sz w:val="18"/>
        </w:rPr>
        <w:t xml:space="preserve">_____________________________________________________________________________________________ </w:t>
      </w:r>
    </w:p>
    <w:p w:rsidR="00E436AA" w:rsidRDefault="00F052B2">
      <w:pPr>
        <w:spacing w:after="4"/>
        <w:ind w:left="-4" w:right="1"/>
      </w:pPr>
      <w:r>
        <w:rPr>
          <w:sz w:val="18"/>
        </w:rPr>
        <w:t xml:space="preserve">_____________________________________________________________________________________________ </w:t>
      </w:r>
    </w:p>
    <w:p w:rsidR="00E436AA" w:rsidRDefault="00F052B2">
      <w:pPr>
        <w:spacing w:after="4"/>
        <w:ind w:left="-4" w:right="1"/>
      </w:pPr>
      <w:r>
        <w:rPr>
          <w:sz w:val="18"/>
        </w:rPr>
        <w:t>__________________________________________________________________</w:t>
      </w:r>
      <w:r>
        <w:rPr>
          <w:sz w:val="18"/>
        </w:rPr>
        <w:t xml:space="preserve">___________________________ </w:t>
      </w:r>
    </w:p>
    <w:p w:rsidR="00E436AA" w:rsidRDefault="00F052B2">
      <w:pPr>
        <w:spacing w:after="4"/>
        <w:ind w:left="-4" w:right="1"/>
      </w:pPr>
      <w:r>
        <w:rPr>
          <w:sz w:val="18"/>
        </w:rPr>
        <w:t xml:space="preserve">_____________________________________________________________________________________________ </w:t>
      </w:r>
    </w:p>
    <w:p w:rsidR="00E436AA" w:rsidRDefault="00F052B2">
      <w:pPr>
        <w:spacing w:after="0" w:line="259" w:lineRule="auto"/>
        <w:ind w:left="0" w:firstLine="0"/>
      </w:pPr>
      <w:r>
        <w:rPr>
          <w:sz w:val="18"/>
        </w:rPr>
        <w:t xml:space="preserve"> </w:t>
      </w:r>
    </w:p>
    <w:p w:rsidR="00E436AA" w:rsidRDefault="00F052B2">
      <w:pPr>
        <w:spacing w:after="4"/>
        <w:ind w:left="-4" w:right="1158"/>
      </w:pPr>
      <w:r>
        <w:rPr>
          <w:b/>
          <w:sz w:val="18"/>
        </w:rPr>
        <w:t xml:space="preserve">Certification </w:t>
      </w:r>
    </w:p>
    <w:p w:rsidR="00E436AA" w:rsidRDefault="00F052B2">
      <w:pPr>
        <w:spacing w:after="0" w:line="259" w:lineRule="auto"/>
        <w:ind w:left="0" w:firstLine="0"/>
      </w:pPr>
      <w:r>
        <w:rPr>
          <w:sz w:val="18"/>
        </w:rPr>
        <w:t xml:space="preserve"> </w:t>
      </w:r>
    </w:p>
    <w:p w:rsidR="00E436AA" w:rsidRDefault="00F052B2">
      <w:pPr>
        <w:spacing w:after="4"/>
        <w:ind w:left="-4" w:right="1"/>
      </w:pPr>
      <w:r>
        <w:rPr>
          <w:sz w:val="18"/>
        </w:rPr>
        <w:t xml:space="preserve">I, _____________________________________, certify the _____________________________________________ </w:t>
      </w:r>
    </w:p>
    <w:p w:rsidR="00E436AA" w:rsidRDefault="00F052B2">
      <w:pPr>
        <w:tabs>
          <w:tab w:val="center" w:pos="6162"/>
        </w:tabs>
        <w:spacing w:after="4" w:line="250" w:lineRule="auto"/>
        <w:ind w:left="-14" w:firstLine="0"/>
      </w:pPr>
      <w:r>
        <w:rPr>
          <w:i/>
          <w:sz w:val="18"/>
        </w:rPr>
        <w:t xml:space="preserve">           (</w:t>
      </w:r>
      <w:r>
        <w:rPr>
          <w:i/>
          <w:sz w:val="18"/>
        </w:rPr>
        <w:t xml:space="preserve">Name of DCJ Compliance Monitor))  </w:t>
      </w:r>
      <w:r>
        <w:rPr>
          <w:i/>
          <w:sz w:val="18"/>
        </w:rPr>
        <w:tab/>
        <w:t xml:space="preserve">                                          (Collocated Facility) </w:t>
      </w:r>
    </w:p>
    <w:p w:rsidR="00E436AA" w:rsidRDefault="00F052B2">
      <w:pPr>
        <w:spacing w:after="0" w:line="259" w:lineRule="auto"/>
        <w:ind w:left="0" w:firstLine="0"/>
      </w:pPr>
      <w:r>
        <w:rPr>
          <w:sz w:val="18"/>
        </w:rPr>
        <w:t xml:space="preserve"> </w:t>
      </w:r>
    </w:p>
    <w:p w:rsidR="00E436AA" w:rsidRDefault="00F052B2">
      <w:pPr>
        <w:spacing w:after="0" w:line="259" w:lineRule="auto"/>
        <w:ind w:left="0" w:firstLine="0"/>
      </w:pPr>
      <w:r>
        <w:rPr>
          <w:sz w:val="18"/>
        </w:rPr>
        <w:t xml:space="preserve"> </w:t>
      </w:r>
    </w:p>
    <w:p w:rsidR="00E436AA" w:rsidRDefault="00F052B2">
      <w:pPr>
        <w:spacing w:after="4"/>
        <w:ind w:left="-4" w:right="1"/>
      </w:pPr>
      <w:r>
        <w:rPr>
          <w:sz w:val="18"/>
        </w:rPr>
        <w:t xml:space="preserve">meets the 4 regulatory criteria. </w:t>
      </w:r>
    </w:p>
    <w:p w:rsidR="00E436AA" w:rsidRDefault="00F052B2">
      <w:pPr>
        <w:spacing w:after="0" w:line="259" w:lineRule="auto"/>
        <w:ind w:left="0" w:firstLine="0"/>
      </w:pPr>
      <w:r>
        <w:rPr>
          <w:sz w:val="18"/>
        </w:rPr>
        <w:t xml:space="preserve"> </w:t>
      </w:r>
    </w:p>
    <w:p w:rsidR="00E436AA" w:rsidRDefault="00F052B2">
      <w:pPr>
        <w:spacing w:after="0" w:line="259" w:lineRule="auto"/>
        <w:ind w:left="0" w:firstLine="0"/>
      </w:pPr>
      <w:r>
        <w:rPr>
          <w:sz w:val="18"/>
        </w:rPr>
        <w:t xml:space="preserve"> </w:t>
      </w:r>
    </w:p>
    <w:p w:rsidR="00E436AA" w:rsidRDefault="00F052B2">
      <w:pPr>
        <w:spacing w:after="4"/>
        <w:ind w:left="-4" w:right="1"/>
      </w:pPr>
      <w:r>
        <w:rPr>
          <w:sz w:val="18"/>
        </w:rPr>
        <w:t xml:space="preserve">__________________________________________  ____________________________________________ </w:t>
      </w:r>
    </w:p>
    <w:p w:rsidR="00E436AA" w:rsidRDefault="00F052B2">
      <w:pPr>
        <w:tabs>
          <w:tab w:val="center" w:pos="9533"/>
        </w:tabs>
        <w:spacing w:after="4" w:line="250" w:lineRule="auto"/>
        <w:ind w:left="-14" w:firstLine="0"/>
      </w:pPr>
      <w:r>
        <w:rPr>
          <w:i/>
          <w:sz w:val="18"/>
        </w:rPr>
        <w:t xml:space="preserve">Signature               </w:t>
      </w:r>
      <w:r>
        <w:rPr>
          <w:i/>
          <w:sz w:val="18"/>
        </w:rPr>
        <w:t xml:space="preserve">                                                                         Date </w:t>
      </w:r>
      <w:r>
        <w:rPr>
          <w:i/>
          <w:sz w:val="18"/>
        </w:rPr>
        <w:tab/>
        <w:t xml:space="preserve"> </w:t>
      </w:r>
    </w:p>
    <w:p w:rsidR="00E436AA" w:rsidRDefault="00F052B2">
      <w:pPr>
        <w:spacing w:after="0" w:line="259" w:lineRule="auto"/>
        <w:ind w:left="0" w:firstLine="0"/>
      </w:pPr>
      <w:r>
        <w:rPr>
          <w:i/>
          <w:sz w:val="18"/>
        </w:rPr>
        <w:t xml:space="preserve"> </w:t>
      </w:r>
    </w:p>
    <w:p w:rsidR="00E436AA" w:rsidRDefault="00F052B2">
      <w:pPr>
        <w:spacing w:after="0" w:line="259" w:lineRule="auto"/>
        <w:ind w:left="0" w:firstLine="0"/>
      </w:pPr>
      <w:r>
        <w:rPr>
          <w:i/>
          <w:sz w:val="18"/>
        </w:rPr>
        <w:t xml:space="preserve"> </w:t>
      </w:r>
    </w:p>
    <w:p w:rsidR="00E436AA" w:rsidRDefault="00F052B2">
      <w:pPr>
        <w:spacing w:after="0" w:line="259" w:lineRule="auto"/>
        <w:ind w:left="0" w:firstLine="0"/>
      </w:pPr>
      <w:r>
        <w:rPr>
          <w:i/>
          <w:sz w:val="18"/>
        </w:rPr>
        <w:t xml:space="preserve"> </w:t>
      </w:r>
    </w:p>
    <w:p w:rsidR="00E436AA" w:rsidRDefault="00F052B2">
      <w:pPr>
        <w:spacing w:after="0" w:line="259" w:lineRule="auto"/>
        <w:ind w:left="0" w:firstLine="0"/>
      </w:pPr>
      <w:r>
        <w:rPr>
          <w:i/>
          <w:sz w:val="18"/>
        </w:rPr>
        <w:t xml:space="preserve"> </w:t>
      </w:r>
    </w:p>
    <w:p w:rsidR="00E436AA" w:rsidRDefault="00F052B2">
      <w:pPr>
        <w:spacing w:after="0" w:line="259" w:lineRule="auto"/>
        <w:ind w:left="0" w:firstLine="0"/>
      </w:pPr>
      <w:r>
        <w:rPr>
          <w:i/>
          <w:sz w:val="18"/>
        </w:rPr>
        <w:t xml:space="preserve"> </w:t>
      </w:r>
    </w:p>
    <w:p w:rsidR="00E436AA" w:rsidRDefault="00F052B2">
      <w:pPr>
        <w:spacing w:after="0" w:line="259" w:lineRule="auto"/>
        <w:ind w:left="0" w:firstLine="0"/>
      </w:pPr>
      <w:r>
        <w:rPr>
          <w:i/>
          <w:sz w:val="18"/>
        </w:rPr>
        <w:t xml:space="preserve"> </w:t>
      </w:r>
    </w:p>
    <w:p w:rsidR="00E436AA" w:rsidRDefault="00F052B2">
      <w:pPr>
        <w:spacing w:after="0" w:line="259" w:lineRule="auto"/>
        <w:ind w:left="0" w:firstLine="0"/>
      </w:pPr>
      <w:r>
        <w:rPr>
          <w:i/>
          <w:sz w:val="18"/>
        </w:rPr>
        <w:t xml:space="preserve"> </w:t>
      </w:r>
    </w:p>
    <w:p w:rsidR="00E436AA" w:rsidRDefault="00F052B2">
      <w:pPr>
        <w:spacing w:after="0" w:line="259" w:lineRule="auto"/>
        <w:ind w:left="0" w:firstLine="0"/>
      </w:pPr>
      <w:r>
        <w:rPr>
          <w:i/>
          <w:sz w:val="18"/>
        </w:rPr>
        <w:t xml:space="preserve"> </w:t>
      </w:r>
    </w:p>
    <w:p w:rsidR="00E436AA" w:rsidRDefault="00F052B2">
      <w:pPr>
        <w:spacing w:after="0" w:line="259" w:lineRule="auto"/>
        <w:ind w:left="0" w:firstLine="0"/>
      </w:pPr>
      <w:r>
        <w:rPr>
          <w:i/>
          <w:sz w:val="18"/>
        </w:rPr>
        <w:t xml:space="preserve"> </w:t>
      </w:r>
    </w:p>
    <w:p w:rsidR="00E436AA" w:rsidRDefault="00F052B2">
      <w:pPr>
        <w:spacing w:after="0" w:line="259" w:lineRule="auto"/>
        <w:ind w:left="0" w:firstLine="0"/>
      </w:pPr>
      <w:r>
        <w:rPr>
          <w:i/>
          <w:sz w:val="18"/>
        </w:rPr>
        <w:t xml:space="preserve"> </w:t>
      </w:r>
    </w:p>
    <w:p w:rsidR="00E436AA" w:rsidRDefault="00F052B2">
      <w:pPr>
        <w:spacing w:after="0" w:line="259" w:lineRule="auto"/>
        <w:ind w:left="0" w:firstLine="0"/>
      </w:pPr>
      <w:r>
        <w:rPr>
          <w:i/>
          <w:sz w:val="18"/>
        </w:rPr>
        <w:t xml:space="preserve"> </w:t>
      </w:r>
    </w:p>
    <w:p w:rsidR="00E436AA" w:rsidRDefault="00F052B2">
      <w:pPr>
        <w:spacing w:after="0" w:line="259" w:lineRule="auto"/>
        <w:ind w:left="0" w:firstLine="0"/>
      </w:pPr>
      <w:r>
        <w:rPr>
          <w:i/>
          <w:sz w:val="18"/>
        </w:rPr>
        <w:t xml:space="preserve"> </w:t>
      </w:r>
    </w:p>
    <w:p w:rsidR="00E436AA" w:rsidRDefault="00F052B2">
      <w:pPr>
        <w:spacing w:after="0" w:line="259" w:lineRule="auto"/>
        <w:ind w:left="0" w:firstLine="0"/>
      </w:pPr>
      <w:r>
        <w:rPr>
          <w:i/>
          <w:sz w:val="18"/>
        </w:rPr>
        <w:t xml:space="preserve"> </w:t>
      </w:r>
    </w:p>
    <w:p w:rsidR="00E436AA" w:rsidRDefault="00F052B2">
      <w:pPr>
        <w:spacing w:after="0" w:line="259" w:lineRule="auto"/>
        <w:ind w:left="0" w:firstLine="0"/>
      </w:pPr>
      <w:r>
        <w:rPr>
          <w:i/>
          <w:sz w:val="18"/>
        </w:rPr>
        <w:t xml:space="preserve"> </w:t>
      </w:r>
    </w:p>
    <w:p w:rsidR="00E436AA" w:rsidRDefault="00F052B2">
      <w:pPr>
        <w:spacing w:after="0" w:line="259" w:lineRule="auto"/>
        <w:ind w:left="0" w:firstLine="0"/>
      </w:pPr>
      <w:r>
        <w:rPr>
          <w:i/>
          <w:sz w:val="18"/>
        </w:rPr>
        <w:t xml:space="preserve"> </w:t>
      </w:r>
    </w:p>
    <w:p w:rsidR="00E436AA" w:rsidRDefault="00F052B2">
      <w:pPr>
        <w:spacing w:after="0" w:line="259" w:lineRule="auto"/>
        <w:ind w:left="0" w:firstLine="0"/>
      </w:pPr>
      <w:r>
        <w:rPr>
          <w:i/>
          <w:sz w:val="18"/>
        </w:rPr>
        <w:t xml:space="preserve"> </w:t>
      </w:r>
    </w:p>
    <w:p w:rsidR="00E436AA" w:rsidRDefault="00F052B2">
      <w:pPr>
        <w:spacing w:after="0" w:line="259" w:lineRule="auto"/>
        <w:ind w:left="0" w:firstLine="0"/>
      </w:pPr>
      <w:r>
        <w:rPr>
          <w:i/>
          <w:sz w:val="18"/>
        </w:rPr>
        <w:t xml:space="preserve"> </w:t>
      </w:r>
    </w:p>
    <w:p w:rsidR="00E436AA" w:rsidRDefault="00F052B2">
      <w:pPr>
        <w:spacing w:after="36" w:line="259" w:lineRule="auto"/>
        <w:ind w:left="0" w:firstLine="0"/>
      </w:pPr>
      <w:r>
        <w:rPr>
          <w:i/>
          <w:sz w:val="18"/>
        </w:rPr>
        <w:t xml:space="preserve"> </w:t>
      </w:r>
    </w:p>
    <w:p w:rsidR="00E436AA" w:rsidRDefault="00F052B2">
      <w:pPr>
        <w:spacing w:after="0" w:line="259" w:lineRule="auto"/>
        <w:ind w:left="0" w:right="714" w:firstLine="0"/>
        <w:jc w:val="center"/>
      </w:pPr>
      <w:r>
        <w:rPr>
          <w:b/>
          <w:sz w:val="24"/>
        </w:rPr>
        <w:t xml:space="preserve"> </w:t>
      </w:r>
    </w:p>
    <w:p w:rsidR="00E436AA" w:rsidRDefault="00F052B2">
      <w:pPr>
        <w:spacing w:after="0" w:line="259" w:lineRule="auto"/>
        <w:ind w:left="0" w:right="714" w:firstLine="0"/>
        <w:jc w:val="center"/>
      </w:pPr>
      <w:r>
        <w:rPr>
          <w:b/>
          <w:sz w:val="24"/>
        </w:rPr>
        <w:t xml:space="preserve"> </w:t>
      </w:r>
    </w:p>
    <w:p w:rsidR="00E436AA" w:rsidRDefault="00F052B2">
      <w:pPr>
        <w:pStyle w:val="Heading2"/>
        <w:ind w:left="678" w:right="1450"/>
      </w:pPr>
      <w:r>
        <w:t xml:space="preserve">3.4 COURT HOLDING FACILITIES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tbl>
      <w:tblPr>
        <w:tblStyle w:val="TableGrid"/>
        <w:tblW w:w="7417" w:type="dxa"/>
        <w:tblInd w:w="0" w:type="dxa"/>
        <w:tblCellMar>
          <w:top w:w="0" w:type="dxa"/>
          <w:left w:w="0" w:type="dxa"/>
          <w:bottom w:w="0" w:type="dxa"/>
          <w:right w:w="0" w:type="dxa"/>
        </w:tblCellMar>
        <w:tblLook w:val="04A0" w:firstRow="1" w:lastRow="0" w:firstColumn="1" w:lastColumn="0" w:noHBand="0" w:noVBand="1"/>
      </w:tblPr>
      <w:tblGrid>
        <w:gridCol w:w="2880"/>
        <w:gridCol w:w="720"/>
        <w:gridCol w:w="3817"/>
      </w:tblGrid>
      <w:tr w:rsidR="00E436AA">
        <w:trPr>
          <w:trHeight w:val="526"/>
        </w:trPr>
        <w:tc>
          <w:tcPr>
            <w:tcW w:w="2880" w:type="dxa"/>
            <w:tcBorders>
              <w:top w:val="nil"/>
              <w:left w:val="nil"/>
              <w:bottom w:val="nil"/>
              <w:right w:val="nil"/>
            </w:tcBorders>
          </w:tcPr>
          <w:p w:rsidR="00E436AA" w:rsidRDefault="00F052B2">
            <w:pPr>
              <w:tabs>
                <w:tab w:val="center" w:pos="2160"/>
              </w:tabs>
              <w:spacing w:after="0" w:line="259" w:lineRule="auto"/>
              <w:ind w:left="0" w:firstLine="0"/>
            </w:pPr>
            <w:r>
              <w:t xml:space="preserve">Date Issued:   </w:t>
            </w:r>
            <w:r>
              <w:tab/>
              <w:t xml:space="preserve"> </w:t>
            </w:r>
          </w:p>
          <w:p w:rsidR="00E436AA" w:rsidRDefault="00F052B2">
            <w:pPr>
              <w:spacing w:after="0" w:line="259" w:lineRule="auto"/>
              <w:ind w:left="0"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3816" w:type="dxa"/>
            <w:tcBorders>
              <w:top w:val="nil"/>
              <w:left w:val="nil"/>
              <w:bottom w:val="nil"/>
              <w:right w:val="nil"/>
            </w:tcBorders>
          </w:tcPr>
          <w:p w:rsidR="00E436AA" w:rsidRDefault="00F052B2">
            <w:pPr>
              <w:spacing w:after="0" w:line="259" w:lineRule="auto"/>
              <w:ind w:left="0" w:firstLine="0"/>
            </w:pPr>
            <w:r>
              <w:t xml:space="preserve">July 2001 </w:t>
            </w:r>
          </w:p>
        </w:tc>
      </w:tr>
      <w:tr w:rsidR="00E436AA">
        <w:trPr>
          <w:trHeight w:val="505"/>
        </w:trPr>
        <w:tc>
          <w:tcPr>
            <w:tcW w:w="2880" w:type="dxa"/>
            <w:tcBorders>
              <w:top w:val="nil"/>
              <w:left w:val="nil"/>
              <w:bottom w:val="nil"/>
              <w:right w:val="nil"/>
            </w:tcBorders>
          </w:tcPr>
          <w:p w:rsidR="00E436AA" w:rsidRDefault="00F052B2">
            <w:pPr>
              <w:tabs>
                <w:tab w:val="center" w:pos="2160"/>
              </w:tabs>
              <w:spacing w:after="0" w:line="259" w:lineRule="auto"/>
              <w:ind w:left="0" w:firstLine="0"/>
            </w:pPr>
            <w:r>
              <w:t xml:space="preserve">Review Date:   </w:t>
            </w:r>
            <w:r>
              <w:tab/>
              <w:t xml:space="preserve"> </w:t>
            </w:r>
          </w:p>
          <w:p w:rsidR="00E436AA" w:rsidRDefault="00F052B2">
            <w:pPr>
              <w:spacing w:after="0" w:line="259" w:lineRule="auto"/>
              <w:ind w:left="0"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3816" w:type="dxa"/>
            <w:tcBorders>
              <w:top w:val="nil"/>
              <w:left w:val="nil"/>
              <w:bottom w:val="nil"/>
              <w:right w:val="nil"/>
            </w:tcBorders>
          </w:tcPr>
          <w:p w:rsidR="00E436AA" w:rsidRDefault="00F052B2">
            <w:pPr>
              <w:spacing w:after="0" w:line="259" w:lineRule="auto"/>
              <w:ind w:left="0" w:firstLine="0"/>
            </w:pPr>
            <w:r>
              <w:t xml:space="preserve">2016 </w:t>
            </w:r>
          </w:p>
        </w:tc>
      </w:tr>
      <w:tr w:rsidR="00E436AA">
        <w:trPr>
          <w:trHeight w:val="779"/>
        </w:trPr>
        <w:tc>
          <w:tcPr>
            <w:tcW w:w="2880" w:type="dxa"/>
            <w:tcBorders>
              <w:top w:val="nil"/>
              <w:left w:val="nil"/>
              <w:bottom w:val="nil"/>
              <w:right w:val="nil"/>
            </w:tcBorders>
          </w:tcPr>
          <w:p w:rsidR="00E436AA" w:rsidRDefault="00F052B2">
            <w:pPr>
              <w:spacing w:after="0" w:line="259" w:lineRule="auto"/>
              <w:ind w:left="0" w:firstLine="0"/>
              <w:jc w:val="both"/>
            </w:pPr>
            <w:r>
              <w:t xml:space="preserve">Related OJJDP Regulations: </w:t>
            </w:r>
          </w:p>
        </w:tc>
        <w:tc>
          <w:tcPr>
            <w:tcW w:w="720" w:type="dxa"/>
            <w:tcBorders>
              <w:top w:val="nil"/>
              <w:left w:val="nil"/>
              <w:bottom w:val="nil"/>
              <w:right w:val="nil"/>
            </w:tcBorders>
            <w:vAlign w:val="center"/>
          </w:tcPr>
          <w:p w:rsidR="00E436AA" w:rsidRDefault="00E436AA">
            <w:pPr>
              <w:spacing w:after="160" w:line="259" w:lineRule="auto"/>
              <w:ind w:left="0" w:firstLine="0"/>
            </w:pPr>
          </w:p>
        </w:tc>
        <w:tc>
          <w:tcPr>
            <w:tcW w:w="3816" w:type="dxa"/>
            <w:tcBorders>
              <w:top w:val="nil"/>
              <w:left w:val="nil"/>
              <w:bottom w:val="nil"/>
              <w:right w:val="nil"/>
            </w:tcBorders>
          </w:tcPr>
          <w:p w:rsidR="00E436AA" w:rsidRDefault="00F052B2">
            <w:pPr>
              <w:spacing w:after="0" w:line="259" w:lineRule="auto"/>
              <w:ind w:left="0" w:firstLine="0"/>
            </w:pPr>
            <w:r>
              <w:t xml:space="preserve">JJDP Act </w:t>
            </w:r>
          </w:p>
          <w:p w:rsidR="00E436AA" w:rsidRDefault="00F052B2">
            <w:pPr>
              <w:spacing w:after="0" w:line="259" w:lineRule="auto"/>
              <w:ind w:left="0" w:firstLine="0"/>
              <w:jc w:val="both"/>
            </w:pPr>
            <w:r>
              <w:t xml:space="preserve">1996 Consolidated Federal Regulation </w:t>
            </w:r>
          </w:p>
          <w:p w:rsidR="00E436AA" w:rsidRDefault="00F052B2">
            <w:pPr>
              <w:spacing w:after="0" w:line="259" w:lineRule="auto"/>
              <w:ind w:left="0" w:firstLine="0"/>
            </w:pPr>
            <w:r>
              <w:t xml:space="preserve">OJJDP’s CM Guidance Manual </w:t>
            </w:r>
          </w:p>
        </w:tc>
      </w:tr>
    </w:tbl>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spacing w:after="4" w:line="252" w:lineRule="auto"/>
        <w:ind w:left="-4"/>
      </w:pPr>
      <w:r>
        <w:rPr>
          <w:u w:val="single" w:color="000000"/>
        </w:rPr>
        <w:t>Statement of Purpose:</w:t>
      </w:r>
      <w:r>
        <w:t xml:space="preserve"> </w:t>
      </w:r>
    </w:p>
    <w:p w:rsidR="00E436AA" w:rsidRDefault="00F052B2">
      <w:pPr>
        <w:spacing w:after="0" w:line="259" w:lineRule="auto"/>
        <w:ind w:left="0" w:firstLine="0"/>
      </w:pPr>
      <w:r>
        <w:t xml:space="preserve"> </w:t>
      </w:r>
    </w:p>
    <w:p w:rsidR="00E436AA" w:rsidRDefault="00F052B2">
      <w:pPr>
        <w:ind w:left="-2" w:right="697"/>
      </w:pPr>
      <w:r>
        <w:t xml:space="preserve">The compliance monitor needs to understand what constitutes a Court Holding Facility in order to monitor this type of facility for compliance with the JJDP Act core protections. </w:t>
      </w:r>
    </w:p>
    <w:p w:rsidR="00E436AA" w:rsidRDefault="00F052B2">
      <w:pPr>
        <w:spacing w:after="0" w:line="259" w:lineRule="auto"/>
        <w:ind w:left="0" w:firstLine="0"/>
      </w:pPr>
      <w:r>
        <w:t xml:space="preserve"> </w:t>
      </w:r>
    </w:p>
    <w:p w:rsidR="00E436AA" w:rsidRDefault="00F052B2">
      <w:pPr>
        <w:spacing w:after="4" w:line="252" w:lineRule="auto"/>
        <w:ind w:left="-4"/>
      </w:pPr>
      <w:r>
        <w:rPr>
          <w:u w:val="single" w:color="000000"/>
        </w:rPr>
        <w:t>Policy:</w:t>
      </w:r>
      <w:r>
        <w:t xml:space="preserve"> </w:t>
      </w:r>
    </w:p>
    <w:p w:rsidR="00E436AA" w:rsidRDefault="00F052B2">
      <w:pPr>
        <w:spacing w:after="0" w:line="259" w:lineRule="auto"/>
        <w:ind w:left="0" w:firstLine="0"/>
      </w:pPr>
      <w:r>
        <w:t xml:space="preserve"> </w:t>
      </w:r>
    </w:p>
    <w:p w:rsidR="00E436AA" w:rsidRDefault="00F052B2">
      <w:pPr>
        <w:ind w:left="-2" w:right="11"/>
      </w:pPr>
      <w:r>
        <w:t>This policy will serve as guidance when monitoring Court Holding</w:t>
      </w:r>
      <w:r>
        <w:t xml:space="preserve"> Facilities. </w:t>
      </w:r>
    </w:p>
    <w:p w:rsidR="00E436AA" w:rsidRDefault="00F052B2">
      <w:pPr>
        <w:spacing w:after="0" w:line="259" w:lineRule="auto"/>
        <w:ind w:left="0" w:firstLine="0"/>
      </w:pPr>
      <w:r>
        <w:t xml:space="preserve"> </w:t>
      </w:r>
    </w:p>
    <w:p w:rsidR="00E436AA" w:rsidRDefault="00F052B2">
      <w:pPr>
        <w:spacing w:after="4" w:line="252" w:lineRule="auto"/>
        <w:ind w:left="-4"/>
      </w:pPr>
      <w:r>
        <w:rPr>
          <w:u w:val="single" w:color="000000"/>
        </w:rPr>
        <w:t>Procedures:</w:t>
      </w:r>
      <w:r>
        <w:t xml:space="preserve"> </w:t>
      </w:r>
    </w:p>
    <w:p w:rsidR="00E436AA" w:rsidRDefault="00F052B2">
      <w:pPr>
        <w:spacing w:after="0" w:line="259" w:lineRule="auto"/>
        <w:ind w:left="0" w:firstLine="0"/>
      </w:pPr>
      <w:r>
        <w:t xml:space="preserve"> </w:t>
      </w:r>
    </w:p>
    <w:p w:rsidR="00E436AA" w:rsidRDefault="00F052B2">
      <w:pPr>
        <w:numPr>
          <w:ilvl w:val="0"/>
          <w:numId w:val="47"/>
        </w:numPr>
        <w:ind w:right="541" w:hanging="720"/>
      </w:pPr>
      <w:r>
        <w:t>A court holding facility is a secure facility, other than an adult jail or lockup, which is used to temporarily detain persons immediately before or after detention hearings or other court proceedings. Court holding facilitie</w:t>
      </w:r>
      <w:r>
        <w:t>s, where they do not detain individuals’ overnight (i.e., are not residential) and are not used for punitive purposes or other purposes unrelated to court appearances, are not considered adult jails or lockups. However, such facilities remain subject to th</w:t>
      </w:r>
      <w:r>
        <w:t xml:space="preserve">e section 223(a)(12) (Separation) requirement of the Act. </w:t>
      </w:r>
    </w:p>
    <w:p w:rsidR="00E436AA" w:rsidRDefault="00F052B2">
      <w:pPr>
        <w:spacing w:after="0" w:line="259" w:lineRule="auto"/>
        <w:ind w:left="0" w:firstLine="0"/>
      </w:pPr>
      <w:r>
        <w:t xml:space="preserve"> </w:t>
      </w:r>
    </w:p>
    <w:p w:rsidR="00E436AA" w:rsidRDefault="00F052B2">
      <w:pPr>
        <w:numPr>
          <w:ilvl w:val="0"/>
          <w:numId w:val="47"/>
        </w:numPr>
        <w:ind w:right="541" w:hanging="720"/>
      </w:pPr>
      <w:r>
        <w:t>If it is a facility that is used for purposes other than court holding or is used for punitive purposes it no longer qualifies as a court holding facility and should be classified as an adult jai</w:t>
      </w:r>
      <w:r>
        <w:t xml:space="preserve">l or lockup and that classification should be used to determine compliance. </w:t>
      </w:r>
    </w:p>
    <w:p w:rsidR="00E436AA" w:rsidRDefault="00F052B2">
      <w:pPr>
        <w:spacing w:after="0" w:line="259" w:lineRule="auto"/>
        <w:ind w:left="0" w:firstLine="0"/>
      </w:pPr>
      <w:r>
        <w:t xml:space="preserve"> </w:t>
      </w:r>
    </w:p>
    <w:p w:rsidR="00E436AA" w:rsidRDefault="00F052B2">
      <w:pPr>
        <w:numPr>
          <w:ilvl w:val="0"/>
          <w:numId w:val="47"/>
        </w:numPr>
        <w:ind w:right="541" w:hanging="720"/>
      </w:pPr>
      <w:r>
        <w:t xml:space="preserve">The compliance monitor must monitor court-holding facilities to ensure that they continue to meet the definition and purpose listed above. </w:t>
      </w:r>
    </w:p>
    <w:p w:rsidR="00E436AA" w:rsidRDefault="00F052B2">
      <w:pPr>
        <w:spacing w:after="0" w:line="259" w:lineRule="auto"/>
        <w:ind w:left="0" w:firstLine="0"/>
      </w:pPr>
      <w:r>
        <w:t xml:space="preserve"> </w:t>
      </w:r>
    </w:p>
    <w:p w:rsidR="00E436AA" w:rsidRDefault="00F052B2">
      <w:pPr>
        <w:numPr>
          <w:ilvl w:val="0"/>
          <w:numId w:val="47"/>
        </w:numPr>
        <w:ind w:right="541" w:hanging="720"/>
      </w:pPr>
      <w:r>
        <w:t xml:space="preserve">A status offender or delinquent placed in a court holding facility is exempt from the DSO requirement if the facility meets the criteria listed above. </w:t>
      </w:r>
    </w:p>
    <w:p w:rsidR="00E436AA" w:rsidRDefault="00F052B2">
      <w:pPr>
        <w:spacing w:after="0" w:line="259" w:lineRule="auto"/>
        <w:ind w:left="0" w:firstLine="0"/>
      </w:pPr>
      <w:r>
        <w:t xml:space="preserve"> </w:t>
      </w:r>
    </w:p>
    <w:p w:rsidR="00E436AA" w:rsidRDefault="00F052B2">
      <w:pPr>
        <w:numPr>
          <w:ilvl w:val="0"/>
          <w:numId w:val="47"/>
        </w:numPr>
        <w:ind w:right="541" w:hanging="720"/>
      </w:pPr>
      <w:r>
        <w:t xml:space="preserve">It is important to note that court holding facilities impose an inherent or practical time limitation </w:t>
      </w:r>
      <w:r>
        <w:t xml:space="preserve">in that juveniles must be brought to and removed from the facility during the same judicial day.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p w:rsidR="00E436AA" w:rsidRDefault="00F052B2">
      <w:pPr>
        <w:pStyle w:val="Heading2"/>
        <w:ind w:left="678" w:right="1450"/>
      </w:pPr>
      <w:r>
        <w:t xml:space="preserve">3.5 OTHER TYPES OF FACILITIES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tbl>
      <w:tblPr>
        <w:tblStyle w:val="TableGrid"/>
        <w:tblW w:w="7417" w:type="dxa"/>
        <w:tblInd w:w="0" w:type="dxa"/>
        <w:tblCellMar>
          <w:top w:w="0" w:type="dxa"/>
          <w:left w:w="0" w:type="dxa"/>
          <w:bottom w:w="0" w:type="dxa"/>
          <w:right w:w="0" w:type="dxa"/>
        </w:tblCellMar>
        <w:tblLook w:val="04A0" w:firstRow="1" w:lastRow="0" w:firstColumn="1" w:lastColumn="0" w:noHBand="0" w:noVBand="1"/>
      </w:tblPr>
      <w:tblGrid>
        <w:gridCol w:w="2880"/>
        <w:gridCol w:w="720"/>
        <w:gridCol w:w="3817"/>
      </w:tblGrid>
      <w:tr w:rsidR="00E436AA">
        <w:trPr>
          <w:trHeight w:val="526"/>
        </w:trPr>
        <w:tc>
          <w:tcPr>
            <w:tcW w:w="2880" w:type="dxa"/>
            <w:tcBorders>
              <w:top w:val="nil"/>
              <w:left w:val="nil"/>
              <w:bottom w:val="nil"/>
              <w:right w:val="nil"/>
            </w:tcBorders>
          </w:tcPr>
          <w:p w:rsidR="00E436AA" w:rsidRDefault="00F052B2">
            <w:pPr>
              <w:tabs>
                <w:tab w:val="center" w:pos="2160"/>
              </w:tabs>
              <w:spacing w:after="0" w:line="259" w:lineRule="auto"/>
              <w:ind w:left="0" w:firstLine="0"/>
            </w:pPr>
            <w:r>
              <w:t xml:space="preserve">Date Issued:   </w:t>
            </w:r>
            <w:r>
              <w:tab/>
              <w:t xml:space="preserve"> </w:t>
            </w:r>
          </w:p>
          <w:p w:rsidR="00E436AA" w:rsidRDefault="00F052B2">
            <w:pPr>
              <w:spacing w:after="0" w:line="259" w:lineRule="auto"/>
              <w:ind w:left="0"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3816" w:type="dxa"/>
            <w:tcBorders>
              <w:top w:val="nil"/>
              <w:left w:val="nil"/>
              <w:bottom w:val="nil"/>
              <w:right w:val="nil"/>
            </w:tcBorders>
          </w:tcPr>
          <w:p w:rsidR="00E436AA" w:rsidRDefault="00F052B2">
            <w:pPr>
              <w:spacing w:after="0" w:line="259" w:lineRule="auto"/>
              <w:ind w:left="0" w:firstLine="0"/>
            </w:pPr>
            <w:r>
              <w:t xml:space="preserve">July 2001 </w:t>
            </w:r>
          </w:p>
        </w:tc>
      </w:tr>
      <w:tr w:rsidR="00E436AA">
        <w:trPr>
          <w:trHeight w:val="505"/>
        </w:trPr>
        <w:tc>
          <w:tcPr>
            <w:tcW w:w="2880" w:type="dxa"/>
            <w:tcBorders>
              <w:top w:val="nil"/>
              <w:left w:val="nil"/>
              <w:bottom w:val="nil"/>
              <w:right w:val="nil"/>
            </w:tcBorders>
          </w:tcPr>
          <w:p w:rsidR="00E436AA" w:rsidRDefault="00F052B2">
            <w:pPr>
              <w:tabs>
                <w:tab w:val="center" w:pos="2160"/>
              </w:tabs>
              <w:spacing w:after="0" w:line="259" w:lineRule="auto"/>
              <w:ind w:left="0" w:firstLine="0"/>
            </w:pPr>
            <w:r>
              <w:t xml:space="preserve">Last Review:   </w:t>
            </w:r>
            <w:r>
              <w:tab/>
              <w:t xml:space="preserve"> </w:t>
            </w:r>
          </w:p>
          <w:p w:rsidR="00E436AA" w:rsidRDefault="00F052B2">
            <w:pPr>
              <w:spacing w:after="0" w:line="259" w:lineRule="auto"/>
              <w:ind w:left="0"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3816" w:type="dxa"/>
            <w:tcBorders>
              <w:top w:val="nil"/>
              <w:left w:val="nil"/>
              <w:bottom w:val="nil"/>
              <w:right w:val="nil"/>
            </w:tcBorders>
          </w:tcPr>
          <w:p w:rsidR="00E436AA" w:rsidRDefault="00F052B2">
            <w:pPr>
              <w:spacing w:after="0" w:line="259" w:lineRule="auto"/>
              <w:ind w:left="0" w:firstLine="0"/>
            </w:pPr>
            <w:r>
              <w:t xml:space="preserve">2016 </w:t>
            </w:r>
          </w:p>
        </w:tc>
      </w:tr>
      <w:tr w:rsidR="00E436AA">
        <w:trPr>
          <w:trHeight w:val="779"/>
        </w:trPr>
        <w:tc>
          <w:tcPr>
            <w:tcW w:w="2880" w:type="dxa"/>
            <w:tcBorders>
              <w:top w:val="nil"/>
              <w:left w:val="nil"/>
              <w:bottom w:val="nil"/>
              <w:right w:val="nil"/>
            </w:tcBorders>
          </w:tcPr>
          <w:p w:rsidR="00E436AA" w:rsidRDefault="00F052B2">
            <w:pPr>
              <w:spacing w:after="0" w:line="259" w:lineRule="auto"/>
              <w:ind w:left="0" w:firstLine="0"/>
              <w:jc w:val="both"/>
            </w:pPr>
            <w:r>
              <w:t xml:space="preserve">Related OJJDP Regulations: </w:t>
            </w:r>
          </w:p>
        </w:tc>
        <w:tc>
          <w:tcPr>
            <w:tcW w:w="720" w:type="dxa"/>
            <w:tcBorders>
              <w:top w:val="nil"/>
              <w:left w:val="nil"/>
              <w:bottom w:val="nil"/>
              <w:right w:val="nil"/>
            </w:tcBorders>
            <w:vAlign w:val="bottom"/>
          </w:tcPr>
          <w:p w:rsidR="00E436AA" w:rsidRDefault="00E436AA">
            <w:pPr>
              <w:spacing w:after="160" w:line="259" w:lineRule="auto"/>
              <w:ind w:left="0" w:firstLine="0"/>
            </w:pPr>
          </w:p>
        </w:tc>
        <w:tc>
          <w:tcPr>
            <w:tcW w:w="3816" w:type="dxa"/>
            <w:tcBorders>
              <w:top w:val="nil"/>
              <w:left w:val="nil"/>
              <w:bottom w:val="nil"/>
              <w:right w:val="nil"/>
            </w:tcBorders>
          </w:tcPr>
          <w:p w:rsidR="00E436AA" w:rsidRDefault="00F052B2">
            <w:pPr>
              <w:spacing w:after="0" w:line="259" w:lineRule="auto"/>
              <w:ind w:left="0" w:firstLine="0"/>
            </w:pPr>
            <w:r>
              <w:t xml:space="preserve">JJDP Act </w:t>
            </w:r>
          </w:p>
          <w:p w:rsidR="00E436AA" w:rsidRDefault="00F052B2">
            <w:pPr>
              <w:spacing w:after="0" w:line="259" w:lineRule="auto"/>
              <w:ind w:left="0" w:firstLine="0"/>
              <w:jc w:val="both"/>
            </w:pPr>
            <w:r>
              <w:t xml:space="preserve">1996 Consolidated Federal Regulation </w:t>
            </w:r>
          </w:p>
          <w:p w:rsidR="00E436AA" w:rsidRDefault="00F052B2">
            <w:pPr>
              <w:spacing w:after="0" w:line="259" w:lineRule="auto"/>
              <w:ind w:left="0" w:firstLine="0"/>
            </w:pPr>
            <w:r>
              <w:t xml:space="preserve">OJJDP’s CM Guidance Manual </w:t>
            </w:r>
          </w:p>
        </w:tc>
      </w:tr>
    </w:tbl>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spacing w:after="4" w:line="252" w:lineRule="auto"/>
        <w:ind w:left="-4"/>
      </w:pPr>
      <w:r>
        <w:rPr>
          <w:u w:val="single" w:color="000000"/>
        </w:rPr>
        <w:t>Statement of Purpose:</w:t>
      </w:r>
      <w:r>
        <w:t xml:space="preserve"> </w:t>
      </w:r>
    </w:p>
    <w:p w:rsidR="00E436AA" w:rsidRDefault="00F052B2">
      <w:pPr>
        <w:spacing w:after="0" w:line="259" w:lineRule="auto"/>
        <w:ind w:left="0" w:firstLine="0"/>
      </w:pPr>
      <w:r>
        <w:t xml:space="preserve"> </w:t>
      </w:r>
    </w:p>
    <w:p w:rsidR="00E436AA" w:rsidRDefault="00F052B2">
      <w:pPr>
        <w:ind w:left="-2" w:right="11"/>
      </w:pPr>
      <w:r>
        <w:t xml:space="preserve">The compliance monitor needs to understand what constitutes other types of facilities in order to monitor this type of facility for compliance with the JJDP Act core protections. </w:t>
      </w:r>
    </w:p>
    <w:p w:rsidR="00E436AA" w:rsidRDefault="00F052B2">
      <w:pPr>
        <w:spacing w:after="0" w:line="259" w:lineRule="auto"/>
        <w:ind w:left="0" w:firstLine="0"/>
      </w:pPr>
      <w:r>
        <w:t xml:space="preserve"> </w:t>
      </w:r>
    </w:p>
    <w:p w:rsidR="00E436AA" w:rsidRDefault="00F052B2">
      <w:pPr>
        <w:spacing w:after="4" w:line="252" w:lineRule="auto"/>
        <w:ind w:left="-4"/>
      </w:pPr>
      <w:r>
        <w:rPr>
          <w:u w:val="single" w:color="000000"/>
        </w:rPr>
        <w:t>Policy:</w:t>
      </w:r>
      <w:r>
        <w:t xml:space="preserve"> </w:t>
      </w:r>
    </w:p>
    <w:p w:rsidR="00E436AA" w:rsidRDefault="00F052B2">
      <w:pPr>
        <w:ind w:left="-2" w:right="11"/>
      </w:pPr>
      <w:r>
        <w:t>This policy will serve as guidance when monitoring other types of</w:t>
      </w:r>
      <w:r>
        <w:t xml:space="preserve"> facilities. </w:t>
      </w:r>
    </w:p>
    <w:p w:rsidR="00E436AA" w:rsidRDefault="00F052B2">
      <w:pPr>
        <w:spacing w:after="0" w:line="259" w:lineRule="auto"/>
        <w:ind w:left="0" w:firstLine="0"/>
      </w:pPr>
      <w:r>
        <w:t xml:space="preserve"> </w:t>
      </w:r>
    </w:p>
    <w:p w:rsidR="00E436AA" w:rsidRDefault="00F052B2">
      <w:pPr>
        <w:spacing w:after="4" w:line="252" w:lineRule="auto"/>
        <w:ind w:left="-4"/>
      </w:pPr>
      <w:r>
        <w:rPr>
          <w:u w:val="single" w:color="000000"/>
        </w:rPr>
        <w:t>Procedures:</w:t>
      </w:r>
      <w:r>
        <w:t xml:space="preserve"> </w:t>
      </w:r>
    </w:p>
    <w:p w:rsidR="00E436AA" w:rsidRDefault="00F052B2">
      <w:pPr>
        <w:spacing w:after="0" w:line="259" w:lineRule="auto"/>
        <w:ind w:left="0" w:firstLine="0"/>
      </w:pPr>
      <w:r>
        <w:rPr>
          <w:b/>
        </w:rPr>
        <w:t xml:space="preserve"> </w:t>
      </w:r>
    </w:p>
    <w:p w:rsidR="00E436AA" w:rsidRDefault="00F052B2">
      <w:pPr>
        <w:pStyle w:val="Heading3"/>
        <w:ind w:left="-4"/>
      </w:pPr>
      <w:r>
        <w:t xml:space="preserve">Adult Prisons </w:t>
      </w:r>
    </w:p>
    <w:p w:rsidR="00E436AA" w:rsidRDefault="00F052B2">
      <w:pPr>
        <w:ind w:left="-2" w:right="784"/>
      </w:pPr>
      <w:r>
        <w:t xml:space="preserve">An adult prison includes any institution used for the post-conviction confinement of adult criminal offenders, including work camps and secure facilities located in the community. </w:t>
      </w:r>
    </w:p>
    <w:p w:rsidR="00E436AA" w:rsidRDefault="00F052B2">
      <w:pPr>
        <w:spacing w:after="0" w:line="259" w:lineRule="auto"/>
        <w:ind w:left="0" w:firstLine="0"/>
      </w:pPr>
      <w:r>
        <w:t xml:space="preserve"> </w:t>
      </w:r>
    </w:p>
    <w:p w:rsidR="00E436AA" w:rsidRDefault="00F052B2">
      <w:pPr>
        <w:ind w:left="-2" w:right="969"/>
      </w:pPr>
      <w:r>
        <w:t xml:space="preserve">The JJDP Act prohibits the </w:t>
      </w:r>
      <w:r>
        <w:t xml:space="preserve">placement of status offenders and non-offenders in secure detention facilities or secure correctional facilities. Holding status offenders or non-offenders in an adult prison would be an immediate violation of the JJDP Act. </w:t>
      </w:r>
    </w:p>
    <w:p w:rsidR="00E436AA" w:rsidRDefault="00F052B2">
      <w:pPr>
        <w:spacing w:after="0" w:line="259" w:lineRule="auto"/>
        <w:ind w:left="1" w:firstLine="0"/>
      </w:pPr>
      <w:r>
        <w:t xml:space="preserve"> </w:t>
      </w:r>
    </w:p>
    <w:p w:rsidR="00E436AA" w:rsidRDefault="00F052B2">
      <w:pPr>
        <w:ind w:left="-2" w:right="1117"/>
      </w:pPr>
      <w:r>
        <w:t>The JJDP Act states that no j</w:t>
      </w:r>
      <w:r>
        <w:t>uvenile shall be detained or confined in any jail or lockup for adults, therefore the JJDP Act limits the facilities from which juveniles must be removed to adult jails and lockups. The requirement does not apply to adult prisons. Therefore, holding a deli</w:t>
      </w:r>
      <w:r>
        <w:t xml:space="preserve">nquent offender in an adult prison is not a violation of the jail removal core requirement. </w:t>
      </w:r>
    </w:p>
    <w:p w:rsidR="00E436AA" w:rsidRDefault="00F052B2">
      <w:pPr>
        <w:spacing w:after="0" w:line="259" w:lineRule="auto"/>
        <w:ind w:left="0" w:firstLine="0"/>
      </w:pPr>
      <w:r>
        <w:t xml:space="preserve"> </w:t>
      </w:r>
    </w:p>
    <w:p w:rsidR="00E436AA" w:rsidRDefault="00F052B2">
      <w:pPr>
        <w:ind w:left="-2" w:right="700"/>
      </w:pPr>
      <w:r>
        <w:t xml:space="preserve">However, complete separation must be provided between juvenile delinquent offenders and adult inmates and trustees. </w:t>
      </w:r>
    </w:p>
    <w:p w:rsidR="00E436AA" w:rsidRDefault="00F052B2">
      <w:pPr>
        <w:spacing w:after="0" w:line="259" w:lineRule="auto"/>
        <w:ind w:left="0" w:firstLine="0"/>
      </w:pPr>
      <w:r>
        <w:t xml:space="preserve"> </w:t>
      </w:r>
    </w:p>
    <w:p w:rsidR="00E436AA" w:rsidRDefault="00F052B2">
      <w:pPr>
        <w:ind w:left="-2" w:right="932"/>
      </w:pPr>
      <w:r>
        <w:t>Shape Up or Scared Straight programs, where juveniles are brought inside adult prisons to discuss a life of crime with adult inmates as an intervention program, are violations of the separation core protection when the juvenile is required to participate i</w:t>
      </w:r>
      <w:r>
        <w:t xml:space="preserve">n this program as part of a court order, including probation or diversion requirements. The DCJ compliance monitor needs to annually check with adult prisons to determine if they are participating in this type of program. </w:t>
      </w:r>
    </w:p>
    <w:p w:rsidR="00E436AA" w:rsidRDefault="00F052B2">
      <w:pPr>
        <w:spacing w:after="0" w:line="259" w:lineRule="auto"/>
        <w:ind w:left="0" w:firstLine="0"/>
      </w:pPr>
      <w:r>
        <w:rPr>
          <w:b/>
        </w:rPr>
        <w:t xml:space="preserve"> </w:t>
      </w:r>
    </w:p>
    <w:p w:rsidR="00E436AA" w:rsidRDefault="00F052B2">
      <w:pPr>
        <w:pStyle w:val="Heading3"/>
        <w:ind w:left="-4"/>
      </w:pPr>
      <w:r>
        <w:t xml:space="preserve">Secure Mental Health Facilities </w:t>
      </w:r>
    </w:p>
    <w:p w:rsidR="00E436AA" w:rsidRDefault="00F052B2">
      <w:pPr>
        <w:ind w:left="-2" w:right="748"/>
      </w:pPr>
      <w:r>
        <w:t>A juvenile committed to a mental health facility under a separate State law governing civil commitment of individuals for mental health treatment or evaluation would be considered outside the class of juvenile status offend</w:t>
      </w:r>
      <w:r>
        <w:t xml:space="preserve">ers and non-offenders. For monitoring purposes, this distinction does not permit placement of status offenders or non-offenders in a secure mental health facility where the court is exercising its juvenile status offender or non-offender jurisdiction. The </w:t>
      </w:r>
      <w:r>
        <w:t xml:space="preserve">State must ensure that juveniles alleged to be or found to be juvenile status or non-offenders are not committed under State mental health laws to circumvent the intent of DSO. </w:t>
      </w:r>
    </w:p>
    <w:p w:rsidR="00E436AA" w:rsidRDefault="00F052B2">
      <w:pPr>
        <w:spacing w:after="0" w:line="259" w:lineRule="auto"/>
        <w:ind w:left="1" w:firstLine="0"/>
      </w:pPr>
      <w:r>
        <w:t xml:space="preserve"> </w:t>
      </w:r>
    </w:p>
    <w:p w:rsidR="00E436AA" w:rsidRDefault="00F052B2">
      <w:pPr>
        <w:ind w:left="-2" w:right="871"/>
      </w:pPr>
      <w:r>
        <w:t>There are no restrictions to placing delinquent offenders in a mental health</w:t>
      </w:r>
      <w:r>
        <w:t xml:space="preserve"> treatment center. The separation requirement does not apply if the juvenile and adults are held in a mental health facility solely because of a mental health civil commitment. </w:t>
      </w:r>
    </w:p>
    <w:p w:rsidR="00E436AA" w:rsidRDefault="00F052B2">
      <w:pPr>
        <w:spacing w:after="0" w:line="259" w:lineRule="auto"/>
        <w:ind w:left="1" w:firstLine="0"/>
      </w:pPr>
      <w:r>
        <w:t xml:space="preserve"> </w:t>
      </w:r>
    </w:p>
    <w:p w:rsidR="00E436AA" w:rsidRDefault="00F052B2">
      <w:pPr>
        <w:ind w:left="-2" w:right="1031"/>
      </w:pPr>
      <w:r>
        <w:t xml:space="preserve">A review of state statute and judicial practice confirms that Colorado only </w:t>
      </w:r>
      <w:r>
        <w:t>places juveniles in secure mental health facilities under a separate law governing civil commitment. See the Monitoring Universe Files for the statute, legal opinion from a Council member and list of facilities. The DCJ compliance monitor needs to review s</w:t>
      </w:r>
      <w:r>
        <w:t xml:space="preserve">tate law annually to determine that no portion of the civil commitment statute has been revised. </w:t>
      </w:r>
    </w:p>
    <w:p w:rsidR="00E436AA" w:rsidRDefault="00F052B2">
      <w:pPr>
        <w:spacing w:after="0" w:line="259" w:lineRule="auto"/>
        <w:ind w:left="1" w:firstLine="0"/>
      </w:pPr>
      <w:r>
        <w:rPr>
          <w:b/>
        </w:rPr>
        <w:t xml:space="preserve"> </w:t>
      </w:r>
    </w:p>
    <w:p w:rsidR="00E436AA" w:rsidRDefault="00F052B2">
      <w:pPr>
        <w:spacing w:after="0" w:line="259" w:lineRule="auto"/>
        <w:ind w:left="-4"/>
      </w:pPr>
      <w:r>
        <w:rPr>
          <w:b/>
        </w:rPr>
        <w:t xml:space="preserve">Non-secure Temporary Holding Facilities, Staff Secure Facilities, Non-secure Shelter or </w:t>
      </w:r>
    </w:p>
    <w:p w:rsidR="00E436AA" w:rsidRDefault="00F052B2">
      <w:pPr>
        <w:pStyle w:val="Heading3"/>
        <w:ind w:left="-4"/>
      </w:pPr>
      <w:r>
        <w:t xml:space="preserve">Group Homes </w:t>
      </w:r>
    </w:p>
    <w:p w:rsidR="00E436AA" w:rsidRDefault="00F052B2">
      <w:pPr>
        <w:ind w:left="-2" w:right="921"/>
      </w:pPr>
      <w:r>
        <w:t>Non-secure, community based programs or facilities are</w:t>
      </w:r>
      <w:r>
        <w:t xml:space="preserve"> exempt for the purposes of monitoring for compliance with the core requirements. The core protections only apply to secure facilities. For example, a non-secure residential program for treatment of substance abuse could include both juvenile delinquent or</w:t>
      </w:r>
      <w:r>
        <w:t xml:space="preserve"> status offenders and adult offenders who are under a sentence for the conviction of a crime. </w:t>
      </w:r>
    </w:p>
    <w:p w:rsidR="00E436AA" w:rsidRDefault="00F052B2">
      <w:pPr>
        <w:spacing w:after="0" w:line="259" w:lineRule="auto"/>
        <w:ind w:left="1" w:firstLine="0"/>
      </w:pPr>
      <w:r>
        <w:t xml:space="preserve"> </w:t>
      </w:r>
    </w:p>
    <w:p w:rsidR="00E436AA" w:rsidRDefault="00F052B2">
      <w:pPr>
        <w:ind w:left="-2" w:right="725"/>
      </w:pPr>
      <w:r>
        <w:t xml:space="preserve">The compliance monitor should monitor non-secure facilities that hold juveniles to verify their non-secure status. If the facility’s status should change from </w:t>
      </w:r>
      <w:r>
        <w:t xml:space="preserve">non-secure to secure, the facility must be monitored as an adult jail or lockup if it holds both juvenile and adult offenders. If it holds only juveniles it must be monitored as a juvenile detention center. </w:t>
      </w:r>
    </w:p>
    <w:p w:rsidR="00E436AA" w:rsidRDefault="00F052B2">
      <w:pPr>
        <w:spacing w:after="0" w:line="259" w:lineRule="auto"/>
        <w:ind w:left="0" w:firstLine="0"/>
      </w:pPr>
      <w:r>
        <w:t xml:space="preserve"> </w:t>
      </w:r>
    </w:p>
    <w:p w:rsidR="00E436AA" w:rsidRDefault="00F052B2">
      <w:pPr>
        <w:ind w:left="-2" w:right="665"/>
      </w:pPr>
      <w:r>
        <w:t xml:space="preserve">As with other facilities discussed in this Manual, classification of the facility is key to understanding how the core requirements apply and what regulations are to be followed. Classification will determine what type of juvenile may be held and for what </w:t>
      </w:r>
      <w:r>
        <w:t xml:space="preserve">period of time. The two primary descriptors to determine facility classification are the level of security and the location of the facility. The following chart provides guidance on the classification of temporary holding facilities. </w:t>
      </w:r>
    </w:p>
    <w:tbl>
      <w:tblPr>
        <w:tblStyle w:val="TableGrid"/>
        <w:tblW w:w="9574" w:type="dxa"/>
        <w:tblInd w:w="-106" w:type="dxa"/>
        <w:tblCellMar>
          <w:top w:w="0" w:type="dxa"/>
          <w:left w:w="107" w:type="dxa"/>
          <w:bottom w:w="0" w:type="dxa"/>
          <w:right w:w="69" w:type="dxa"/>
        </w:tblCellMar>
        <w:tblLook w:val="04A0" w:firstRow="1" w:lastRow="0" w:firstColumn="1" w:lastColumn="0" w:noHBand="0" w:noVBand="1"/>
      </w:tblPr>
      <w:tblGrid>
        <w:gridCol w:w="3887"/>
        <w:gridCol w:w="2070"/>
        <w:gridCol w:w="3617"/>
      </w:tblGrid>
      <w:tr w:rsidR="00E436AA">
        <w:trPr>
          <w:trHeight w:val="422"/>
        </w:trPr>
        <w:tc>
          <w:tcPr>
            <w:tcW w:w="3887" w:type="dxa"/>
            <w:tcBorders>
              <w:top w:val="single" w:sz="4" w:space="0" w:color="000000"/>
              <w:left w:val="single" w:sz="4" w:space="0" w:color="000000"/>
              <w:bottom w:val="single" w:sz="4" w:space="0" w:color="000000"/>
              <w:right w:val="single" w:sz="4" w:space="0" w:color="000000"/>
            </w:tcBorders>
            <w:shd w:val="clear" w:color="auto" w:fill="DADADB"/>
          </w:tcPr>
          <w:p w:rsidR="00E436AA" w:rsidRDefault="00F052B2">
            <w:pPr>
              <w:spacing w:after="0" w:line="259" w:lineRule="auto"/>
              <w:ind w:left="0" w:firstLine="0"/>
            </w:pPr>
            <w:r>
              <w:rPr>
                <w:b/>
                <w:sz w:val="18"/>
              </w:rPr>
              <w:t>Location and Security</w:t>
            </w:r>
            <w:r>
              <w:rPr>
                <w:b/>
                <w:sz w:val="18"/>
              </w:rPr>
              <w:t xml:space="preserve"> Level of the Temporary Holding Facility</w:t>
            </w:r>
            <w:r>
              <w:rPr>
                <w:sz w:val="18"/>
              </w:rPr>
              <w:t xml:space="preserve"> </w:t>
            </w:r>
          </w:p>
        </w:tc>
        <w:tc>
          <w:tcPr>
            <w:tcW w:w="2070" w:type="dxa"/>
            <w:tcBorders>
              <w:top w:val="single" w:sz="4" w:space="0" w:color="000000"/>
              <w:left w:val="single" w:sz="4" w:space="0" w:color="000000"/>
              <w:bottom w:val="single" w:sz="4" w:space="0" w:color="000000"/>
              <w:right w:val="single" w:sz="4" w:space="0" w:color="000000"/>
            </w:tcBorders>
            <w:shd w:val="clear" w:color="auto" w:fill="DADADB"/>
          </w:tcPr>
          <w:p w:rsidR="00E436AA" w:rsidRDefault="00F052B2">
            <w:pPr>
              <w:spacing w:after="0" w:line="259" w:lineRule="auto"/>
              <w:ind w:left="1" w:firstLine="0"/>
            </w:pPr>
            <w:r>
              <w:rPr>
                <w:b/>
                <w:sz w:val="18"/>
              </w:rPr>
              <w:t>Classified As:</w:t>
            </w:r>
            <w:r>
              <w:rPr>
                <w:i/>
                <w:sz w:val="18"/>
              </w:rPr>
              <w:t xml:space="preserve"> </w:t>
            </w:r>
          </w:p>
        </w:tc>
        <w:tc>
          <w:tcPr>
            <w:tcW w:w="3617" w:type="dxa"/>
            <w:tcBorders>
              <w:top w:val="single" w:sz="4" w:space="0" w:color="000000"/>
              <w:left w:val="single" w:sz="4" w:space="0" w:color="000000"/>
              <w:bottom w:val="single" w:sz="4" w:space="0" w:color="000000"/>
              <w:right w:val="single" w:sz="4" w:space="0" w:color="000000"/>
            </w:tcBorders>
            <w:shd w:val="clear" w:color="auto" w:fill="DADADB"/>
          </w:tcPr>
          <w:p w:rsidR="00E436AA" w:rsidRDefault="00F052B2">
            <w:pPr>
              <w:spacing w:after="0" w:line="259" w:lineRule="auto"/>
              <w:ind w:left="0" w:right="1188" w:firstLine="0"/>
            </w:pPr>
            <w:r>
              <w:rPr>
                <w:b/>
                <w:sz w:val="18"/>
              </w:rPr>
              <w:t>Core Requirements Which Apply</w:t>
            </w:r>
            <w:r>
              <w:rPr>
                <w:i/>
                <w:sz w:val="18"/>
              </w:rPr>
              <w:t xml:space="preserve"> </w:t>
            </w:r>
          </w:p>
        </w:tc>
      </w:tr>
      <w:tr w:rsidR="00E436AA">
        <w:trPr>
          <w:trHeight w:val="630"/>
        </w:trPr>
        <w:tc>
          <w:tcPr>
            <w:tcW w:w="388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right="117" w:firstLine="0"/>
            </w:pPr>
            <w:r>
              <w:rPr>
                <w:sz w:val="18"/>
              </w:rPr>
              <w:t>Staff Secure or Non-Secure facility located on the same grounds as an Adult Jail or Lockup</w:t>
            </w:r>
            <w:r>
              <w:rPr>
                <w:i/>
                <w:sz w:val="18"/>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sz w:val="18"/>
              </w:rPr>
              <w:t xml:space="preserve">Law Enforcement </w:t>
            </w:r>
          </w:p>
          <w:p w:rsidR="00E436AA" w:rsidRDefault="00F052B2">
            <w:pPr>
              <w:spacing w:after="0" w:line="259" w:lineRule="auto"/>
              <w:ind w:left="1" w:firstLine="0"/>
            </w:pPr>
            <w:r>
              <w:rPr>
                <w:sz w:val="18"/>
              </w:rPr>
              <w:t>Non-Secure Custody</w:t>
            </w:r>
            <w:r>
              <w:rPr>
                <w:i/>
                <w:sz w:val="18"/>
              </w:rPr>
              <w:t xml:space="preserve"> </w:t>
            </w:r>
          </w:p>
        </w:tc>
        <w:tc>
          <w:tcPr>
            <w:tcW w:w="361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18"/>
              </w:rPr>
              <w:t>None - Must meet Non-</w:t>
            </w:r>
            <w:r>
              <w:rPr>
                <w:sz w:val="18"/>
              </w:rPr>
              <w:t>Secure Guidelines.</w:t>
            </w:r>
            <w:r>
              <w:rPr>
                <w:i/>
                <w:sz w:val="18"/>
              </w:rPr>
              <w:t xml:space="preserve"> </w:t>
            </w:r>
          </w:p>
        </w:tc>
      </w:tr>
      <w:tr w:rsidR="00E436AA">
        <w:trPr>
          <w:trHeight w:val="1046"/>
        </w:trPr>
        <w:tc>
          <w:tcPr>
            <w:tcW w:w="388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right="218" w:firstLine="0"/>
              <w:jc w:val="both"/>
            </w:pPr>
            <w:r>
              <w:rPr>
                <w:sz w:val="18"/>
              </w:rPr>
              <w:t xml:space="preserve">Secure facility located on the same grounds as an Adult Jail or Lockup </w:t>
            </w:r>
          </w:p>
        </w:tc>
        <w:tc>
          <w:tcPr>
            <w:tcW w:w="207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sz w:val="18"/>
              </w:rPr>
              <w:t xml:space="preserve">Adult Jail or Lockup </w:t>
            </w:r>
          </w:p>
          <w:p w:rsidR="00E436AA" w:rsidRDefault="00F052B2">
            <w:pPr>
              <w:spacing w:after="0" w:line="259" w:lineRule="auto"/>
              <w:ind w:left="1" w:firstLine="0"/>
            </w:pPr>
            <w:r>
              <w:rPr>
                <w:sz w:val="18"/>
              </w:rPr>
              <w:t xml:space="preserve">OR Collocated Facility </w:t>
            </w:r>
          </w:p>
        </w:tc>
        <w:tc>
          <w:tcPr>
            <w:tcW w:w="361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39" w:lineRule="auto"/>
              <w:ind w:left="0" w:firstLine="0"/>
            </w:pPr>
            <w:r>
              <w:rPr>
                <w:sz w:val="18"/>
              </w:rPr>
              <w:t xml:space="preserve">If an Adult Jail or Lockup, must comply with DSO, Separation and Jail Removal </w:t>
            </w:r>
          </w:p>
          <w:p w:rsidR="00E436AA" w:rsidRDefault="00F052B2">
            <w:pPr>
              <w:spacing w:after="0" w:line="259" w:lineRule="auto"/>
              <w:ind w:left="0" w:right="427" w:firstLine="0"/>
            </w:pPr>
            <w:r>
              <w:rPr>
                <w:sz w:val="18"/>
              </w:rPr>
              <w:t xml:space="preserve">OR if a Collocated Facility, must meet Collocation Requirements and be inspected annually. </w:t>
            </w:r>
          </w:p>
        </w:tc>
      </w:tr>
      <w:tr w:rsidR="00E436AA">
        <w:trPr>
          <w:trHeight w:val="1459"/>
        </w:trPr>
        <w:tc>
          <w:tcPr>
            <w:tcW w:w="388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40" w:lineRule="auto"/>
              <w:ind w:left="0" w:right="16" w:firstLine="0"/>
            </w:pPr>
            <w:r>
              <w:rPr>
                <w:sz w:val="18"/>
              </w:rPr>
              <w:t>Staff Secure or Non-Secure not located on the same grounds as an Adult Jail or Lockup (may be a standalone facility or one that is attached to or on the same groun</w:t>
            </w:r>
            <w:r>
              <w:rPr>
                <w:sz w:val="18"/>
              </w:rPr>
              <w:t xml:space="preserve">ds with a Judicial Complex, Detox Unit, Hospital, </w:t>
            </w:r>
          </w:p>
          <w:p w:rsidR="00E436AA" w:rsidRDefault="00F052B2">
            <w:pPr>
              <w:spacing w:after="0" w:line="259" w:lineRule="auto"/>
              <w:ind w:left="0" w:firstLine="0"/>
            </w:pPr>
            <w:r>
              <w:rPr>
                <w:sz w:val="18"/>
              </w:rPr>
              <w:t xml:space="preserve">Assessment Center or Juvenile Correctional Facility) </w:t>
            </w:r>
          </w:p>
        </w:tc>
        <w:tc>
          <w:tcPr>
            <w:tcW w:w="207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sz w:val="18"/>
              </w:rPr>
              <w:t xml:space="preserve">Temporary </w:t>
            </w:r>
          </w:p>
          <w:p w:rsidR="00E436AA" w:rsidRDefault="00F052B2">
            <w:pPr>
              <w:spacing w:after="0" w:line="259" w:lineRule="auto"/>
              <w:ind w:left="1" w:firstLine="0"/>
            </w:pPr>
            <w:r>
              <w:rPr>
                <w:sz w:val="18"/>
              </w:rPr>
              <w:t xml:space="preserve">Holding Facility </w:t>
            </w:r>
          </w:p>
        </w:tc>
        <w:tc>
          <w:tcPr>
            <w:tcW w:w="361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right="15" w:firstLine="0"/>
            </w:pPr>
            <w:r>
              <w:rPr>
                <w:sz w:val="18"/>
              </w:rPr>
              <w:t>Monitored to ensure it is Non-</w:t>
            </w:r>
            <w:r>
              <w:rPr>
                <w:sz w:val="18"/>
              </w:rPr>
              <w:t xml:space="preserve">Secure; must have written Colorado Temporary Holding Guideline policies and procedures which are explained in this section. </w:t>
            </w:r>
          </w:p>
        </w:tc>
      </w:tr>
      <w:tr w:rsidR="00E436AA">
        <w:trPr>
          <w:trHeight w:val="631"/>
        </w:trPr>
        <w:tc>
          <w:tcPr>
            <w:tcW w:w="388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right="347" w:firstLine="0"/>
              <w:jc w:val="both"/>
            </w:pPr>
            <w:r>
              <w:rPr>
                <w:sz w:val="18"/>
              </w:rPr>
              <w:t xml:space="preserve">Secure facility located off grounds from an Adult Jail or Lockup </w:t>
            </w:r>
          </w:p>
        </w:tc>
        <w:tc>
          <w:tcPr>
            <w:tcW w:w="2070"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1" w:firstLine="0"/>
            </w:pPr>
            <w:r>
              <w:rPr>
                <w:sz w:val="18"/>
              </w:rPr>
              <w:t xml:space="preserve">Juvenile </w:t>
            </w:r>
          </w:p>
          <w:p w:rsidR="00E436AA" w:rsidRDefault="00F052B2">
            <w:pPr>
              <w:spacing w:after="0" w:line="259" w:lineRule="auto"/>
              <w:ind w:left="1" w:firstLine="0"/>
            </w:pPr>
            <w:r>
              <w:rPr>
                <w:sz w:val="18"/>
              </w:rPr>
              <w:t xml:space="preserve">Detention </w:t>
            </w:r>
          </w:p>
          <w:p w:rsidR="00E436AA" w:rsidRDefault="00F052B2">
            <w:pPr>
              <w:spacing w:after="0" w:line="259" w:lineRule="auto"/>
              <w:ind w:left="1" w:firstLine="0"/>
            </w:pPr>
            <w:r>
              <w:rPr>
                <w:sz w:val="18"/>
              </w:rPr>
              <w:t xml:space="preserve">Center </w:t>
            </w:r>
          </w:p>
        </w:tc>
        <w:tc>
          <w:tcPr>
            <w:tcW w:w="3617" w:type="dxa"/>
            <w:tcBorders>
              <w:top w:val="single" w:sz="4" w:space="0" w:color="000000"/>
              <w:left w:val="single" w:sz="4" w:space="0" w:color="000000"/>
              <w:bottom w:val="single" w:sz="4" w:space="0" w:color="000000"/>
              <w:right w:val="single" w:sz="4" w:space="0" w:color="000000"/>
            </w:tcBorders>
          </w:tcPr>
          <w:p w:rsidR="00E436AA" w:rsidRDefault="00F052B2">
            <w:pPr>
              <w:spacing w:after="0" w:line="259" w:lineRule="auto"/>
              <w:ind w:left="0" w:firstLine="0"/>
            </w:pPr>
            <w:r>
              <w:rPr>
                <w:sz w:val="18"/>
              </w:rPr>
              <w:t>Monitored as a Juvenile Detention C</w:t>
            </w:r>
            <w:r>
              <w:rPr>
                <w:sz w:val="18"/>
              </w:rPr>
              <w:t xml:space="preserve">enter if it really qualifies and is licensed by the State as a JDC.  </w:t>
            </w:r>
          </w:p>
        </w:tc>
      </w:tr>
    </w:tbl>
    <w:p w:rsidR="00E436AA" w:rsidRDefault="00F052B2">
      <w:pPr>
        <w:spacing w:after="21" w:line="259" w:lineRule="auto"/>
        <w:ind w:left="0" w:firstLine="0"/>
      </w:pPr>
      <w:r>
        <w:rPr>
          <w:i/>
          <w:sz w:val="18"/>
        </w:rPr>
        <w:t xml:space="preserve"> </w:t>
      </w:r>
    </w:p>
    <w:p w:rsidR="00E436AA" w:rsidRDefault="00F052B2">
      <w:pPr>
        <w:spacing w:after="4" w:line="252" w:lineRule="auto"/>
        <w:ind w:left="-4"/>
      </w:pPr>
      <w:r>
        <w:rPr>
          <w:u w:val="single" w:color="000000"/>
        </w:rPr>
        <w:t>Needs Assessment:</w:t>
      </w:r>
      <w:r>
        <w:t xml:space="preserve"> </w:t>
      </w:r>
    </w:p>
    <w:p w:rsidR="00E436AA" w:rsidRDefault="00F052B2">
      <w:pPr>
        <w:spacing w:after="0" w:line="259" w:lineRule="auto"/>
        <w:ind w:left="0" w:firstLine="0"/>
      </w:pPr>
      <w:r>
        <w:t xml:space="preserve"> </w:t>
      </w:r>
    </w:p>
    <w:p w:rsidR="00E436AA" w:rsidRDefault="00F052B2">
      <w:pPr>
        <w:ind w:left="-2" w:right="748"/>
      </w:pPr>
      <w:r>
        <w:t>Prior to the establishment of a Temporary Holding Facility it is recommended that a needs assessment should be conducted. Often, these facilities are seen as a solution to a myriad of programmatic problems within a community when in fact it is a limited an</w:t>
      </w:r>
      <w:r>
        <w:t xml:space="preserve">d expensive option. The costs are higher resulting in a program driven continuum of services for juveniles rather than one driven by client need. Some questions to ask are: </w:t>
      </w:r>
    </w:p>
    <w:p w:rsidR="00E436AA" w:rsidRDefault="00F052B2">
      <w:pPr>
        <w:spacing w:after="0" w:line="259" w:lineRule="auto"/>
        <w:ind w:left="0" w:firstLine="0"/>
      </w:pPr>
      <w:r>
        <w:t xml:space="preserve"> </w:t>
      </w:r>
    </w:p>
    <w:p w:rsidR="00E436AA" w:rsidRDefault="00F052B2">
      <w:pPr>
        <w:ind w:left="731" w:right="11"/>
      </w:pPr>
      <w:r>
        <w:t xml:space="preserve">What purpose would this facility serve our community and juveniles? </w:t>
      </w:r>
    </w:p>
    <w:p w:rsidR="00E436AA" w:rsidRDefault="00F052B2">
      <w:pPr>
        <w:ind w:left="731" w:right="781"/>
      </w:pPr>
      <w:r>
        <w:t>Which juven</w:t>
      </w:r>
      <w:r>
        <w:t xml:space="preserve">iles would be placed there, for how long? What placement process would we use? </w:t>
      </w:r>
    </w:p>
    <w:p w:rsidR="00E436AA" w:rsidRDefault="00F052B2">
      <w:pPr>
        <w:ind w:left="731" w:right="11"/>
      </w:pPr>
      <w:r>
        <w:t xml:space="preserve">What does our data indicate the needs are? </w:t>
      </w:r>
    </w:p>
    <w:p w:rsidR="00E436AA" w:rsidRDefault="00F052B2">
      <w:pPr>
        <w:ind w:left="731" w:right="11"/>
      </w:pPr>
      <w:r>
        <w:t xml:space="preserve">Can this service be provided elsewhere? </w:t>
      </w:r>
    </w:p>
    <w:p w:rsidR="00E436AA" w:rsidRDefault="00F052B2">
      <w:pPr>
        <w:ind w:left="731" w:right="282"/>
      </w:pPr>
      <w:r>
        <w:t>Does providing temporary holding limit our ability to provide other services for juveniles?</w:t>
      </w:r>
      <w:r>
        <w:t xml:space="preserve"> What are the on-going operating costs and who will cover them? </w:t>
      </w:r>
    </w:p>
    <w:p w:rsidR="00E436AA" w:rsidRDefault="00F052B2">
      <w:pPr>
        <w:spacing w:after="0" w:line="259" w:lineRule="auto"/>
        <w:ind w:left="0" w:firstLine="0"/>
      </w:pPr>
      <w:r>
        <w:t xml:space="preserve"> </w:t>
      </w:r>
    </w:p>
    <w:p w:rsidR="00E436AA" w:rsidRDefault="00F052B2">
      <w:pPr>
        <w:ind w:left="-2" w:right="796"/>
      </w:pPr>
      <w:r>
        <w:t xml:space="preserve">A juvenile can be in law enforcement custody and, therefore, not free to leave or depart from the presence of a law enforcement officer or at liberty to leave the premises of a law enforcement facility but not be in secure detention or confinement status. </w:t>
      </w:r>
      <w:r>
        <w:t xml:space="preserve">OJJDP’s Policy Guidance for Non-Secure Custody of Juveniles in Adult Jails or Lockups states that all of the following policy criteria, if satisfied, will constitute non-secure custody of a juvenile in an adult jail or lockup facility: </w:t>
      </w:r>
    </w:p>
    <w:p w:rsidR="00E436AA" w:rsidRDefault="00F052B2">
      <w:pPr>
        <w:spacing w:after="0" w:line="259" w:lineRule="auto"/>
        <w:ind w:left="0" w:firstLine="0"/>
      </w:pPr>
      <w:r>
        <w:t xml:space="preserve"> </w:t>
      </w:r>
    </w:p>
    <w:p w:rsidR="00E436AA" w:rsidRDefault="00F052B2">
      <w:pPr>
        <w:ind w:left="731" w:right="689"/>
      </w:pPr>
      <w:r>
        <w:t>The area where th</w:t>
      </w:r>
      <w:r>
        <w:t>e juvenile is held is an unlocked multipurpose area, such as a lobby, office, or interrogation room that is not designated, set aside or used as a secure detention area or is not part of such an area, or if a secure area, is used only, and at all times, fo</w:t>
      </w:r>
      <w:r>
        <w:t>r processing purposes; and, The juvenile is not physically secured to a cuffing rail or other stationary object during the period of custody within the facility; and, The use of the area is limited to providing non-secure custody only long enough and for t</w:t>
      </w:r>
      <w:r>
        <w:t>he purposes of identification, investigation, processing, release to parents, or arranging transfer to an appropriate juvenile facility or to court; and, The juvenile must be under continuous visual supervision by a law enforcement officer or facility staf</w:t>
      </w:r>
      <w:r>
        <w:t xml:space="preserve">f during the period of time that he or she is in non-secure custody. </w:t>
      </w:r>
    </w:p>
    <w:p w:rsidR="00E436AA" w:rsidRDefault="00F052B2">
      <w:pPr>
        <w:spacing w:after="0" w:line="259" w:lineRule="auto"/>
        <w:ind w:left="1" w:firstLine="0"/>
      </w:pPr>
      <w:r>
        <w:t xml:space="preserve"> </w:t>
      </w:r>
    </w:p>
    <w:p w:rsidR="00E436AA" w:rsidRDefault="00F052B2">
      <w:pPr>
        <w:ind w:left="-2" w:right="11"/>
      </w:pPr>
      <w:r>
        <w:t xml:space="preserve">Additionally, the following are considered to be juveniles in non-secure status: </w:t>
      </w:r>
    </w:p>
    <w:p w:rsidR="00E436AA" w:rsidRDefault="00F052B2">
      <w:pPr>
        <w:spacing w:after="0" w:line="259" w:lineRule="auto"/>
        <w:ind w:left="1" w:firstLine="0"/>
      </w:pPr>
      <w:r>
        <w:t xml:space="preserve"> </w:t>
      </w:r>
    </w:p>
    <w:p w:rsidR="00E436AA" w:rsidRDefault="00F052B2">
      <w:pPr>
        <w:ind w:left="731" w:right="479"/>
      </w:pPr>
      <w:r>
        <w:t>A juvenile handcuffed to a non-stationary object. If the 5 criteria listed above are adhered to, han</w:t>
      </w:r>
      <w:r>
        <w:t xml:space="preserve">dcuffing techniques that do not involve stationary objects or cuffing rings are considered non-secure. </w:t>
      </w:r>
    </w:p>
    <w:p w:rsidR="00E436AA" w:rsidRDefault="00F052B2">
      <w:pPr>
        <w:spacing w:after="0" w:line="259" w:lineRule="auto"/>
        <w:ind w:left="1" w:firstLine="0"/>
      </w:pPr>
      <w:r>
        <w:t xml:space="preserve"> </w:t>
      </w:r>
    </w:p>
    <w:p w:rsidR="00E436AA" w:rsidRDefault="00F052B2">
      <w:pPr>
        <w:ind w:left="731" w:right="732"/>
      </w:pPr>
      <w:r>
        <w:t>A juvenile being processed through a secure booking area: Where a secure booking area is all that is available and continuous visual supervision is pr</w:t>
      </w:r>
      <w:r>
        <w:t xml:space="preserve">ovided throughout the booking </w:t>
      </w:r>
    </w:p>
    <w:p w:rsidR="00E436AA" w:rsidRDefault="00F052B2">
      <w:pPr>
        <w:ind w:left="731" w:right="735"/>
      </w:pPr>
      <w:r>
        <w:t>process and the juvenile remains in the booking area only long enough to be photographed and fingerprinted, the juvenile is not considered to be in a secure detention status. Continued non-secure custody for the purposes of i</w:t>
      </w:r>
      <w:r>
        <w:t xml:space="preserve">nterrogation, contacting parents, or arranging an alternative placement must occur outside the secure booking area.  </w:t>
      </w:r>
    </w:p>
    <w:p w:rsidR="00E436AA" w:rsidRDefault="00F052B2">
      <w:pPr>
        <w:spacing w:after="0" w:line="259" w:lineRule="auto"/>
        <w:ind w:left="1" w:firstLine="0"/>
      </w:pPr>
      <w:r>
        <w:t xml:space="preserve"> </w:t>
      </w:r>
    </w:p>
    <w:p w:rsidR="00E436AA" w:rsidRDefault="00F052B2">
      <w:pPr>
        <w:ind w:left="-2" w:right="11"/>
      </w:pPr>
      <w:r>
        <w:t>All Colorado temporary holding facilities, secure and non-secure, should have written policies and procedures that correspond to the DCJ</w:t>
      </w:r>
      <w:r>
        <w:t xml:space="preserve"> Temporary Holding Guidelines. The DCJ compliance monitor should provide the facilities with copies of the guidelines and provide technical assistance if needed in writing them.  </w:t>
      </w:r>
    </w:p>
    <w:p w:rsidR="00E436AA" w:rsidRDefault="00F052B2">
      <w:pPr>
        <w:spacing w:after="0" w:line="259" w:lineRule="auto"/>
        <w:ind w:left="0" w:firstLine="0"/>
      </w:pPr>
      <w:r>
        <w:t xml:space="preserve"> </w:t>
      </w:r>
    </w:p>
    <w:p w:rsidR="00E436AA" w:rsidRDefault="00F052B2">
      <w:pPr>
        <w:ind w:left="-2" w:right="727"/>
      </w:pPr>
      <w:r>
        <w:t>Temporary holding facilities are not licensed by the Department of Human S</w:t>
      </w:r>
      <w:r>
        <w:t xml:space="preserve">ervices. The Division of Criminal Justice compiled the following as Guidelines for facilities wishing to hold juveniles for short periods of time (up to 72 hours) awaiting placement or a court hearing. </w:t>
      </w:r>
    </w:p>
    <w:p w:rsidR="00E436AA" w:rsidRDefault="00F052B2">
      <w:pPr>
        <w:spacing w:after="0" w:line="259" w:lineRule="auto"/>
        <w:ind w:left="0" w:firstLine="0"/>
      </w:pPr>
      <w:r>
        <w:rPr>
          <w:b/>
          <w:sz w:val="18"/>
        </w:rPr>
        <w:t xml:space="preserve"> </w:t>
      </w:r>
      <w:r>
        <w:br w:type="page"/>
      </w:r>
    </w:p>
    <w:p w:rsidR="00E436AA" w:rsidRDefault="00F052B2">
      <w:pPr>
        <w:pStyle w:val="Heading2"/>
        <w:spacing w:after="0" w:line="259" w:lineRule="auto"/>
        <w:ind w:left="10"/>
        <w:jc w:val="left"/>
      </w:pPr>
      <w:r>
        <w:rPr>
          <w:rFonts w:ascii="Times New Roman" w:eastAsia="Times New Roman" w:hAnsi="Times New Roman" w:cs="Times New Roman"/>
          <w:sz w:val="28"/>
        </w:rPr>
        <w:t>Division of Criminal Justice Guidelines for Tempor</w:t>
      </w:r>
      <w:r>
        <w:rPr>
          <w:rFonts w:ascii="Times New Roman" w:eastAsia="Times New Roman" w:hAnsi="Times New Roman" w:cs="Times New Roman"/>
          <w:sz w:val="28"/>
        </w:rPr>
        <w:t xml:space="preserve">ary Holding Facilities </w:t>
      </w:r>
    </w:p>
    <w:p w:rsidR="00E436AA" w:rsidRDefault="00F052B2">
      <w:pPr>
        <w:spacing w:after="0" w:line="259" w:lineRule="auto"/>
        <w:ind w:left="0" w:firstLine="0"/>
      </w:pPr>
      <w:r>
        <w:rPr>
          <w:rFonts w:ascii="Times New Roman" w:eastAsia="Times New Roman" w:hAnsi="Times New Roman" w:cs="Times New Roman"/>
        </w:rPr>
        <w:t xml:space="preserve"> </w:t>
      </w:r>
    </w:p>
    <w:p w:rsidR="00E436AA" w:rsidRDefault="00F052B2">
      <w:pPr>
        <w:spacing w:after="3" w:line="248" w:lineRule="auto"/>
        <w:ind w:right="770"/>
      </w:pPr>
      <w:r>
        <w:rPr>
          <w:rFonts w:ascii="Times New Roman" w:eastAsia="Times New Roman" w:hAnsi="Times New Roman" w:cs="Times New Roman"/>
        </w:rPr>
        <w:t>Temporary holding facilities are not licensed by the Department of Human Services. The Division of Criminal Justice (DCJ) compiled the following as Guidelines for facilities wishing to hold juveniles for short periods of time (up to 72 hours) awaiting plac</w:t>
      </w:r>
      <w:r>
        <w:rPr>
          <w:rFonts w:ascii="Times New Roman" w:eastAsia="Times New Roman" w:hAnsi="Times New Roman" w:cs="Times New Roman"/>
        </w:rPr>
        <w:t xml:space="preserve">ement or a court hearing. DCJ is required by state law (24-33.5-503 C.R.S. Duties of Division) “to promulgate rules and regulations which set minimum standards for temporary holding facilities as defined in section 19-1-103(106) C.R.S.”  </w:t>
      </w:r>
    </w:p>
    <w:p w:rsidR="00E436AA" w:rsidRDefault="00F052B2">
      <w:pPr>
        <w:spacing w:after="36" w:line="259" w:lineRule="auto"/>
        <w:ind w:left="0" w:firstLine="0"/>
      </w:pPr>
      <w:r>
        <w:rPr>
          <w:rFonts w:ascii="Times New Roman" w:eastAsia="Times New Roman" w:hAnsi="Times New Roman" w:cs="Times New Roman"/>
        </w:rPr>
        <w:t xml:space="preserve"> </w:t>
      </w:r>
    </w:p>
    <w:p w:rsidR="00E436AA" w:rsidRDefault="00F052B2">
      <w:pPr>
        <w:spacing w:after="0" w:line="259" w:lineRule="auto"/>
        <w:ind w:left="663"/>
      </w:pPr>
      <w:r>
        <w:rPr>
          <w:rFonts w:ascii="Times New Roman" w:eastAsia="Times New Roman" w:hAnsi="Times New Roman" w:cs="Times New Roman"/>
          <w:b/>
          <w:sz w:val="28"/>
        </w:rPr>
        <w:t xml:space="preserve">DCJ GUIDELINES </w:t>
      </w:r>
      <w:r>
        <w:rPr>
          <w:rFonts w:ascii="Times New Roman" w:eastAsia="Times New Roman" w:hAnsi="Times New Roman" w:cs="Times New Roman"/>
          <w:b/>
          <w:sz w:val="28"/>
        </w:rPr>
        <w:t>FOR TEMPORARY HOLDING FACILITIES</w:t>
      </w:r>
      <w:r>
        <w:rPr>
          <w:rFonts w:ascii="Times New Roman" w:eastAsia="Times New Roman" w:hAnsi="Times New Roman" w:cs="Times New Roman"/>
          <w:sz w:val="28"/>
        </w:rPr>
        <w:t xml:space="preserve"> </w:t>
      </w:r>
    </w:p>
    <w:p w:rsidR="00E436AA" w:rsidRDefault="00F052B2">
      <w:pPr>
        <w:spacing w:after="0" w:line="259" w:lineRule="auto"/>
        <w:ind w:left="0" w:firstLine="0"/>
      </w:pPr>
      <w:r>
        <w:rPr>
          <w:rFonts w:ascii="Times New Roman" w:eastAsia="Times New Roman" w:hAnsi="Times New Roman" w:cs="Times New Roman"/>
          <w:sz w:val="28"/>
        </w:rPr>
        <w:t xml:space="preserve"> </w:t>
      </w:r>
    </w:p>
    <w:p w:rsidR="00E436AA" w:rsidRDefault="00F052B2">
      <w:pPr>
        <w:pStyle w:val="Heading1"/>
        <w:ind w:left="-5"/>
      </w:pPr>
      <w:r>
        <w:t>PART I - ADMINISTRATION AND MANAGEMENT</w:t>
      </w:r>
      <w:r>
        <w:rPr>
          <w:b w:val="0"/>
          <w:u w:val="none"/>
        </w:rPr>
        <w:t xml:space="preserve"> </w:t>
      </w:r>
    </w:p>
    <w:p w:rsidR="00E436AA" w:rsidRDefault="00F052B2">
      <w:pPr>
        <w:spacing w:after="0" w:line="259" w:lineRule="auto"/>
        <w:ind w:left="360" w:firstLine="0"/>
      </w:pPr>
      <w:r>
        <w:rPr>
          <w:rFonts w:ascii="Times New Roman" w:eastAsia="Times New Roman" w:hAnsi="Times New Roman" w:cs="Times New Roman"/>
          <w:sz w:val="28"/>
        </w:rPr>
        <w:t xml:space="preserve"> </w:t>
      </w:r>
    </w:p>
    <w:p w:rsidR="00E436AA" w:rsidRDefault="00F052B2">
      <w:pPr>
        <w:pStyle w:val="Heading2"/>
        <w:spacing w:after="0" w:line="259" w:lineRule="auto"/>
        <w:ind w:left="355"/>
        <w:jc w:val="left"/>
      </w:pPr>
      <w:r>
        <w:rPr>
          <w:rFonts w:ascii="Times New Roman" w:eastAsia="Times New Roman" w:hAnsi="Times New Roman" w:cs="Times New Roman"/>
          <w:sz w:val="28"/>
        </w:rPr>
        <w:t xml:space="preserve">100  GENERAL INFORMATION </w:t>
      </w:r>
    </w:p>
    <w:p w:rsidR="00E436AA" w:rsidRDefault="00F052B2">
      <w:pPr>
        <w:spacing w:after="0" w:line="259" w:lineRule="auto"/>
        <w:ind w:left="361" w:firstLine="0"/>
      </w:pPr>
      <w:r>
        <w:rPr>
          <w:rFonts w:ascii="Times New Roman" w:eastAsia="Times New Roman" w:hAnsi="Times New Roman" w:cs="Times New Roman"/>
          <w:sz w:val="28"/>
        </w:rPr>
        <w:t xml:space="preserve"> </w:t>
      </w:r>
    </w:p>
    <w:p w:rsidR="00E436AA" w:rsidRDefault="00F052B2">
      <w:pPr>
        <w:numPr>
          <w:ilvl w:val="0"/>
          <w:numId w:val="48"/>
        </w:numPr>
        <w:spacing w:after="3" w:line="248" w:lineRule="auto"/>
        <w:ind w:right="770" w:hanging="540"/>
      </w:pPr>
      <w:r>
        <w:rPr>
          <w:rFonts w:ascii="Times New Roman" w:eastAsia="Times New Roman" w:hAnsi="Times New Roman" w:cs="Times New Roman"/>
        </w:rPr>
        <w:t xml:space="preserve">There is a written statement that describes the philosophy, goals, or purposes of the facility. </w:t>
      </w:r>
    </w:p>
    <w:p w:rsidR="00E436AA" w:rsidRDefault="00F052B2">
      <w:pPr>
        <w:spacing w:after="0" w:line="259" w:lineRule="auto"/>
        <w:ind w:left="361" w:firstLine="0"/>
      </w:pPr>
      <w:r>
        <w:rPr>
          <w:rFonts w:ascii="Times New Roman" w:eastAsia="Times New Roman" w:hAnsi="Times New Roman" w:cs="Times New Roman"/>
        </w:rPr>
        <w:t xml:space="preserve"> </w:t>
      </w:r>
    </w:p>
    <w:p w:rsidR="00E436AA" w:rsidRDefault="00F052B2">
      <w:pPr>
        <w:numPr>
          <w:ilvl w:val="0"/>
          <w:numId w:val="48"/>
        </w:numPr>
        <w:spacing w:after="3" w:line="248" w:lineRule="auto"/>
        <w:ind w:right="770" w:hanging="540"/>
      </w:pPr>
      <w:r>
        <w:rPr>
          <w:rFonts w:ascii="Times New Roman" w:eastAsia="Times New Roman" w:hAnsi="Times New Roman" w:cs="Times New Roman"/>
        </w:rPr>
        <w:t>The facility should have a policy manual that is ma</w:t>
      </w:r>
      <w:r>
        <w:rPr>
          <w:rFonts w:ascii="Times New Roman" w:eastAsia="Times New Roman" w:hAnsi="Times New Roman" w:cs="Times New Roman"/>
        </w:rPr>
        <w:t xml:space="preserve">de available to all staff and volunteers, and upon request, to others. </w:t>
      </w:r>
    </w:p>
    <w:p w:rsidR="00E436AA" w:rsidRDefault="00F052B2">
      <w:pPr>
        <w:spacing w:after="0" w:line="259" w:lineRule="auto"/>
        <w:ind w:left="361" w:firstLine="0"/>
      </w:pPr>
      <w:r>
        <w:rPr>
          <w:rFonts w:ascii="Times New Roman" w:eastAsia="Times New Roman" w:hAnsi="Times New Roman" w:cs="Times New Roman"/>
        </w:rPr>
        <w:t xml:space="preserve"> </w:t>
      </w:r>
    </w:p>
    <w:p w:rsidR="00E436AA" w:rsidRDefault="00F052B2">
      <w:pPr>
        <w:numPr>
          <w:ilvl w:val="0"/>
          <w:numId w:val="48"/>
        </w:numPr>
        <w:spacing w:after="3" w:line="248" w:lineRule="auto"/>
        <w:ind w:right="770" w:hanging="540"/>
      </w:pPr>
      <w:r>
        <w:rPr>
          <w:rFonts w:ascii="Times New Roman" w:eastAsia="Times New Roman" w:hAnsi="Times New Roman" w:cs="Times New Roman"/>
        </w:rPr>
        <w:t xml:space="preserve">The facility should have an organizational chart that accurately reflects the structure of authority, responsibility and accountability within the facility. </w:t>
      </w:r>
    </w:p>
    <w:p w:rsidR="00E436AA" w:rsidRDefault="00F052B2">
      <w:pPr>
        <w:spacing w:after="0" w:line="259" w:lineRule="auto"/>
        <w:ind w:left="361" w:firstLine="0"/>
      </w:pPr>
      <w:r>
        <w:rPr>
          <w:rFonts w:ascii="Times New Roman" w:eastAsia="Times New Roman" w:hAnsi="Times New Roman" w:cs="Times New Roman"/>
        </w:rPr>
        <w:t xml:space="preserve"> </w:t>
      </w:r>
    </w:p>
    <w:p w:rsidR="00E436AA" w:rsidRDefault="00F052B2">
      <w:pPr>
        <w:numPr>
          <w:ilvl w:val="0"/>
          <w:numId w:val="48"/>
        </w:numPr>
        <w:spacing w:after="3" w:line="248" w:lineRule="auto"/>
        <w:ind w:right="770" w:hanging="540"/>
      </w:pPr>
      <w:r>
        <w:rPr>
          <w:rFonts w:ascii="Times New Roman" w:eastAsia="Times New Roman" w:hAnsi="Times New Roman" w:cs="Times New Roman"/>
        </w:rPr>
        <w:t xml:space="preserve">The facility meets all the licensing requirements of the jurisdiction in which it is located. </w:t>
      </w:r>
    </w:p>
    <w:p w:rsidR="00E436AA" w:rsidRDefault="00F052B2">
      <w:pPr>
        <w:spacing w:after="0" w:line="259" w:lineRule="auto"/>
        <w:ind w:left="361" w:firstLine="0"/>
      </w:pPr>
      <w:r>
        <w:rPr>
          <w:rFonts w:ascii="Times New Roman" w:eastAsia="Times New Roman" w:hAnsi="Times New Roman" w:cs="Times New Roman"/>
        </w:rPr>
        <w:t xml:space="preserve"> </w:t>
      </w:r>
    </w:p>
    <w:p w:rsidR="00E436AA" w:rsidRDefault="00F052B2">
      <w:pPr>
        <w:numPr>
          <w:ilvl w:val="0"/>
          <w:numId w:val="48"/>
        </w:numPr>
        <w:spacing w:after="3" w:line="248" w:lineRule="auto"/>
        <w:ind w:right="770" w:hanging="540"/>
      </w:pPr>
      <w:r>
        <w:rPr>
          <w:rFonts w:ascii="Times New Roman" w:eastAsia="Times New Roman" w:hAnsi="Times New Roman" w:cs="Times New Roman"/>
        </w:rPr>
        <w:t xml:space="preserve">The facility meets all the legal requirements of the governmental jurisdiction in which the facility is located. </w:t>
      </w:r>
    </w:p>
    <w:p w:rsidR="00E436AA" w:rsidRDefault="00F052B2">
      <w:pPr>
        <w:spacing w:after="0" w:line="259" w:lineRule="auto"/>
        <w:ind w:left="361" w:firstLine="0"/>
      </w:pPr>
      <w:r>
        <w:rPr>
          <w:rFonts w:ascii="Times New Roman" w:eastAsia="Times New Roman" w:hAnsi="Times New Roman" w:cs="Times New Roman"/>
        </w:rPr>
        <w:t xml:space="preserve"> </w:t>
      </w:r>
    </w:p>
    <w:p w:rsidR="00E436AA" w:rsidRDefault="00F052B2">
      <w:pPr>
        <w:numPr>
          <w:ilvl w:val="0"/>
          <w:numId w:val="48"/>
        </w:numPr>
        <w:spacing w:after="3" w:line="248" w:lineRule="auto"/>
        <w:ind w:right="770" w:hanging="540"/>
      </w:pPr>
      <w:r>
        <w:rPr>
          <w:rFonts w:ascii="Times New Roman" w:eastAsia="Times New Roman" w:hAnsi="Times New Roman" w:cs="Times New Roman"/>
        </w:rPr>
        <w:t>If the facility is on the grounds of any ot</w:t>
      </w:r>
      <w:r>
        <w:rPr>
          <w:rFonts w:ascii="Times New Roman" w:eastAsia="Times New Roman" w:hAnsi="Times New Roman" w:cs="Times New Roman"/>
        </w:rPr>
        <w:t xml:space="preserve">her type of corrections facility it is a separate, selfcontained unit. </w:t>
      </w:r>
    </w:p>
    <w:p w:rsidR="00E436AA" w:rsidRDefault="00F052B2">
      <w:pPr>
        <w:spacing w:after="0" w:line="259" w:lineRule="auto"/>
        <w:ind w:left="361" w:firstLine="0"/>
      </w:pPr>
      <w:r>
        <w:rPr>
          <w:rFonts w:ascii="Times New Roman" w:eastAsia="Times New Roman" w:hAnsi="Times New Roman" w:cs="Times New Roman"/>
        </w:rPr>
        <w:t xml:space="preserve"> </w:t>
      </w:r>
    </w:p>
    <w:p w:rsidR="00E436AA" w:rsidRDefault="00F052B2">
      <w:pPr>
        <w:numPr>
          <w:ilvl w:val="0"/>
          <w:numId w:val="48"/>
        </w:numPr>
        <w:spacing w:after="3" w:line="248" w:lineRule="auto"/>
        <w:ind w:right="770" w:hanging="540"/>
      </w:pPr>
      <w:r>
        <w:rPr>
          <w:rFonts w:ascii="Times New Roman" w:eastAsia="Times New Roman" w:hAnsi="Times New Roman" w:cs="Times New Roman"/>
        </w:rPr>
        <w:t>Records are safeguarded from unauthorized and improper disclosure.  All paper files are marked confidential and kept in locked files, and when any part of the information system is c</w:t>
      </w:r>
      <w:r>
        <w:rPr>
          <w:rFonts w:ascii="Times New Roman" w:eastAsia="Times New Roman" w:hAnsi="Times New Roman" w:cs="Times New Roman"/>
        </w:rPr>
        <w:t xml:space="preserve">omputerized, security ensures confidentiality. </w:t>
      </w:r>
    </w:p>
    <w:p w:rsidR="00E436AA" w:rsidRDefault="00F052B2">
      <w:pPr>
        <w:spacing w:after="0" w:line="259" w:lineRule="auto"/>
        <w:ind w:left="0" w:firstLine="0"/>
      </w:pPr>
      <w:r>
        <w:rPr>
          <w:rFonts w:ascii="Times New Roman" w:eastAsia="Times New Roman" w:hAnsi="Times New Roman" w:cs="Times New Roman"/>
        </w:rPr>
        <w:t xml:space="preserve"> </w:t>
      </w:r>
    </w:p>
    <w:p w:rsidR="00E436AA" w:rsidRDefault="00F052B2">
      <w:pPr>
        <w:numPr>
          <w:ilvl w:val="0"/>
          <w:numId w:val="48"/>
        </w:numPr>
        <w:spacing w:after="3" w:line="248" w:lineRule="auto"/>
        <w:ind w:right="770" w:hanging="540"/>
      </w:pPr>
      <w:r>
        <w:rPr>
          <w:rFonts w:ascii="Times New Roman" w:eastAsia="Times New Roman" w:hAnsi="Times New Roman" w:cs="Times New Roman"/>
        </w:rPr>
        <w:t xml:space="preserve">All written policy and procedure will be reviewed at least annually by the governing authority and updated if necessary. </w:t>
      </w:r>
    </w:p>
    <w:p w:rsidR="00E436AA" w:rsidRDefault="00F052B2">
      <w:pPr>
        <w:spacing w:after="0" w:line="259" w:lineRule="auto"/>
        <w:ind w:left="0" w:firstLine="0"/>
      </w:pPr>
      <w:r>
        <w:rPr>
          <w:rFonts w:ascii="Times New Roman" w:eastAsia="Times New Roman" w:hAnsi="Times New Roman" w:cs="Times New Roman"/>
        </w:rPr>
        <w:t xml:space="preserve"> </w:t>
      </w:r>
    </w:p>
    <w:p w:rsidR="00E436AA" w:rsidRDefault="00F052B2">
      <w:pPr>
        <w:spacing w:after="39" w:line="259" w:lineRule="auto"/>
        <w:ind w:left="0" w:firstLine="0"/>
      </w:pPr>
      <w:r>
        <w:rPr>
          <w:rFonts w:ascii="Times New Roman" w:eastAsia="Times New Roman" w:hAnsi="Times New Roman" w:cs="Times New Roman"/>
        </w:rPr>
        <w:t xml:space="preserve"> </w:t>
      </w:r>
    </w:p>
    <w:p w:rsidR="00E436AA" w:rsidRDefault="00F052B2">
      <w:pPr>
        <w:pStyle w:val="Heading1"/>
        <w:ind w:left="-5"/>
      </w:pPr>
      <w:r>
        <w:t>PART II - PHYSICAL PLANT</w:t>
      </w:r>
      <w:r>
        <w:rPr>
          <w:b w:val="0"/>
          <w:u w:val="none"/>
        </w:rPr>
        <w:t xml:space="preserve"> </w:t>
      </w:r>
    </w:p>
    <w:p w:rsidR="00E436AA" w:rsidRDefault="00F052B2">
      <w:pPr>
        <w:spacing w:after="0" w:line="259" w:lineRule="auto"/>
        <w:ind w:left="360" w:firstLine="0"/>
      </w:pPr>
      <w:r>
        <w:rPr>
          <w:rFonts w:ascii="Times New Roman" w:eastAsia="Times New Roman" w:hAnsi="Times New Roman" w:cs="Times New Roman"/>
          <w:sz w:val="28"/>
        </w:rPr>
        <w:t xml:space="preserve"> </w:t>
      </w:r>
    </w:p>
    <w:p w:rsidR="00E436AA" w:rsidRDefault="00F052B2">
      <w:pPr>
        <w:pStyle w:val="Heading2"/>
        <w:spacing w:after="0" w:line="259" w:lineRule="auto"/>
        <w:ind w:left="355"/>
        <w:jc w:val="left"/>
      </w:pPr>
      <w:r>
        <w:rPr>
          <w:rFonts w:ascii="Times New Roman" w:eastAsia="Times New Roman" w:hAnsi="Times New Roman" w:cs="Times New Roman"/>
          <w:sz w:val="28"/>
        </w:rPr>
        <w:t xml:space="preserve">200     BUILDING CODES </w:t>
      </w:r>
    </w:p>
    <w:p w:rsidR="00E436AA" w:rsidRDefault="00F052B2">
      <w:pPr>
        <w:spacing w:after="0" w:line="259" w:lineRule="auto"/>
        <w:ind w:left="360" w:firstLine="0"/>
      </w:pPr>
      <w:r>
        <w:rPr>
          <w:rFonts w:ascii="Times New Roman" w:eastAsia="Times New Roman" w:hAnsi="Times New Roman" w:cs="Times New Roman"/>
        </w:rPr>
        <w:t xml:space="preserve"> </w:t>
      </w:r>
    </w:p>
    <w:p w:rsidR="00E436AA" w:rsidRDefault="00F052B2">
      <w:pPr>
        <w:numPr>
          <w:ilvl w:val="0"/>
          <w:numId w:val="49"/>
        </w:numPr>
        <w:spacing w:after="3" w:line="248" w:lineRule="auto"/>
        <w:ind w:right="770" w:hanging="540"/>
      </w:pPr>
      <w:r>
        <w:rPr>
          <w:rFonts w:ascii="Times New Roman" w:eastAsia="Times New Roman" w:hAnsi="Times New Roman" w:cs="Times New Roman"/>
        </w:rPr>
        <w:t>The facility conforms to a</w:t>
      </w:r>
      <w:r>
        <w:rPr>
          <w:rFonts w:ascii="Times New Roman" w:eastAsia="Times New Roman" w:hAnsi="Times New Roman" w:cs="Times New Roman"/>
        </w:rPr>
        <w:t xml:space="preserve">ll applicable state and local building codes. </w:t>
      </w:r>
    </w:p>
    <w:p w:rsidR="00E436AA" w:rsidRDefault="00F052B2">
      <w:pPr>
        <w:spacing w:after="0" w:line="259" w:lineRule="auto"/>
        <w:ind w:left="1" w:firstLine="0"/>
      </w:pPr>
      <w:r>
        <w:rPr>
          <w:rFonts w:ascii="Times New Roman" w:eastAsia="Times New Roman" w:hAnsi="Times New Roman" w:cs="Times New Roman"/>
        </w:rPr>
        <w:t xml:space="preserve"> </w:t>
      </w:r>
    </w:p>
    <w:p w:rsidR="00E436AA" w:rsidRDefault="00F052B2">
      <w:pPr>
        <w:numPr>
          <w:ilvl w:val="0"/>
          <w:numId w:val="49"/>
        </w:numPr>
        <w:spacing w:after="3" w:line="248" w:lineRule="auto"/>
        <w:ind w:right="770" w:hanging="540"/>
      </w:pPr>
      <w:r>
        <w:rPr>
          <w:rFonts w:ascii="Times New Roman" w:eastAsia="Times New Roman" w:hAnsi="Times New Roman" w:cs="Times New Roman"/>
        </w:rPr>
        <w:t xml:space="preserve">There is documentation by the authority having jurisdiction that the facility complies with the applicable fire safety codes as required by the local code. </w:t>
      </w:r>
    </w:p>
    <w:p w:rsidR="00E436AA" w:rsidRDefault="00F052B2">
      <w:pPr>
        <w:spacing w:after="0" w:line="259" w:lineRule="auto"/>
        <w:ind w:left="361" w:firstLine="0"/>
      </w:pPr>
      <w:r>
        <w:rPr>
          <w:rFonts w:ascii="Times New Roman" w:eastAsia="Times New Roman" w:hAnsi="Times New Roman" w:cs="Times New Roman"/>
        </w:rPr>
        <w:t xml:space="preserve"> </w:t>
      </w:r>
    </w:p>
    <w:p w:rsidR="00E436AA" w:rsidRDefault="00F052B2">
      <w:pPr>
        <w:numPr>
          <w:ilvl w:val="0"/>
          <w:numId w:val="49"/>
        </w:numPr>
        <w:spacing w:after="3" w:line="248" w:lineRule="auto"/>
        <w:ind w:right="770" w:hanging="540"/>
      </w:pPr>
      <w:r>
        <w:rPr>
          <w:rFonts w:ascii="Times New Roman" w:eastAsia="Times New Roman" w:hAnsi="Times New Roman" w:cs="Times New Roman"/>
        </w:rPr>
        <w:t xml:space="preserve">The facility furnishings shall meet the yearly fire code inspection. </w:t>
      </w:r>
    </w:p>
    <w:p w:rsidR="00E436AA" w:rsidRDefault="00F052B2">
      <w:pPr>
        <w:spacing w:after="0" w:line="259" w:lineRule="auto"/>
        <w:ind w:left="0" w:firstLine="0"/>
      </w:pPr>
      <w:r>
        <w:rPr>
          <w:rFonts w:ascii="Times New Roman" w:eastAsia="Times New Roman" w:hAnsi="Times New Roman" w:cs="Times New Roman"/>
        </w:rPr>
        <w:t xml:space="preserve"> </w:t>
      </w:r>
    </w:p>
    <w:p w:rsidR="00E436AA" w:rsidRDefault="00F052B2">
      <w:pPr>
        <w:spacing w:after="39" w:line="259" w:lineRule="auto"/>
        <w:ind w:left="0" w:firstLine="0"/>
      </w:pPr>
      <w:r>
        <w:rPr>
          <w:rFonts w:ascii="Times New Roman" w:eastAsia="Times New Roman" w:hAnsi="Times New Roman" w:cs="Times New Roman"/>
        </w:rPr>
        <w:t xml:space="preserve"> </w:t>
      </w:r>
    </w:p>
    <w:p w:rsidR="00E436AA" w:rsidRDefault="00F052B2">
      <w:pPr>
        <w:pStyle w:val="Heading2"/>
        <w:spacing w:after="0" w:line="259" w:lineRule="auto"/>
        <w:ind w:left="10"/>
        <w:jc w:val="left"/>
      </w:pPr>
      <w:r>
        <w:rPr>
          <w:rFonts w:ascii="Times New Roman" w:eastAsia="Times New Roman" w:hAnsi="Times New Roman" w:cs="Times New Roman"/>
          <w:sz w:val="28"/>
        </w:rPr>
        <w:t>210     ENVIRONMENTAL CONDITIONS</w:t>
      </w:r>
      <w:r>
        <w:rPr>
          <w:rFonts w:ascii="Times New Roman" w:eastAsia="Times New Roman" w:hAnsi="Times New Roman" w:cs="Times New Roman"/>
          <w:sz w:val="22"/>
        </w:rPr>
        <w:t xml:space="preserve"> </w:t>
      </w:r>
    </w:p>
    <w:p w:rsidR="00E436AA" w:rsidRDefault="00F052B2">
      <w:pPr>
        <w:spacing w:after="0" w:line="259" w:lineRule="auto"/>
        <w:ind w:left="0" w:firstLine="0"/>
      </w:pPr>
      <w:r>
        <w:rPr>
          <w:rFonts w:ascii="Times New Roman" w:eastAsia="Times New Roman" w:hAnsi="Times New Roman" w:cs="Times New Roman"/>
        </w:rPr>
        <w:t xml:space="preserve"> </w:t>
      </w:r>
    </w:p>
    <w:p w:rsidR="00E436AA" w:rsidRDefault="00F052B2">
      <w:pPr>
        <w:numPr>
          <w:ilvl w:val="0"/>
          <w:numId w:val="50"/>
        </w:numPr>
        <w:spacing w:after="3" w:line="248" w:lineRule="auto"/>
        <w:ind w:right="770" w:hanging="540"/>
      </w:pPr>
      <w:r>
        <w:rPr>
          <w:rFonts w:ascii="Times New Roman" w:eastAsia="Times New Roman" w:hAnsi="Times New Roman" w:cs="Times New Roman"/>
        </w:rPr>
        <w:t xml:space="preserve">The facility complies with applicable federal, state, and local sanitation, safety and health codes. </w:t>
      </w:r>
    </w:p>
    <w:p w:rsidR="00E436AA" w:rsidRDefault="00F052B2">
      <w:pPr>
        <w:spacing w:after="0" w:line="259" w:lineRule="auto"/>
        <w:ind w:left="361" w:firstLine="0"/>
      </w:pPr>
      <w:r>
        <w:rPr>
          <w:rFonts w:ascii="Times New Roman" w:eastAsia="Times New Roman" w:hAnsi="Times New Roman" w:cs="Times New Roman"/>
        </w:rPr>
        <w:t xml:space="preserve"> </w:t>
      </w:r>
    </w:p>
    <w:p w:rsidR="00E436AA" w:rsidRDefault="00F052B2">
      <w:pPr>
        <w:numPr>
          <w:ilvl w:val="0"/>
          <w:numId w:val="50"/>
        </w:numPr>
        <w:spacing w:after="3" w:line="248" w:lineRule="auto"/>
        <w:ind w:right="770" w:hanging="540"/>
      </w:pPr>
      <w:r>
        <w:rPr>
          <w:rFonts w:ascii="Times New Roman" w:eastAsia="Times New Roman" w:hAnsi="Times New Roman" w:cs="Times New Roman"/>
        </w:rPr>
        <w:t>All housing areas provide for, at a minimu</w:t>
      </w:r>
      <w:r>
        <w:rPr>
          <w:rFonts w:ascii="Times New Roman" w:eastAsia="Times New Roman" w:hAnsi="Times New Roman" w:cs="Times New Roman"/>
        </w:rPr>
        <w:t>m: lighting as determined by the tasks to be performed; access to one toilet above floor level which is available for use 24 hours a day; one wash basin and toilet for every five juveniles; hot and cold running water; showers accessible to juveniles; a hea</w:t>
      </w:r>
      <w:r>
        <w:rPr>
          <w:rFonts w:ascii="Times New Roman" w:eastAsia="Times New Roman" w:hAnsi="Times New Roman" w:cs="Times New Roman"/>
        </w:rPr>
        <w:t xml:space="preserve">ting and ventilation and acoustical system to ensure healthful and comfortable living and working conditions for juveniles and staff; access to drinking water; a bed at floor level;  mattress; supply of bed linens; chair; locker space; and natural light. </w:t>
      </w:r>
    </w:p>
    <w:p w:rsidR="00E436AA" w:rsidRDefault="00F052B2">
      <w:pPr>
        <w:spacing w:after="0" w:line="259" w:lineRule="auto"/>
        <w:ind w:left="361" w:firstLine="0"/>
      </w:pPr>
      <w:r>
        <w:rPr>
          <w:rFonts w:ascii="Times New Roman" w:eastAsia="Times New Roman" w:hAnsi="Times New Roman" w:cs="Times New Roman"/>
        </w:rPr>
        <w:t xml:space="preserve"> </w:t>
      </w:r>
    </w:p>
    <w:p w:rsidR="00E436AA" w:rsidRDefault="00F052B2">
      <w:pPr>
        <w:numPr>
          <w:ilvl w:val="0"/>
          <w:numId w:val="50"/>
        </w:numPr>
        <w:spacing w:after="3" w:line="248" w:lineRule="auto"/>
        <w:ind w:right="770" w:hanging="540"/>
      </w:pPr>
      <w:r>
        <w:rPr>
          <w:rFonts w:ascii="Times New Roman" w:eastAsia="Times New Roman" w:hAnsi="Times New Roman" w:cs="Times New Roman"/>
        </w:rPr>
        <w:t xml:space="preserve">A minimum of 70 square feet of floor space per juvenile are provided in the sleeping area. </w:t>
      </w:r>
    </w:p>
    <w:p w:rsidR="00E436AA" w:rsidRDefault="00F052B2">
      <w:pPr>
        <w:spacing w:after="0" w:line="259" w:lineRule="auto"/>
        <w:ind w:left="1" w:firstLine="0"/>
      </w:pPr>
      <w:r>
        <w:rPr>
          <w:rFonts w:ascii="Times New Roman" w:eastAsia="Times New Roman" w:hAnsi="Times New Roman" w:cs="Times New Roman"/>
        </w:rPr>
        <w:t xml:space="preserve"> </w:t>
      </w:r>
    </w:p>
    <w:p w:rsidR="00E436AA" w:rsidRDefault="00F052B2">
      <w:pPr>
        <w:numPr>
          <w:ilvl w:val="0"/>
          <w:numId w:val="50"/>
        </w:numPr>
        <w:spacing w:after="3" w:line="248" w:lineRule="auto"/>
        <w:ind w:right="770" w:hanging="540"/>
      </w:pPr>
      <w:r>
        <w:rPr>
          <w:rFonts w:ascii="Times New Roman" w:eastAsia="Times New Roman" w:hAnsi="Times New Roman" w:cs="Times New Roman"/>
        </w:rPr>
        <w:t xml:space="preserve">The sleeping area provides some degree of privacy. </w:t>
      </w:r>
    </w:p>
    <w:p w:rsidR="00E436AA" w:rsidRDefault="00F052B2">
      <w:pPr>
        <w:spacing w:after="0" w:line="259" w:lineRule="auto"/>
        <w:ind w:left="1" w:firstLine="0"/>
      </w:pPr>
      <w:r>
        <w:rPr>
          <w:rFonts w:ascii="Times New Roman" w:eastAsia="Times New Roman" w:hAnsi="Times New Roman" w:cs="Times New Roman"/>
        </w:rPr>
        <w:t xml:space="preserve"> </w:t>
      </w:r>
    </w:p>
    <w:p w:rsidR="00E436AA" w:rsidRDefault="00F052B2">
      <w:pPr>
        <w:numPr>
          <w:ilvl w:val="0"/>
          <w:numId w:val="50"/>
        </w:numPr>
        <w:spacing w:after="3" w:line="248" w:lineRule="auto"/>
        <w:ind w:right="770" w:hanging="540"/>
      </w:pPr>
      <w:r>
        <w:rPr>
          <w:rFonts w:ascii="Times New Roman" w:eastAsia="Times New Roman" w:hAnsi="Times New Roman" w:cs="Times New Roman"/>
        </w:rPr>
        <w:t xml:space="preserve">Written policy and procedures provide for the issue of suitable clean bedding and linens, to include two sheets, pillow, pillowcase, one mattress and sufficient blankets to provide comfort under existing temperature controls. </w:t>
      </w:r>
    </w:p>
    <w:p w:rsidR="00E436AA" w:rsidRDefault="00F052B2">
      <w:pPr>
        <w:spacing w:after="0" w:line="259" w:lineRule="auto"/>
        <w:ind w:left="1441" w:firstLine="0"/>
      </w:pPr>
      <w:r>
        <w:rPr>
          <w:rFonts w:ascii="Times New Roman" w:eastAsia="Times New Roman" w:hAnsi="Times New Roman" w:cs="Times New Roman"/>
        </w:rPr>
        <w:t xml:space="preserve"> </w:t>
      </w:r>
    </w:p>
    <w:p w:rsidR="00E436AA" w:rsidRDefault="00F052B2">
      <w:pPr>
        <w:numPr>
          <w:ilvl w:val="0"/>
          <w:numId w:val="50"/>
        </w:numPr>
        <w:spacing w:after="3" w:line="248" w:lineRule="auto"/>
        <w:ind w:right="770" w:hanging="540"/>
      </w:pPr>
      <w:r>
        <w:rPr>
          <w:rFonts w:ascii="Times New Roman" w:eastAsia="Times New Roman" w:hAnsi="Times New Roman" w:cs="Times New Roman"/>
        </w:rPr>
        <w:t>Written policy and procedur</w:t>
      </w:r>
      <w:r>
        <w:rPr>
          <w:rFonts w:ascii="Times New Roman" w:eastAsia="Times New Roman" w:hAnsi="Times New Roman" w:cs="Times New Roman"/>
        </w:rPr>
        <w:t xml:space="preserve">es ensure that personal hygiene articles are provided. </w:t>
      </w:r>
    </w:p>
    <w:p w:rsidR="00E436AA" w:rsidRDefault="00F052B2">
      <w:pPr>
        <w:spacing w:after="0" w:line="259" w:lineRule="auto"/>
        <w:ind w:left="1" w:firstLine="0"/>
      </w:pPr>
      <w:r>
        <w:rPr>
          <w:rFonts w:ascii="Times New Roman" w:eastAsia="Times New Roman" w:hAnsi="Times New Roman" w:cs="Times New Roman"/>
        </w:rPr>
        <w:t xml:space="preserve">  </w:t>
      </w:r>
    </w:p>
    <w:p w:rsidR="00E436AA" w:rsidRDefault="00F052B2">
      <w:pPr>
        <w:spacing w:after="37" w:line="259" w:lineRule="auto"/>
        <w:ind w:left="1" w:firstLine="0"/>
      </w:pPr>
      <w:r>
        <w:rPr>
          <w:rFonts w:ascii="Times New Roman" w:eastAsia="Times New Roman" w:hAnsi="Times New Roman" w:cs="Times New Roman"/>
        </w:rPr>
        <w:t xml:space="preserve"> </w:t>
      </w:r>
    </w:p>
    <w:p w:rsidR="00E436AA" w:rsidRDefault="00F052B2">
      <w:pPr>
        <w:pStyle w:val="Heading1"/>
        <w:ind w:left="-5"/>
      </w:pPr>
      <w:r>
        <w:t>PART III - INSTITUTIONAL OPERATIONS</w:t>
      </w:r>
      <w:r>
        <w:rPr>
          <w:b w:val="0"/>
          <w:u w:val="none"/>
        </w:rPr>
        <w:t xml:space="preserve"> </w:t>
      </w:r>
    </w:p>
    <w:p w:rsidR="00E436AA" w:rsidRDefault="00F052B2">
      <w:pPr>
        <w:spacing w:after="0" w:line="259" w:lineRule="auto"/>
        <w:ind w:left="360" w:firstLine="0"/>
      </w:pPr>
      <w:r>
        <w:rPr>
          <w:rFonts w:ascii="Times New Roman" w:eastAsia="Times New Roman" w:hAnsi="Times New Roman" w:cs="Times New Roman"/>
          <w:b/>
          <w:sz w:val="28"/>
        </w:rPr>
        <w:t xml:space="preserve"> </w:t>
      </w:r>
    </w:p>
    <w:p w:rsidR="00E436AA" w:rsidRDefault="00F052B2">
      <w:pPr>
        <w:pStyle w:val="Heading2"/>
        <w:spacing w:after="0" w:line="259" w:lineRule="auto"/>
        <w:ind w:left="355"/>
        <w:jc w:val="left"/>
      </w:pPr>
      <w:r>
        <w:rPr>
          <w:rFonts w:ascii="Times New Roman" w:eastAsia="Times New Roman" w:hAnsi="Times New Roman" w:cs="Times New Roman"/>
          <w:sz w:val="28"/>
        </w:rPr>
        <w:t>300   SECURITY AND CONTROL</w:t>
      </w:r>
      <w:r>
        <w:rPr>
          <w:rFonts w:ascii="Times New Roman" w:eastAsia="Times New Roman" w:hAnsi="Times New Roman" w:cs="Times New Roman"/>
          <w:b w:val="0"/>
          <w:sz w:val="22"/>
        </w:rPr>
        <w:t xml:space="preserve"> </w:t>
      </w:r>
    </w:p>
    <w:p w:rsidR="00E436AA" w:rsidRDefault="00F052B2">
      <w:pPr>
        <w:spacing w:after="0" w:line="259" w:lineRule="auto"/>
        <w:ind w:left="360" w:firstLine="0"/>
      </w:pPr>
      <w:r>
        <w:rPr>
          <w:rFonts w:ascii="Times New Roman" w:eastAsia="Times New Roman" w:hAnsi="Times New Roman" w:cs="Times New Roman"/>
        </w:rPr>
        <w:t xml:space="preserve"> </w:t>
      </w:r>
    </w:p>
    <w:p w:rsidR="00E436AA" w:rsidRDefault="00F052B2">
      <w:pPr>
        <w:numPr>
          <w:ilvl w:val="0"/>
          <w:numId w:val="51"/>
        </w:numPr>
        <w:spacing w:after="3" w:line="248" w:lineRule="auto"/>
        <w:ind w:right="770" w:hanging="540"/>
      </w:pPr>
      <w:r>
        <w:rPr>
          <w:rFonts w:ascii="Times New Roman" w:eastAsia="Times New Roman" w:hAnsi="Times New Roman" w:cs="Times New Roman"/>
        </w:rPr>
        <w:t xml:space="preserve">Written policy and procedures provide that instruments of restraint are never applied as punishment, and are applied only with the approval of the facility administrator or designee. </w:t>
      </w:r>
    </w:p>
    <w:p w:rsidR="00E436AA" w:rsidRDefault="00F052B2">
      <w:pPr>
        <w:spacing w:after="0" w:line="259" w:lineRule="auto"/>
        <w:ind w:left="360" w:firstLine="0"/>
      </w:pPr>
      <w:r>
        <w:rPr>
          <w:rFonts w:ascii="Times New Roman" w:eastAsia="Times New Roman" w:hAnsi="Times New Roman" w:cs="Times New Roman"/>
        </w:rPr>
        <w:t xml:space="preserve"> </w:t>
      </w:r>
    </w:p>
    <w:p w:rsidR="00E436AA" w:rsidRDefault="00F052B2">
      <w:pPr>
        <w:numPr>
          <w:ilvl w:val="0"/>
          <w:numId w:val="51"/>
        </w:numPr>
        <w:spacing w:after="3" w:line="248" w:lineRule="auto"/>
        <w:ind w:right="770" w:hanging="540"/>
      </w:pPr>
      <w:r>
        <w:rPr>
          <w:rFonts w:ascii="Times New Roman" w:eastAsia="Times New Roman" w:hAnsi="Times New Roman" w:cs="Times New Roman"/>
        </w:rPr>
        <w:t>Written policy and procedures limit the use of physical force to insta</w:t>
      </w:r>
      <w:r>
        <w:rPr>
          <w:rFonts w:ascii="Times New Roman" w:eastAsia="Times New Roman" w:hAnsi="Times New Roman" w:cs="Times New Roman"/>
        </w:rPr>
        <w:t>nces of self protection, protection of the juvenile or others, prevention of property damage, prevention of escapes or running away and in accordance with appropriate statutory authority.  A written incident report is to be prepared following all uses of f</w:t>
      </w:r>
      <w:r>
        <w:rPr>
          <w:rFonts w:ascii="Times New Roman" w:eastAsia="Times New Roman" w:hAnsi="Times New Roman" w:cs="Times New Roman"/>
        </w:rPr>
        <w:t xml:space="preserve">orce and submitted to the facility administrator. </w:t>
      </w:r>
    </w:p>
    <w:p w:rsidR="00E436AA" w:rsidRDefault="00F052B2">
      <w:pPr>
        <w:spacing w:after="0" w:line="259" w:lineRule="auto"/>
        <w:ind w:left="360" w:firstLine="0"/>
      </w:pPr>
      <w:r>
        <w:rPr>
          <w:rFonts w:ascii="Times New Roman" w:eastAsia="Times New Roman" w:hAnsi="Times New Roman" w:cs="Times New Roman"/>
        </w:rPr>
        <w:t xml:space="preserve"> </w:t>
      </w:r>
    </w:p>
    <w:p w:rsidR="00E436AA" w:rsidRDefault="00F052B2">
      <w:pPr>
        <w:numPr>
          <w:ilvl w:val="0"/>
          <w:numId w:val="51"/>
        </w:numPr>
        <w:spacing w:after="3" w:line="248" w:lineRule="auto"/>
        <w:ind w:right="770" w:hanging="540"/>
      </w:pPr>
      <w:r>
        <w:rPr>
          <w:rFonts w:ascii="Times New Roman" w:eastAsia="Times New Roman" w:hAnsi="Times New Roman" w:cs="Times New Roman"/>
        </w:rPr>
        <w:t xml:space="preserve">Written policy and procedures provide that juveniles are not subjected to corporal or unusual punishment, humiliation, mental abuse or punitive interference with the daily functions of living. </w:t>
      </w:r>
    </w:p>
    <w:p w:rsidR="00E436AA" w:rsidRDefault="00F052B2">
      <w:pPr>
        <w:spacing w:after="0" w:line="259" w:lineRule="auto"/>
        <w:ind w:left="360" w:firstLine="0"/>
      </w:pPr>
      <w:r>
        <w:rPr>
          <w:rFonts w:ascii="Times New Roman" w:eastAsia="Times New Roman" w:hAnsi="Times New Roman" w:cs="Times New Roman"/>
        </w:rPr>
        <w:t xml:space="preserve"> </w:t>
      </w:r>
    </w:p>
    <w:p w:rsidR="00E436AA" w:rsidRDefault="00F052B2">
      <w:pPr>
        <w:numPr>
          <w:ilvl w:val="0"/>
          <w:numId w:val="51"/>
        </w:numPr>
        <w:spacing w:after="3" w:line="248" w:lineRule="auto"/>
        <w:ind w:right="770" w:hanging="540"/>
      </w:pPr>
      <w:r>
        <w:rPr>
          <w:rFonts w:ascii="Times New Roman" w:eastAsia="Times New Roman" w:hAnsi="Times New Roman" w:cs="Times New Roman"/>
        </w:rPr>
        <w:t>A juven</w:t>
      </w:r>
      <w:r>
        <w:rPr>
          <w:rFonts w:ascii="Times New Roman" w:eastAsia="Times New Roman" w:hAnsi="Times New Roman" w:cs="Times New Roman"/>
        </w:rPr>
        <w:t xml:space="preserve">ile may be placed on restriction status for failing to comply with the rules and regulations of the facility. </w:t>
      </w:r>
    </w:p>
    <w:p w:rsidR="00E436AA" w:rsidRDefault="00F052B2">
      <w:pPr>
        <w:spacing w:after="0" w:line="259" w:lineRule="auto"/>
        <w:ind w:left="360" w:firstLine="0"/>
      </w:pPr>
      <w:r>
        <w:rPr>
          <w:rFonts w:ascii="Times New Roman" w:eastAsia="Times New Roman" w:hAnsi="Times New Roman" w:cs="Times New Roman"/>
        </w:rPr>
        <w:t xml:space="preserve"> </w:t>
      </w:r>
    </w:p>
    <w:p w:rsidR="00E436AA" w:rsidRDefault="00F052B2">
      <w:pPr>
        <w:numPr>
          <w:ilvl w:val="0"/>
          <w:numId w:val="51"/>
        </w:numPr>
        <w:spacing w:after="3" w:line="248" w:lineRule="auto"/>
        <w:ind w:right="770" w:hanging="540"/>
      </w:pPr>
      <w:r>
        <w:rPr>
          <w:rFonts w:ascii="Times New Roman" w:eastAsia="Times New Roman" w:hAnsi="Times New Roman" w:cs="Times New Roman"/>
        </w:rPr>
        <w:t xml:space="preserve">During room restriction, the juvenile shall have constant staff supervision. </w:t>
      </w:r>
    </w:p>
    <w:p w:rsidR="00E436AA" w:rsidRDefault="00F052B2">
      <w:pPr>
        <w:spacing w:after="0" w:line="259" w:lineRule="auto"/>
        <w:ind w:left="0" w:firstLine="0"/>
      </w:pPr>
      <w:r>
        <w:rPr>
          <w:rFonts w:ascii="Times New Roman" w:eastAsia="Times New Roman" w:hAnsi="Times New Roman" w:cs="Times New Roman"/>
        </w:rPr>
        <w:t xml:space="preserve"> </w:t>
      </w:r>
    </w:p>
    <w:p w:rsidR="00E436AA" w:rsidRDefault="00F052B2">
      <w:pPr>
        <w:numPr>
          <w:ilvl w:val="0"/>
          <w:numId w:val="51"/>
        </w:numPr>
        <w:spacing w:after="3" w:line="248" w:lineRule="auto"/>
        <w:ind w:right="770" w:hanging="540"/>
      </w:pPr>
      <w:r>
        <w:rPr>
          <w:rFonts w:ascii="Times New Roman" w:eastAsia="Times New Roman" w:hAnsi="Times New Roman" w:cs="Times New Roman"/>
        </w:rPr>
        <w:t xml:space="preserve">Written policy and procedures preclude the use or withholding of food as a disciplinary measure. </w:t>
      </w:r>
    </w:p>
    <w:p w:rsidR="00E436AA" w:rsidRDefault="00F052B2">
      <w:pPr>
        <w:spacing w:after="36" w:line="259" w:lineRule="auto"/>
        <w:ind w:left="0" w:firstLine="0"/>
      </w:pPr>
      <w:r>
        <w:rPr>
          <w:rFonts w:ascii="Times New Roman" w:eastAsia="Times New Roman" w:hAnsi="Times New Roman" w:cs="Times New Roman"/>
        </w:rPr>
        <w:t xml:space="preserve"> </w:t>
      </w:r>
    </w:p>
    <w:p w:rsidR="00E436AA" w:rsidRDefault="00F052B2">
      <w:pPr>
        <w:pStyle w:val="Heading2"/>
        <w:spacing w:after="0" w:line="259" w:lineRule="auto"/>
        <w:ind w:left="355"/>
        <w:jc w:val="left"/>
      </w:pPr>
      <w:r>
        <w:rPr>
          <w:rFonts w:ascii="Times New Roman" w:eastAsia="Times New Roman" w:hAnsi="Times New Roman" w:cs="Times New Roman"/>
          <w:sz w:val="28"/>
        </w:rPr>
        <w:t>310   SAFETY AND EMERGENCY PROCEDURES</w:t>
      </w:r>
      <w:r>
        <w:rPr>
          <w:rFonts w:ascii="Times New Roman" w:eastAsia="Times New Roman" w:hAnsi="Times New Roman" w:cs="Times New Roman"/>
          <w:sz w:val="22"/>
        </w:rPr>
        <w:t xml:space="preserve"> </w:t>
      </w:r>
    </w:p>
    <w:p w:rsidR="00E436AA" w:rsidRDefault="00F052B2">
      <w:pPr>
        <w:spacing w:after="0" w:line="259" w:lineRule="auto"/>
        <w:ind w:left="360" w:firstLine="0"/>
      </w:pPr>
      <w:r>
        <w:rPr>
          <w:rFonts w:ascii="Times New Roman" w:eastAsia="Times New Roman" w:hAnsi="Times New Roman" w:cs="Times New Roman"/>
        </w:rPr>
        <w:t xml:space="preserve"> </w:t>
      </w:r>
    </w:p>
    <w:p w:rsidR="00E436AA" w:rsidRDefault="00F052B2">
      <w:pPr>
        <w:numPr>
          <w:ilvl w:val="0"/>
          <w:numId w:val="52"/>
        </w:numPr>
        <w:spacing w:after="3" w:line="248" w:lineRule="auto"/>
        <w:ind w:right="770" w:hanging="540"/>
      </w:pPr>
      <w:r>
        <w:rPr>
          <w:rFonts w:ascii="Times New Roman" w:eastAsia="Times New Roman" w:hAnsi="Times New Roman" w:cs="Times New Roman"/>
        </w:rPr>
        <w:t>Written policy and procedures specify the means for prompt release of juveniles in case of emergency, including a p</w:t>
      </w:r>
      <w:r>
        <w:rPr>
          <w:rFonts w:ascii="Times New Roman" w:eastAsia="Times New Roman" w:hAnsi="Times New Roman" w:cs="Times New Roman"/>
        </w:rPr>
        <w:t xml:space="preserve">osted evacuation plan. </w:t>
      </w:r>
    </w:p>
    <w:p w:rsidR="00E436AA" w:rsidRDefault="00F052B2">
      <w:pPr>
        <w:spacing w:after="0" w:line="259" w:lineRule="auto"/>
        <w:ind w:left="360" w:firstLine="0"/>
      </w:pPr>
      <w:r>
        <w:rPr>
          <w:rFonts w:ascii="Times New Roman" w:eastAsia="Times New Roman" w:hAnsi="Times New Roman" w:cs="Times New Roman"/>
        </w:rPr>
        <w:t xml:space="preserve"> </w:t>
      </w:r>
    </w:p>
    <w:p w:rsidR="00E436AA" w:rsidRDefault="00F052B2">
      <w:pPr>
        <w:numPr>
          <w:ilvl w:val="0"/>
          <w:numId w:val="52"/>
        </w:numPr>
        <w:spacing w:after="3" w:line="248" w:lineRule="auto"/>
        <w:ind w:right="770" w:hanging="540"/>
      </w:pPr>
      <w:r>
        <w:rPr>
          <w:rFonts w:ascii="Times New Roman" w:eastAsia="Times New Roman" w:hAnsi="Times New Roman" w:cs="Times New Roman"/>
        </w:rPr>
        <w:t xml:space="preserve">If smoking is permitted, the facility shall be equipped with noncombustible receptacles for smoking materials. </w:t>
      </w:r>
    </w:p>
    <w:p w:rsidR="00E436AA" w:rsidRDefault="00F052B2">
      <w:pPr>
        <w:spacing w:after="0" w:line="259" w:lineRule="auto"/>
        <w:ind w:left="360" w:firstLine="0"/>
      </w:pPr>
      <w:r>
        <w:rPr>
          <w:rFonts w:ascii="Times New Roman" w:eastAsia="Times New Roman" w:hAnsi="Times New Roman" w:cs="Times New Roman"/>
        </w:rPr>
        <w:t xml:space="preserve"> </w:t>
      </w:r>
    </w:p>
    <w:p w:rsidR="00E436AA" w:rsidRDefault="00F052B2">
      <w:pPr>
        <w:numPr>
          <w:ilvl w:val="0"/>
          <w:numId w:val="52"/>
        </w:numPr>
        <w:spacing w:after="3" w:line="248" w:lineRule="auto"/>
        <w:ind w:right="770" w:hanging="540"/>
      </w:pPr>
      <w:r>
        <w:rPr>
          <w:rFonts w:ascii="Times New Roman" w:eastAsia="Times New Roman" w:hAnsi="Times New Roman" w:cs="Times New Roman"/>
        </w:rPr>
        <w:t xml:space="preserve">Written policy and procedures provide that transportation is available for use in emergencies. </w:t>
      </w:r>
    </w:p>
    <w:p w:rsidR="00E436AA" w:rsidRDefault="00F052B2">
      <w:pPr>
        <w:spacing w:after="36" w:line="259" w:lineRule="auto"/>
        <w:ind w:left="0" w:firstLine="0"/>
      </w:pPr>
      <w:r>
        <w:rPr>
          <w:rFonts w:ascii="Times New Roman" w:eastAsia="Times New Roman" w:hAnsi="Times New Roman" w:cs="Times New Roman"/>
        </w:rPr>
        <w:t xml:space="preserve"> </w:t>
      </w:r>
    </w:p>
    <w:p w:rsidR="00E436AA" w:rsidRDefault="00F052B2">
      <w:pPr>
        <w:pStyle w:val="Heading1"/>
        <w:ind w:left="-5"/>
      </w:pPr>
      <w:r>
        <w:t>PART IV - FACILITY</w:t>
      </w:r>
      <w:r>
        <w:t xml:space="preserve"> SERVICES</w:t>
      </w:r>
      <w:r>
        <w:rPr>
          <w:u w:val="none"/>
        </w:rPr>
        <w:t xml:space="preserve"> </w:t>
      </w:r>
    </w:p>
    <w:p w:rsidR="00E436AA" w:rsidRDefault="00F052B2">
      <w:pPr>
        <w:spacing w:after="0" w:line="259" w:lineRule="auto"/>
        <w:ind w:left="360" w:firstLine="0"/>
      </w:pPr>
      <w:r>
        <w:rPr>
          <w:rFonts w:ascii="Times New Roman" w:eastAsia="Times New Roman" w:hAnsi="Times New Roman" w:cs="Times New Roman"/>
          <w:sz w:val="28"/>
        </w:rPr>
        <w:t xml:space="preserve"> </w:t>
      </w:r>
    </w:p>
    <w:p w:rsidR="00E436AA" w:rsidRDefault="00F052B2">
      <w:pPr>
        <w:pStyle w:val="Heading2"/>
        <w:spacing w:after="0" w:line="259" w:lineRule="auto"/>
        <w:ind w:left="355"/>
        <w:jc w:val="left"/>
      </w:pPr>
      <w:r>
        <w:rPr>
          <w:rFonts w:ascii="Times New Roman" w:eastAsia="Times New Roman" w:hAnsi="Times New Roman" w:cs="Times New Roman"/>
          <w:sz w:val="28"/>
        </w:rPr>
        <w:t>400   HEALTH CARE</w:t>
      </w:r>
      <w:r>
        <w:rPr>
          <w:rFonts w:ascii="Times New Roman" w:eastAsia="Times New Roman" w:hAnsi="Times New Roman" w:cs="Times New Roman"/>
          <w:b w:val="0"/>
          <w:sz w:val="22"/>
        </w:rPr>
        <w:t xml:space="preserve"> </w:t>
      </w:r>
    </w:p>
    <w:p w:rsidR="00E436AA" w:rsidRDefault="00F052B2">
      <w:pPr>
        <w:spacing w:after="0" w:line="259" w:lineRule="auto"/>
        <w:ind w:left="360" w:firstLine="0"/>
      </w:pPr>
      <w:r>
        <w:rPr>
          <w:rFonts w:ascii="Times New Roman" w:eastAsia="Times New Roman" w:hAnsi="Times New Roman" w:cs="Times New Roman"/>
        </w:rPr>
        <w:t xml:space="preserve"> </w:t>
      </w:r>
    </w:p>
    <w:p w:rsidR="00E436AA" w:rsidRDefault="00F052B2">
      <w:pPr>
        <w:numPr>
          <w:ilvl w:val="0"/>
          <w:numId w:val="53"/>
        </w:numPr>
        <w:spacing w:after="3" w:line="248" w:lineRule="auto"/>
        <w:ind w:right="770" w:hanging="540"/>
      </w:pPr>
      <w:r>
        <w:rPr>
          <w:rFonts w:ascii="Times New Roman" w:eastAsia="Times New Roman" w:hAnsi="Times New Roman" w:cs="Times New Roman"/>
        </w:rPr>
        <w:t xml:space="preserve">The facility’s administration is to ensure the availability of  24-hour emergency medical and dental care. </w:t>
      </w:r>
    </w:p>
    <w:p w:rsidR="00E436AA" w:rsidRDefault="00F052B2">
      <w:pPr>
        <w:spacing w:after="0" w:line="259" w:lineRule="auto"/>
        <w:ind w:left="360" w:firstLine="0"/>
      </w:pPr>
      <w:r>
        <w:rPr>
          <w:rFonts w:ascii="Times New Roman" w:eastAsia="Times New Roman" w:hAnsi="Times New Roman" w:cs="Times New Roman"/>
        </w:rPr>
        <w:t xml:space="preserve"> </w:t>
      </w:r>
    </w:p>
    <w:p w:rsidR="00E436AA" w:rsidRDefault="00F052B2">
      <w:pPr>
        <w:numPr>
          <w:ilvl w:val="0"/>
          <w:numId w:val="53"/>
        </w:numPr>
        <w:spacing w:after="3" w:line="248" w:lineRule="auto"/>
        <w:ind w:right="770" w:hanging="540"/>
      </w:pPr>
      <w:r>
        <w:rPr>
          <w:rFonts w:ascii="Times New Roman" w:eastAsia="Times New Roman" w:hAnsi="Times New Roman" w:cs="Times New Roman"/>
        </w:rPr>
        <w:t xml:space="preserve">At least one staff member present on each shift of the residential facility is to be trained in emergency procedures, including first aid and CPR. </w:t>
      </w:r>
    </w:p>
    <w:p w:rsidR="00E436AA" w:rsidRDefault="00F052B2">
      <w:pPr>
        <w:spacing w:after="0" w:line="259" w:lineRule="auto"/>
        <w:ind w:left="360" w:firstLine="0"/>
      </w:pPr>
      <w:r>
        <w:rPr>
          <w:rFonts w:ascii="Times New Roman" w:eastAsia="Times New Roman" w:hAnsi="Times New Roman" w:cs="Times New Roman"/>
        </w:rPr>
        <w:t xml:space="preserve"> </w:t>
      </w:r>
    </w:p>
    <w:p w:rsidR="00E436AA" w:rsidRDefault="00F052B2">
      <w:pPr>
        <w:numPr>
          <w:ilvl w:val="0"/>
          <w:numId w:val="53"/>
        </w:numPr>
        <w:spacing w:after="3" w:line="248" w:lineRule="auto"/>
        <w:ind w:right="770" w:hanging="540"/>
      </w:pPr>
      <w:r>
        <w:rPr>
          <w:rFonts w:ascii="Times New Roman" w:eastAsia="Times New Roman" w:hAnsi="Times New Roman" w:cs="Times New Roman"/>
        </w:rPr>
        <w:t xml:space="preserve">The facility should have available, at all times, first aid equipment approved by a recognized health authority. </w:t>
      </w:r>
    </w:p>
    <w:p w:rsidR="00E436AA" w:rsidRDefault="00F052B2">
      <w:pPr>
        <w:spacing w:after="0" w:line="259" w:lineRule="auto"/>
        <w:ind w:left="0" w:firstLine="0"/>
      </w:pPr>
      <w:r>
        <w:rPr>
          <w:rFonts w:ascii="Times New Roman" w:eastAsia="Times New Roman" w:hAnsi="Times New Roman" w:cs="Times New Roman"/>
        </w:rPr>
        <w:t xml:space="preserve"> </w:t>
      </w:r>
    </w:p>
    <w:p w:rsidR="00E436AA" w:rsidRDefault="00F052B2">
      <w:pPr>
        <w:numPr>
          <w:ilvl w:val="0"/>
          <w:numId w:val="53"/>
        </w:numPr>
        <w:spacing w:after="3" w:line="248" w:lineRule="auto"/>
        <w:ind w:right="770" w:hanging="540"/>
      </w:pPr>
      <w:r>
        <w:rPr>
          <w:rFonts w:ascii="Times New Roman" w:eastAsia="Times New Roman" w:hAnsi="Times New Roman" w:cs="Times New Roman"/>
        </w:rPr>
        <w:t>Written policy and procedures provides for the prompt notification of the juvenile’s next of kin in the event of serious illness, injury, ne</w:t>
      </w:r>
      <w:r>
        <w:rPr>
          <w:rFonts w:ascii="Times New Roman" w:eastAsia="Times New Roman" w:hAnsi="Times New Roman" w:cs="Times New Roman"/>
        </w:rPr>
        <w:t xml:space="preserve">ed for hospitalization or death. </w:t>
      </w:r>
    </w:p>
    <w:p w:rsidR="00E436AA" w:rsidRDefault="00F052B2">
      <w:pPr>
        <w:spacing w:after="0" w:line="259" w:lineRule="auto"/>
        <w:ind w:left="360" w:firstLine="0"/>
      </w:pPr>
      <w:r>
        <w:rPr>
          <w:rFonts w:ascii="Times New Roman" w:eastAsia="Times New Roman" w:hAnsi="Times New Roman" w:cs="Times New Roman"/>
        </w:rPr>
        <w:t xml:space="preserve"> </w:t>
      </w:r>
    </w:p>
    <w:p w:rsidR="00E436AA" w:rsidRDefault="00F052B2">
      <w:pPr>
        <w:numPr>
          <w:ilvl w:val="0"/>
          <w:numId w:val="53"/>
        </w:numPr>
        <w:spacing w:after="3" w:line="248" w:lineRule="auto"/>
        <w:ind w:right="770" w:hanging="540"/>
      </w:pPr>
      <w:r>
        <w:rPr>
          <w:rFonts w:ascii="Times New Roman" w:eastAsia="Times New Roman" w:hAnsi="Times New Roman" w:cs="Times New Roman"/>
        </w:rPr>
        <w:t xml:space="preserve">Under no circumstances is a stimulant, tranquilizer or psychotropic drug to be administered to any juvenile for purposes of program management or control, or for purposes of experimentation and research. </w:t>
      </w:r>
    </w:p>
    <w:p w:rsidR="00E436AA" w:rsidRDefault="00F052B2">
      <w:pPr>
        <w:spacing w:after="0" w:line="259" w:lineRule="auto"/>
        <w:ind w:left="360" w:firstLine="0"/>
      </w:pPr>
      <w:r>
        <w:rPr>
          <w:rFonts w:ascii="Times New Roman" w:eastAsia="Times New Roman" w:hAnsi="Times New Roman" w:cs="Times New Roman"/>
        </w:rPr>
        <w:t xml:space="preserve"> </w:t>
      </w:r>
    </w:p>
    <w:p w:rsidR="00E436AA" w:rsidRDefault="00F052B2">
      <w:pPr>
        <w:numPr>
          <w:ilvl w:val="0"/>
          <w:numId w:val="53"/>
        </w:numPr>
        <w:spacing w:after="3" w:line="248" w:lineRule="auto"/>
        <w:ind w:right="770" w:hanging="540"/>
      </w:pPr>
      <w:r>
        <w:rPr>
          <w:rFonts w:ascii="Times New Roman" w:eastAsia="Times New Roman" w:hAnsi="Times New Roman" w:cs="Times New Roman"/>
        </w:rPr>
        <w:t>Written polic</w:t>
      </w:r>
      <w:r>
        <w:rPr>
          <w:rFonts w:ascii="Times New Roman" w:eastAsia="Times New Roman" w:hAnsi="Times New Roman" w:cs="Times New Roman"/>
        </w:rPr>
        <w:t xml:space="preserve">y and procedures provide for special diets as prescribed by appropriate medical or dental personnel. </w:t>
      </w:r>
    </w:p>
    <w:p w:rsidR="00E436AA" w:rsidRDefault="00F052B2">
      <w:pPr>
        <w:spacing w:after="0" w:line="259" w:lineRule="auto"/>
        <w:ind w:left="360" w:firstLine="0"/>
      </w:pPr>
      <w:r>
        <w:rPr>
          <w:rFonts w:ascii="Times New Roman" w:eastAsia="Times New Roman" w:hAnsi="Times New Roman" w:cs="Times New Roman"/>
        </w:rPr>
        <w:t xml:space="preserve"> </w:t>
      </w:r>
    </w:p>
    <w:p w:rsidR="00E436AA" w:rsidRDefault="00F052B2">
      <w:pPr>
        <w:spacing w:after="38" w:line="259" w:lineRule="auto"/>
        <w:ind w:left="360" w:firstLine="0"/>
      </w:pPr>
      <w:r>
        <w:rPr>
          <w:rFonts w:ascii="Times New Roman" w:eastAsia="Times New Roman" w:hAnsi="Times New Roman" w:cs="Times New Roman"/>
        </w:rPr>
        <w:t xml:space="preserve"> </w:t>
      </w:r>
    </w:p>
    <w:p w:rsidR="00E436AA" w:rsidRDefault="00F052B2">
      <w:pPr>
        <w:pStyle w:val="Heading2"/>
        <w:spacing w:after="0" w:line="259" w:lineRule="auto"/>
        <w:ind w:left="355"/>
        <w:jc w:val="left"/>
      </w:pPr>
      <w:r>
        <w:rPr>
          <w:rFonts w:ascii="Times New Roman" w:eastAsia="Times New Roman" w:hAnsi="Times New Roman" w:cs="Times New Roman"/>
          <w:sz w:val="28"/>
        </w:rPr>
        <w:t>410   SANITATION</w:t>
      </w:r>
      <w:r>
        <w:rPr>
          <w:rFonts w:ascii="Times New Roman" w:eastAsia="Times New Roman" w:hAnsi="Times New Roman" w:cs="Times New Roman"/>
          <w:b w:val="0"/>
          <w:sz w:val="22"/>
        </w:rPr>
        <w:t xml:space="preserve"> </w:t>
      </w:r>
    </w:p>
    <w:p w:rsidR="00E436AA" w:rsidRDefault="00F052B2">
      <w:pPr>
        <w:spacing w:after="0" w:line="259" w:lineRule="auto"/>
        <w:ind w:left="361" w:firstLine="0"/>
      </w:pPr>
      <w:r>
        <w:rPr>
          <w:rFonts w:ascii="Times New Roman" w:eastAsia="Times New Roman" w:hAnsi="Times New Roman" w:cs="Times New Roman"/>
        </w:rPr>
        <w:t xml:space="preserve"> </w:t>
      </w:r>
    </w:p>
    <w:p w:rsidR="00E436AA" w:rsidRDefault="00F052B2">
      <w:pPr>
        <w:numPr>
          <w:ilvl w:val="0"/>
          <w:numId w:val="54"/>
        </w:numPr>
        <w:spacing w:after="3" w:line="248" w:lineRule="auto"/>
        <w:ind w:right="770" w:hanging="540"/>
      </w:pPr>
      <w:r>
        <w:rPr>
          <w:rFonts w:ascii="Times New Roman" w:eastAsia="Times New Roman" w:hAnsi="Times New Roman" w:cs="Times New Roman"/>
        </w:rPr>
        <w:t xml:space="preserve">Written policy and procedures provide for vermin control, and trash and garbage removal. </w:t>
      </w:r>
    </w:p>
    <w:p w:rsidR="00E436AA" w:rsidRDefault="00F052B2">
      <w:pPr>
        <w:spacing w:after="0" w:line="259" w:lineRule="auto"/>
        <w:ind w:left="360" w:firstLine="0"/>
      </w:pPr>
      <w:r>
        <w:rPr>
          <w:rFonts w:ascii="Times New Roman" w:eastAsia="Times New Roman" w:hAnsi="Times New Roman" w:cs="Times New Roman"/>
        </w:rPr>
        <w:t xml:space="preserve"> </w:t>
      </w:r>
    </w:p>
    <w:p w:rsidR="00E436AA" w:rsidRDefault="00F052B2">
      <w:pPr>
        <w:numPr>
          <w:ilvl w:val="0"/>
          <w:numId w:val="54"/>
        </w:numPr>
        <w:spacing w:after="3" w:line="248" w:lineRule="auto"/>
        <w:ind w:right="770" w:hanging="540"/>
      </w:pPr>
      <w:r>
        <w:rPr>
          <w:rFonts w:ascii="Times New Roman" w:eastAsia="Times New Roman" w:hAnsi="Times New Roman" w:cs="Times New Roman"/>
        </w:rPr>
        <w:t xml:space="preserve">There is to be a written housekeeping plan for the facility’s physical plant to assure that it is clean and safe. </w:t>
      </w:r>
    </w:p>
    <w:p w:rsidR="00E436AA" w:rsidRDefault="00F052B2">
      <w:pPr>
        <w:spacing w:after="0" w:line="259" w:lineRule="auto"/>
        <w:ind w:left="360" w:firstLine="0"/>
      </w:pPr>
      <w:r>
        <w:rPr>
          <w:rFonts w:ascii="Times New Roman" w:eastAsia="Times New Roman" w:hAnsi="Times New Roman" w:cs="Times New Roman"/>
        </w:rPr>
        <w:t xml:space="preserve"> </w:t>
      </w:r>
    </w:p>
    <w:p w:rsidR="00E436AA" w:rsidRDefault="00F052B2">
      <w:pPr>
        <w:numPr>
          <w:ilvl w:val="0"/>
          <w:numId w:val="54"/>
        </w:numPr>
        <w:spacing w:after="3" w:line="248" w:lineRule="auto"/>
        <w:ind w:right="770" w:hanging="540"/>
      </w:pPr>
      <w:r>
        <w:rPr>
          <w:rFonts w:ascii="Times New Roman" w:eastAsia="Times New Roman" w:hAnsi="Times New Roman" w:cs="Times New Roman"/>
        </w:rPr>
        <w:t>Written policy and procedures provide for the holding facility to be inspected prior to occupancy to ensure the sanitation and safety of al</w:t>
      </w:r>
      <w:r>
        <w:rPr>
          <w:rFonts w:ascii="Times New Roman" w:eastAsia="Times New Roman" w:hAnsi="Times New Roman" w:cs="Times New Roman"/>
        </w:rPr>
        <w:t xml:space="preserve">l internal and external areas and equipment. </w:t>
      </w:r>
    </w:p>
    <w:p w:rsidR="00E436AA" w:rsidRDefault="00F052B2">
      <w:pPr>
        <w:spacing w:after="0" w:line="259" w:lineRule="auto"/>
        <w:ind w:left="360" w:firstLine="0"/>
      </w:pPr>
      <w:r>
        <w:rPr>
          <w:rFonts w:ascii="Times New Roman" w:eastAsia="Times New Roman" w:hAnsi="Times New Roman" w:cs="Times New Roman"/>
        </w:rPr>
        <w:t xml:space="preserve"> </w:t>
      </w:r>
    </w:p>
    <w:p w:rsidR="00E436AA" w:rsidRDefault="00F052B2">
      <w:pPr>
        <w:numPr>
          <w:ilvl w:val="0"/>
          <w:numId w:val="54"/>
        </w:numPr>
        <w:spacing w:after="3" w:line="248" w:lineRule="auto"/>
        <w:ind w:right="770" w:hanging="540"/>
      </w:pPr>
      <w:r>
        <w:rPr>
          <w:rFonts w:ascii="Times New Roman" w:eastAsia="Times New Roman" w:hAnsi="Times New Roman" w:cs="Times New Roman"/>
        </w:rPr>
        <w:t xml:space="preserve">Food services shall comply with all sanitation and health codes enacted by state or local authorities. </w:t>
      </w:r>
    </w:p>
    <w:p w:rsidR="00E436AA" w:rsidRDefault="00F052B2">
      <w:pPr>
        <w:spacing w:after="0" w:line="259" w:lineRule="auto"/>
        <w:ind w:left="361" w:firstLine="0"/>
      </w:pPr>
      <w:r>
        <w:rPr>
          <w:rFonts w:ascii="Times New Roman" w:eastAsia="Times New Roman" w:hAnsi="Times New Roman" w:cs="Times New Roman"/>
        </w:rPr>
        <w:t xml:space="preserve"> </w:t>
      </w:r>
    </w:p>
    <w:p w:rsidR="00E436AA" w:rsidRDefault="00F052B2">
      <w:pPr>
        <w:numPr>
          <w:ilvl w:val="0"/>
          <w:numId w:val="54"/>
        </w:numPr>
        <w:spacing w:after="3" w:line="248" w:lineRule="auto"/>
        <w:ind w:right="770" w:hanging="540"/>
      </w:pPr>
      <w:r>
        <w:rPr>
          <w:rFonts w:ascii="Times New Roman" w:eastAsia="Times New Roman" w:hAnsi="Times New Roman" w:cs="Times New Roman"/>
        </w:rPr>
        <w:t xml:space="preserve">All foods brought into the facility are to be properly stored at all times. </w:t>
      </w:r>
    </w:p>
    <w:p w:rsidR="00E436AA" w:rsidRDefault="00F052B2">
      <w:pPr>
        <w:spacing w:after="0" w:line="259" w:lineRule="auto"/>
        <w:ind w:left="0" w:firstLine="0"/>
      </w:pPr>
      <w:r>
        <w:rPr>
          <w:rFonts w:ascii="Times New Roman" w:eastAsia="Times New Roman" w:hAnsi="Times New Roman" w:cs="Times New Roman"/>
        </w:rPr>
        <w:t xml:space="preserve"> </w:t>
      </w:r>
    </w:p>
    <w:p w:rsidR="00E436AA" w:rsidRDefault="00F052B2">
      <w:pPr>
        <w:spacing w:after="36" w:line="259" w:lineRule="auto"/>
        <w:ind w:left="0" w:firstLine="0"/>
      </w:pPr>
      <w:r>
        <w:rPr>
          <w:rFonts w:ascii="Times New Roman" w:eastAsia="Times New Roman" w:hAnsi="Times New Roman" w:cs="Times New Roman"/>
        </w:rPr>
        <w:t xml:space="preserve"> </w:t>
      </w:r>
    </w:p>
    <w:p w:rsidR="00E436AA" w:rsidRDefault="00F052B2">
      <w:pPr>
        <w:pStyle w:val="Heading1"/>
        <w:ind w:left="-5"/>
      </w:pPr>
      <w:r>
        <w:t>PART V - JUVENILE SER</w:t>
      </w:r>
      <w:r>
        <w:t>VICES</w:t>
      </w:r>
      <w:r>
        <w:rPr>
          <w:b w:val="0"/>
          <w:u w:val="none"/>
        </w:rPr>
        <w:t xml:space="preserve"> </w:t>
      </w:r>
    </w:p>
    <w:p w:rsidR="00E436AA" w:rsidRDefault="00F052B2">
      <w:pPr>
        <w:spacing w:after="0" w:line="259" w:lineRule="auto"/>
        <w:ind w:left="360" w:firstLine="0"/>
      </w:pPr>
      <w:r>
        <w:rPr>
          <w:rFonts w:ascii="Times New Roman" w:eastAsia="Times New Roman" w:hAnsi="Times New Roman" w:cs="Times New Roman"/>
          <w:sz w:val="28"/>
        </w:rPr>
        <w:t xml:space="preserve"> </w:t>
      </w:r>
    </w:p>
    <w:p w:rsidR="00E436AA" w:rsidRDefault="00F052B2">
      <w:pPr>
        <w:pStyle w:val="Heading2"/>
        <w:spacing w:after="0" w:line="259" w:lineRule="auto"/>
        <w:ind w:left="355"/>
        <w:jc w:val="left"/>
      </w:pPr>
      <w:r>
        <w:rPr>
          <w:rFonts w:ascii="Times New Roman" w:eastAsia="Times New Roman" w:hAnsi="Times New Roman" w:cs="Times New Roman"/>
          <w:sz w:val="28"/>
        </w:rPr>
        <w:t>500   RECEPTION AND ORIENTATION</w:t>
      </w:r>
      <w:r>
        <w:rPr>
          <w:rFonts w:ascii="Times New Roman" w:eastAsia="Times New Roman" w:hAnsi="Times New Roman" w:cs="Times New Roman"/>
          <w:b w:val="0"/>
          <w:sz w:val="22"/>
        </w:rPr>
        <w:t xml:space="preserve"> </w:t>
      </w:r>
    </w:p>
    <w:p w:rsidR="00E436AA" w:rsidRDefault="00F052B2">
      <w:pPr>
        <w:spacing w:after="0" w:line="259" w:lineRule="auto"/>
        <w:ind w:left="360" w:firstLine="0"/>
      </w:pPr>
      <w:r>
        <w:rPr>
          <w:rFonts w:ascii="Times New Roman" w:eastAsia="Times New Roman" w:hAnsi="Times New Roman" w:cs="Times New Roman"/>
        </w:rPr>
        <w:t xml:space="preserve"> </w:t>
      </w:r>
    </w:p>
    <w:p w:rsidR="00E436AA" w:rsidRDefault="00F052B2">
      <w:pPr>
        <w:numPr>
          <w:ilvl w:val="0"/>
          <w:numId w:val="55"/>
        </w:numPr>
        <w:spacing w:after="3" w:line="248" w:lineRule="auto"/>
        <w:ind w:right="770" w:hanging="540"/>
      </w:pPr>
      <w:r>
        <w:rPr>
          <w:rFonts w:ascii="Times New Roman" w:eastAsia="Times New Roman" w:hAnsi="Times New Roman" w:cs="Times New Roman"/>
        </w:rPr>
        <w:t>Written facility policy and procedures prohibits the confinement of any juvenile in the facility unless it is clearly shown that secure or staff secure placement is essential and then only until transport to an a</w:t>
      </w:r>
      <w:r>
        <w:rPr>
          <w:rFonts w:ascii="Times New Roman" w:eastAsia="Times New Roman" w:hAnsi="Times New Roman" w:cs="Times New Roman"/>
        </w:rPr>
        <w:t xml:space="preserve">ppropriate facility can be arranged. </w:t>
      </w:r>
    </w:p>
    <w:p w:rsidR="00E436AA" w:rsidRDefault="00F052B2">
      <w:pPr>
        <w:spacing w:after="0" w:line="259" w:lineRule="auto"/>
        <w:ind w:left="360" w:firstLine="0"/>
      </w:pPr>
      <w:r>
        <w:rPr>
          <w:rFonts w:ascii="Times New Roman" w:eastAsia="Times New Roman" w:hAnsi="Times New Roman" w:cs="Times New Roman"/>
        </w:rPr>
        <w:t xml:space="preserve"> </w:t>
      </w:r>
    </w:p>
    <w:p w:rsidR="00E436AA" w:rsidRDefault="00F052B2">
      <w:pPr>
        <w:numPr>
          <w:ilvl w:val="0"/>
          <w:numId w:val="55"/>
        </w:numPr>
        <w:spacing w:after="0" w:line="248" w:lineRule="auto"/>
        <w:ind w:right="770" w:hanging="540"/>
      </w:pPr>
      <w:r>
        <w:rPr>
          <w:rFonts w:ascii="Times New Roman" w:eastAsia="Times New Roman" w:hAnsi="Times New Roman" w:cs="Times New Roman"/>
        </w:rPr>
        <w:t xml:space="preserve">No youth will be accepted for holding if the youth requires detoxification from alcohol, opiates, barbiturates and similar drugs unless accompanied by a medical release. </w:t>
      </w:r>
    </w:p>
    <w:p w:rsidR="00E436AA" w:rsidRDefault="00F052B2">
      <w:pPr>
        <w:spacing w:after="0" w:line="259" w:lineRule="auto"/>
        <w:ind w:left="360" w:firstLine="0"/>
      </w:pPr>
      <w:r>
        <w:rPr>
          <w:rFonts w:ascii="Times New Roman" w:eastAsia="Times New Roman" w:hAnsi="Times New Roman" w:cs="Times New Roman"/>
        </w:rPr>
        <w:t xml:space="preserve"> </w:t>
      </w:r>
    </w:p>
    <w:p w:rsidR="00E436AA" w:rsidRDefault="00F052B2">
      <w:pPr>
        <w:numPr>
          <w:ilvl w:val="0"/>
          <w:numId w:val="55"/>
        </w:numPr>
        <w:spacing w:after="3" w:line="248" w:lineRule="auto"/>
        <w:ind w:right="770" w:hanging="540"/>
      </w:pPr>
      <w:r>
        <w:rPr>
          <w:rFonts w:ascii="Times New Roman" w:eastAsia="Times New Roman" w:hAnsi="Times New Roman" w:cs="Times New Roman"/>
        </w:rPr>
        <w:t xml:space="preserve">All youth shall be accompanied by a screening form, custody report or court order. </w:t>
      </w:r>
    </w:p>
    <w:p w:rsidR="00E436AA" w:rsidRDefault="00F052B2">
      <w:pPr>
        <w:spacing w:after="0" w:line="259" w:lineRule="auto"/>
        <w:ind w:left="360" w:firstLine="0"/>
      </w:pPr>
      <w:r>
        <w:rPr>
          <w:rFonts w:ascii="Times New Roman" w:eastAsia="Times New Roman" w:hAnsi="Times New Roman" w:cs="Times New Roman"/>
        </w:rPr>
        <w:t xml:space="preserve"> </w:t>
      </w:r>
    </w:p>
    <w:p w:rsidR="00E436AA" w:rsidRDefault="00F052B2">
      <w:pPr>
        <w:numPr>
          <w:ilvl w:val="0"/>
          <w:numId w:val="55"/>
        </w:numPr>
        <w:spacing w:after="3" w:line="248" w:lineRule="auto"/>
        <w:ind w:right="770" w:hanging="540"/>
      </w:pPr>
      <w:r>
        <w:rPr>
          <w:rFonts w:ascii="Times New Roman" w:eastAsia="Times New Roman" w:hAnsi="Times New Roman" w:cs="Times New Roman"/>
        </w:rPr>
        <w:t xml:space="preserve">The youth is entitled to an initial telephone call at the time of admission. </w:t>
      </w:r>
    </w:p>
    <w:p w:rsidR="00E436AA" w:rsidRDefault="00F052B2">
      <w:pPr>
        <w:spacing w:after="0" w:line="259" w:lineRule="auto"/>
        <w:ind w:left="0" w:firstLine="0"/>
      </w:pPr>
      <w:r>
        <w:rPr>
          <w:rFonts w:ascii="Times New Roman" w:eastAsia="Times New Roman" w:hAnsi="Times New Roman" w:cs="Times New Roman"/>
        </w:rPr>
        <w:t xml:space="preserve"> </w:t>
      </w:r>
    </w:p>
    <w:p w:rsidR="00E436AA" w:rsidRDefault="00F052B2">
      <w:pPr>
        <w:numPr>
          <w:ilvl w:val="0"/>
          <w:numId w:val="55"/>
        </w:numPr>
        <w:spacing w:after="3" w:line="248" w:lineRule="auto"/>
        <w:ind w:right="770" w:hanging="540"/>
      </w:pPr>
      <w:r>
        <w:rPr>
          <w:rFonts w:ascii="Times New Roman" w:eastAsia="Times New Roman" w:hAnsi="Times New Roman" w:cs="Times New Roman"/>
        </w:rPr>
        <w:t xml:space="preserve">Upon admission, the youth’s personal property, which is held for them, shall be recorded. </w:t>
      </w:r>
    </w:p>
    <w:p w:rsidR="00E436AA" w:rsidRDefault="00F052B2">
      <w:pPr>
        <w:spacing w:after="0" w:line="259" w:lineRule="auto"/>
        <w:ind w:left="360" w:firstLine="0"/>
      </w:pPr>
      <w:r>
        <w:rPr>
          <w:rFonts w:ascii="Times New Roman" w:eastAsia="Times New Roman" w:hAnsi="Times New Roman" w:cs="Times New Roman"/>
        </w:rPr>
        <w:t xml:space="preserve"> </w:t>
      </w:r>
    </w:p>
    <w:p w:rsidR="00E436AA" w:rsidRDefault="00F052B2">
      <w:pPr>
        <w:numPr>
          <w:ilvl w:val="0"/>
          <w:numId w:val="55"/>
        </w:numPr>
        <w:spacing w:after="3" w:line="248" w:lineRule="auto"/>
        <w:ind w:right="770" w:hanging="540"/>
      </w:pPr>
      <w:r>
        <w:rPr>
          <w:rFonts w:ascii="Times New Roman" w:eastAsia="Times New Roman" w:hAnsi="Times New Roman" w:cs="Times New Roman"/>
        </w:rPr>
        <w:t>Written policy and procedures provide for the following; manual or instrument inspection of body cavities is conducted only when there is reason to do so and  when authorized by the facility administrator.  Strip searches may be done without specific au</w:t>
      </w:r>
      <w:r>
        <w:rPr>
          <w:rFonts w:ascii="Times New Roman" w:eastAsia="Times New Roman" w:hAnsi="Times New Roman" w:cs="Times New Roman"/>
        </w:rPr>
        <w:t xml:space="preserve">thorization only upon entry to the facility and while the arresting authority is present.  All other times are based upon articulable suspicion. Strip searches must be conducted by members of the same sex. </w:t>
      </w:r>
    </w:p>
    <w:p w:rsidR="00E436AA" w:rsidRDefault="00F052B2">
      <w:pPr>
        <w:spacing w:after="0" w:line="259" w:lineRule="auto"/>
        <w:ind w:left="360" w:firstLine="0"/>
      </w:pPr>
      <w:r>
        <w:rPr>
          <w:rFonts w:ascii="Times New Roman" w:eastAsia="Times New Roman" w:hAnsi="Times New Roman" w:cs="Times New Roman"/>
        </w:rPr>
        <w:t xml:space="preserve"> </w:t>
      </w:r>
    </w:p>
    <w:p w:rsidR="00E436AA" w:rsidRDefault="00F052B2">
      <w:pPr>
        <w:numPr>
          <w:ilvl w:val="0"/>
          <w:numId w:val="55"/>
        </w:numPr>
        <w:spacing w:after="3" w:line="248" w:lineRule="auto"/>
        <w:ind w:right="770" w:hanging="540"/>
      </w:pPr>
      <w:r>
        <w:rPr>
          <w:rFonts w:ascii="Times New Roman" w:eastAsia="Times New Roman" w:hAnsi="Times New Roman" w:cs="Times New Roman"/>
        </w:rPr>
        <w:t xml:space="preserve">Youth may wear their personal clothing. </w:t>
      </w:r>
    </w:p>
    <w:p w:rsidR="00E436AA" w:rsidRDefault="00F052B2">
      <w:pPr>
        <w:spacing w:after="38" w:line="259" w:lineRule="auto"/>
        <w:ind w:left="0" w:firstLine="0"/>
      </w:pPr>
      <w:r>
        <w:rPr>
          <w:rFonts w:ascii="Times New Roman" w:eastAsia="Times New Roman" w:hAnsi="Times New Roman" w:cs="Times New Roman"/>
        </w:rPr>
        <w:t xml:space="preserve"> </w:t>
      </w:r>
    </w:p>
    <w:p w:rsidR="00E436AA" w:rsidRDefault="00F052B2">
      <w:pPr>
        <w:pStyle w:val="Heading2"/>
        <w:spacing w:after="0" w:line="259" w:lineRule="auto"/>
        <w:ind w:left="10"/>
        <w:jc w:val="left"/>
      </w:pPr>
      <w:r>
        <w:rPr>
          <w:rFonts w:ascii="Times New Roman" w:eastAsia="Times New Roman" w:hAnsi="Times New Roman" w:cs="Times New Roman"/>
          <w:sz w:val="28"/>
        </w:rPr>
        <w:t>510   JUVENILE PROGRAMMING</w:t>
      </w:r>
      <w:r>
        <w:rPr>
          <w:rFonts w:ascii="Times New Roman" w:eastAsia="Times New Roman" w:hAnsi="Times New Roman" w:cs="Times New Roman"/>
          <w:b w:val="0"/>
          <w:sz w:val="22"/>
        </w:rPr>
        <w:t xml:space="preserve"> </w:t>
      </w:r>
    </w:p>
    <w:p w:rsidR="00E436AA" w:rsidRDefault="00F052B2">
      <w:pPr>
        <w:spacing w:after="0" w:line="259" w:lineRule="auto"/>
        <w:ind w:left="0" w:firstLine="0"/>
      </w:pPr>
      <w:r>
        <w:rPr>
          <w:rFonts w:ascii="Times New Roman" w:eastAsia="Times New Roman" w:hAnsi="Times New Roman" w:cs="Times New Roman"/>
        </w:rPr>
        <w:t xml:space="preserve"> </w:t>
      </w:r>
    </w:p>
    <w:p w:rsidR="00E436AA" w:rsidRDefault="00F052B2">
      <w:pPr>
        <w:numPr>
          <w:ilvl w:val="0"/>
          <w:numId w:val="56"/>
        </w:numPr>
        <w:spacing w:after="3" w:line="248" w:lineRule="auto"/>
        <w:ind w:left="540" w:right="770" w:hanging="540"/>
      </w:pPr>
      <w:r>
        <w:rPr>
          <w:rFonts w:ascii="Times New Roman" w:eastAsia="Times New Roman" w:hAnsi="Times New Roman" w:cs="Times New Roman"/>
        </w:rPr>
        <w:t xml:space="preserve">There is a visiting area that allows for some degree of privacy during visits. </w:t>
      </w:r>
    </w:p>
    <w:p w:rsidR="00E436AA" w:rsidRDefault="00F052B2">
      <w:pPr>
        <w:spacing w:after="0" w:line="259" w:lineRule="auto"/>
        <w:ind w:left="0" w:firstLine="0"/>
      </w:pPr>
      <w:r>
        <w:rPr>
          <w:rFonts w:ascii="Times New Roman" w:eastAsia="Times New Roman" w:hAnsi="Times New Roman" w:cs="Times New Roman"/>
        </w:rPr>
        <w:t xml:space="preserve"> </w:t>
      </w:r>
    </w:p>
    <w:p w:rsidR="00E436AA" w:rsidRDefault="00F052B2">
      <w:pPr>
        <w:numPr>
          <w:ilvl w:val="0"/>
          <w:numId w:val="56"/>
        </w:numPr>
        <w:spacing w:after="3" w:line="248" w:lineRule="auto"/>
        <w:ind w:left="540" w:right="770" w:hanging="540"/>
      </w:pPr>
      <w:r>
        <w:rPr>
          <w:rFonts w:ascii="Times New Roman" w:eastAsia="Times New Roman" w:hAnsi="Times New Roman" w:cs="Times New Roman"/>
        </w:rPr>
        <w:t xml:space="preserve">Visitation is to be done during visiting hours or by appointment only. </w:t>
      </w:r>
    </w:p>
    <w:p w:rsidR="00E436AA" w:rsidRDefault="00F052B2">
      <w:pPr>
        <w:spacing w:after="0" w:line="259" w:lineRule="auto"/>
        <w:ind w:left="0" w:firstLine="0"/>
      </w:pPr>
      <w:r>
        <w:rPr>
          <w:rFonts w:ascii="Times New Roman" w:eastAsia="Times New Roman" w:hAnsi="Times New Roman" w:cs="Times New Roman"/>
        </w:rPr>
        <w:t xml:space="preserve"> </w:t>
      </w:r>
    </w:p>
    <w:p w:rsidR="00E436AA" w:rsidRDefault="00F052B2">
      <w:pPr>
        <w:numPr>
          <w:ilvl w:val="0"/>
          <w:numId w:val="56"/>
        </w:numPr>
        <w:spacing w:after="3" w:line="248" w:lineRule="auto"/>
        <w:ind w:left="540" w:right="770" w:hanging="540"/>
      </w:pPr>
      <w:r>
        <w:rPr>
          <w:rFonts w:ascii="Times New Roman" w:eastAsia="Times New Roman" w:hAnsi="Times New Roman" w:cs="Times New Roman"/>
        </w:rPr>
        <w:t xml:space="preserve">Juveniles are to be provided activities and services at least 14 hours a day of which no more than four hours will be watching television or playing video games. </w:t>
      </w:r>
    </w:p>
    <w:p w:rsidR="00E436AA" w:rsidRDefault="00F052B2">
      <w:pPr>
        <w:spacing w:after="0" w:line="259" w:lineRule="auto"/>
        <w:ind w:left="360" w:firstLine="0"/>
      </w:pPr>
      <w:r>
        <w:rPr>
          <w:rFonts w:ascii="Times New Roman" w:eastAsia="Times New Roman" w:hAnsi="Times New Roman" w:cs="Times New Roman"/>
        </w:rPr>
        <w:t xml:space="preserve"> </w:t>
      </w:r>
    </w:p>
    <w:p w:rsidR="00E436AA" w:rsidRDefault="00F052B2">
      <w:pPr>
        <w:numPr>
          <w:ilvl w:val="0"/>
          <w:numId w:val="56"/>
        </w:numPr>
        <w:spacing w:after="3" w:line="248" w:lineRule="auto"/>
        <w:ind w:left="540" w:right="770" w:hanging="540"/>
      </w:pPr>
      <w:r>
        <w:rPr>
          <w:rFonts w:ascii="Times New Roman" w:eastAsia="Times New Roman" w:hAnsi="Times New Roman" w:cs="Times New Roman"/>
        </w:rPr>
        <w:t>Written policy and procedures grant juveniles daily access to recreational opportunities an</w:t>
      </w:r>
      <w:r>
        <w:rPr>
          <w:rFonts w:ascii="Times New Roman" w:eastAsia="Times New Roman" w:hAnsi="Times New Roman" w:cs="Times New Roman"/>
        </w:rPr>
        <w:t xml:space="preserve">d equipment, including indoor exercise. </w:t>
      </w:r>
    </w:p>
    <w:p w:rsidR="00E436AA" w:rsidRDefault="00F052B2">
      <w:pPr>
        <w:spacing w:after="0" w:line="259" w:lineRule="auto"/>
        <w:ind w:left="360" w:firstLine="0"/>
      </w:pPr>
      <w:r>
        <w:rPr>
          <w:rFonts w:ascii="Times New Roman" w:eastAsia="Times New Roman" w:hAnsi="Times New Roman" w:cs="Times New Roman"/>
        </w:rPr>
        <w:t xml:space="preserve"> </w:t>
      </w:r>
    </w:p>
    <w:p w:rsidR="00E436AA" w:rsidRDefault="00F052B2">
      <w:pPr>
        <w:numPr>
          <w:ilvl w:val="0"/>
          <w:numId w:val="56"/>
        </w:numPr>
        <w:spacing w:after="3" w:line="248" w:lineRule="auto"/>
        <w:ind w:left="540" w:right="770" w:hanging="540"/>
      </w:pPr>
      <w:r>
        <w:rPr>
          <w:rFonts w:ascii="Times New Roman" w:eastAsia="Times New Roman" w:hAnsi="Times New Roman" w:cs="Times New Roman"/>
        </w:rPr>
        <w:t xml:space="preserve">Written policy and procedures provide for each juvenile to shower daily. </w:t>
      </w:r>
    </w:p>
    <w:p w:rsidR="00E436AA" w:rsidRDefault="00F052B2">
      <w:pPr>
        <w:spacing w:after="0" w:line="259" w:lineRule="auto"/>
        <w:ind w:left="0" w:firstLine="0"/>
      </w:pPr>
      <w:r>
        <w:rPr>
          <w:rFonts w:ascii="Times New Roman" w:eastAsia="Times New Roman" w:hAnsi="Times New Roman" w:cs="Times New Roman"/>
        </w:rPr>
        <w:t xml:space="preserve"> </w:t>
      </w:r>
    </w:p>
    <w:p w:rsidR="00E436AA" w:rsidRDefault="00F052B2">
      <w:pPr>
        <w:numPr>
          <w:ilvl w:val="0"/>
          <w:numId w:val="56"/>
        </w:numPr>
        <w:spacing w:after="3" w:line="248" w:lineRule="auto"/>
        <w:ind w:left="540" w:right="770" w:hanging="540"/>
      </w:pPr>
      <w:r>
        <w:rPr>
          <w:rFonts w:ascii="Times New Roman" w:eastAsia="Times New Roman" w:hAnsi="Times New Roman" w:cs="Times New Roman"/>
        </w:rPr>
        <w:t>Written policy and procedures require that at least three meals, of which two are hot meals, are provided at regular times during each 24</w:t>
      </w:r>
      <w:r>
        <w:rPr>
          <w:rFonts w:ascii="Times New Roman" w:eastAsia="Times New Roman" w:hAnsi="Times New Roman" w:cs="Times New Roman"/>
        </w:rPr>
        <w:t xml:space="preserve"> hour period, with no more than 14 hours between the evening meal and breakfast. </w:t>
      </w:r>
    </w:p>
    <w:p w:rsidR="00E436AA" w:rsidRDefault="00F052B2">
      <w:pPr>
        <w:spacing w:after="0" w:line="259" w:lineRule="auto"/>
        <w:ind w:left="0" w:firstLine="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rsidR="00E436AA" w:rsidRDefault="00F052B2">
      <w:pPr>
        <w:pStyle w:val="Heading2"/>
        <w:tabs>
          <w:tab w:val="center" w:pos="2080"/>
        </w:tabs>
        <w:spacing w:after="0" w:line="259" w:lineRule="auto"/>
        <w:ind w:left="0" w:firstLine="0"/>
        <w:jc w:val="left"/>
      </w:pPr>
      <w:r>
        <w:rPr>
          <w:rFonts w:ascii="Times New Roman" w:eastAsia="Times New Roman" w:hAnsi="Times New Roman" w:cs="Times New Roman"/>
          <w:sz w:val="28"/>
        </w:rPr>
        <w:t xml:space="preserve"> </w:t>
      </w:r>
      <w:r>
        <w:rPr>
          <w:rFonts w:ascii="Times New Roman" w:eastAsia="Times New Roman" w:hAnsi="Times New Roman" w:cs="Times New Roman"/>
          <w:sz w:val="28"/>
        </w:rPr>
        <w:tab/>
        <w:t>520   JUVENILE HOUSING</w:t>
      </w:r>
      <w:r>
        <w:rPr>
          <w:rFonts w:ascii="Times New Roman" w:eastAsia="Times New Roman" w:hAnsi="Times New Roman" w:cs="Times New Roman"/>
          <w:b w:val="0"/>
          <w:sz w:val="22"/>
        </w:rPr>
        <w:t xml:space="preserve"> </w:t>
      </w:r>
    </w:p>
    <w:p w:rsidR="00E436AA" w:rsidRDefault="00F052B2">
      <w:pPr>
        <w:spacing w:after="0" w:line="259" w:lineRule="auto"/>
        <w:ind w:left="0" w:firstLine="0"/>
      </w:pPr>
      <w:r>
        <w:rPr>
          <w:rFonts w:ascii="Times New Roman" w:eastAsia="Times New Roman" w:hAnsi="Times New Roman" w:cs="Times New Roman"/>
        </w:rPr>
        <w:t xml:space="preserve"> </w:t>
      </w:r>
    </w:p>
    <w:p w:rsidR="00E436AA" w:rsidRDefault="00F052B2">
      <w:pPr>
        <w:numPr>
          <w:ilvl w:val="0"/>
          <w:numId w:val="57"/>
        </w:numPr>
        <w:spacing w:after="3" w:line="248" w:lineRule="auto"/>
        <w:ind w:right="770" w:hanging="540"/>
      </w:pPr>
      <w:r>
        <w:rPr>
          <w:rFonts w:ascii="Times New Roman" w:eastAsia="Times New Roman" w:hAnsi="Times New Roman" w:cs="Times New Roman"/>
        </w:rPr>
        <w:t>Written policy and procedures provide that male and female juveniles do not occupy the same sleeping rooms, and will be supervised by a member</w:t>
      </w:r>
      <w:r>
        <w:rPr>
          <w:rFonts w:ascii="Times New Roman" w:eastAsia="Times New Roman" w:hAnsi="Times New Roman" w:cs="Times New Roman"/>
        </w:rPr>
        <w:t xml:space="preserve"> of the same sex. </w:t>
      </w:r>
    </w:p>
    <w:p w:rsidR="00E436AA" w:rsidRDefault="00F052B2">
      <w:pPr>
        <w:spacing w:after="0" w:line="259" w:lineRule="auto"/>
        <w:ind w:left="361" w:firstLine="0"/>
      </w:pPr>
      <w:r>
        <w:rPr>
          <w:rFonts w:ascii="Times New Roman" w:eastAsia="Times New Roman" w:hAnsi="Times New Roman" w:cs="Times New Roman"/>
        </w:rPr>
        <w:t xml:space="preserve"> </w:t>
      </w:r>
    </w:p>
    <w:p w:rsidR="00E436AA" w:rsidRDefault="00F052B2">
      <w:pPr>
        <w:numPr>
          <w:ilvl w:val="0"/>
          <w:numId w:val="57"/>
        </w:numPr>
        <w:spacing w:after="3" w:line="248" w:lineRule="auto"/>
        <w:ind w:right="770" w:hanging="540"/>
      </w:pPr>
      <w:r>
        <w:rPr>
          <w:rFonts w:ascii="Times New Roman" w:eastAsia="Times New Roman" w:hAnsi="Times New Roman" w:cs="Times New Roman"/>
        </w:rPr>
        <w:t xml:space="preserve">Protection requirements for the separation of adult and juvenile offenders shall be met. </w:t>
      </w:r>
    </w:p>
    <w:p w:rsidR="00E436AA" w:rsidRDefault="00F052B2">
      <w:pPr>
        <w:spacing w:after="0" w:line="259" w:lineRule="auto"/>
        <w:ind w:left="0" w:firstLine="0"/>
      </w:pPr>
      <w:r>
        <w:rPr>
          <w:rFonts w:ascii="Times New Roman" w:eastAsia="Times New Roman" w:hAnsi="Times New Roman" w:cs="Times New Roman"/>
        </w:rPr>
        <w:t xml:space="preserve"> </w:t>
      </w:r>
    </w:p>
    <w:p w:rsidR="00E436AA" w:rsidRDefault="00F052B2">
      <w:pPr>
        <w:numPr>
          <w:ilvl w:val="0"/>
          <w:numId w:val="57"/>
        </w:numPr>
        <w:spacing w:after="3" w:line="248" w:lineRule="auto"/>
        <w:ind w:right="770" w:hanging="540"/>
      </w:pPr>
      <w:r>
        <w:rPr>
          <w:rFonts w:ascii="Times New Roman" w:eastAsia="Times New Roman" w:hAnsi="Times New Roman" w:cs="Times New Roman"/>
        </w:rPr>
        <w:t xml:space="preserve">Under no circumstances will adult offenders or trustees work with the youths or be allowed in the youth facility. </w:t>
      </w:r>
    </w:p>
    <w:p w:rsidR="00E436AA" w:rsidRDefault="00F052B2">
      <w:pPr>
        <w:spacing w:after="37" w:line="259" w:lineRule="auto"/>
        <w:ind w:left="361" w:firstLine="0"/>
      </w:pPr>
      <w:r>
        <w:rPr>
          <w:rFonts w:ascii="Times New Roman" w:eastAsia="Times New Roman" w:hAnsi="Times New Roman" w:cs="Times New Roman"/>
        </w:rPr>
        <w:t xml:space="preserve"> </w:t>
      </w:r>
    </w:p>
    <w:p w:rsidR="00E436AA" w:rsidRDefault="00F052B2">
      <w:pPr>
        <w:pStyle w:val="Heading2"/>
        <w:spacing w:after="0" w:line="259" w:lineRule="auto"/>
        <w:ind w:left="355"/>
        <w:jc w:val="left"/>
      </w:pPr>
      <w:r>
        <w:rPr>
          <w:rFonts w:ascii="Times New Roman" w:eastAsia="Times New Roman" w:hAnsi="Times New Roman" w:cs="Times New Roman"/>
          <w:sz w:val="28"/>
        </w:rPr>
        <w:t>530   JUVENILE RIGHTS</w:t>
      </w:r>
      <w:r>
        <w:rPr>
          <w:rFonts w:ascii="Times New Roman" w:eastAsia="Times New Roman" w:hAnsi="Times New Roman" w:cs="Times New Roman"/>
          <w:b w:val="0"/>
          <w:sz w:val="22"/>
        </w:rPr>
        <w:t xml:space="preserve"> </w:t>
      </w:r>
    </w:p>
    <w:p w:rsidR="00E436AA" w:rsidRDefault="00F052B2">
      <w:pPr>
        <w:spacing w:after="0" w:line="259" w:lineRule="auto"/>
        <w:ind w:left="360" w:firstLine="0"/>
      </w:pPr>
      <w:r>
        <w:rPr>
          <w:rFonts w:ascii="Times New Roman" w:eastAsia="Times New Roman" w:hAnsi="Times New Roman" w:cs="Times New Roman"/>
        </w:rPr>
        <w:t xml:space="preserve"> </w:t>
      </w:r>
    </w:p>
    <w:p w:rsidR="00E436AA" w:rsidRDefault="00F052B2">
      <w:pPr>
        <w:numPr>
          <w:ilvl w:val="0"/>
          <w:numId w:val="58"/>
        </w:numPr>
        <w:spacing w:after="3" w:line="248" w:lineRule="auto"/>
        <w:ind w:right="770" w:hanging="540"/>
      </w:pPr>
      <w:r>
        <w:rPr>
          <w:rFonts w:ascii="Times New Roman" w:eastAsia="Times New Roman" w:hAnsi="Times New Roman" w:cs="Times New Roman"/>
        </w:rPr>
        <w:t xml:space="preserve">Juveniles are not required to participate in uncompensated work assignments unless the work is related to housekeeping, maintenance of the facility or grounds, or personal hygiene needs. </w:t>
      </w:r>
    </w:p>
    <w:p w:rsidR="00E436AA" w:rsidRDefault="00F052B2">
      <w:pPr>
        <w:spacing w:after="0" w:line="259" w:lineRule="auto"/>
        <w:ind w:left="1" w:firstLine="0"/>
      </w:pPr>
      <w:r>
        <w:rPr>
          <w:rFonts w:ascii="Times New Roman" w:eastAsia="Times New Roman" w:hAnsi="Times New Roman" w:cs="Times New Roman"/>
        </w:rPr>
        <w:t xml:space="preserve"> </w:t>
      </w:r>
    </w:p>
    <w:p w:rsidR="00E436AA" w:rsidRDefault="00F052B2">
      <w:pPr>
        <w:numPr>
          <w:ilvl w:val="0"/>
          <w:numId w:val="58"/>
        </w:numPr>
        <w:spacing w:after="3" w:line="248" w:lineRule="auto"/>
        <w:ind w:right="770" w:hanging="540"/>
      </w:pPr>
      <w:r>
        <w:rPr>
          <w:rFonts w:ascii="Times New Roman" w:eastAsia="Times New Roman" w:hAnsi="Times New Roman" w:cs="Times New Roman"/>
        </w:rPr>
        <w:t>Written policy and procedures ensure the right of juveniles to hav</w:t>
      </w:r>
      <w:r>
        <w:rPr>
          <w:rFonts w:ascii="Times New Roman" w:eastAsia="Times New Roman" w:hAnsi="Times New Roman" w:cs="Times New Roman"/>
        </w:rPr>
        <w:t xml:space="preserve">e access to the courts and legal counsel. </w:t>
      </w:r>
    </w:p>
    <w:p w:rsidR="00E436AA" w:rsidRDefault="00F052B2">
      <w:pPr>
        <w:spacing w:after="0" w:line="259" w:lineRule="auto"/>
        <w:ind w:left="360" w:firstLine="0"/>
      </w:pPr>
      <w:r>
        <w:rPr>
          <w:rFonts w:ascii="Times New Roman" w:eastAsia="Times New Roman" w:hAnsi="Times New Roman" w:cs="Times New Roman"/>
        </w:rPr>
        <w:t xml:space="preserve"> </w:t>
      </w:r>
    </w:p>
    <w:p w:rsidR="00E436AA" w:rsidRDefault="00F052B2">
      <w:pPr>
        <w:numPr>
          <w:ilvl w:val="0"/>
          <w:numId w:val="58"/>
        </w:numPr>
        <w:spacing w:after="0" w:line="238" w:lineRule="auto"/>
        <w:ind w:right="770" w:hanging="540"/>
      </w:pPr>
      <w:r>
        <w:rPr>
          <w:rFonts w:ascii="Times New Roman" w:eastAsia="Times New Roman" w:hAnsi="Times New Roman" w:cs="Times New Roman"/>
        </w:rPr>
        <w:t>Written policy and procedures exist to assist juveniles in making confidential contact with attorneys and their authorized representatives; such contact includes telephone communication, uncensored correspondenc</w:t>
      </w:r>
      <w:r>
        <w:rPr>
          <w:rFonts w:ascii="Times New Roman" w:eastAsia="Times New Roman" w:hAnsi="Times New Roman" w:cs="Times New Roman"/>
        </w:rPr>
        <w:t xml:space="preserve">e and visits.  </w:t>
      </w:r>
      <w:r>
        <w:rPr>
          <w:rFonts w:ascii="Times New Roman" w:eastAsia="Times New Roman" w:hAnsi="Times New Roman" w:cs="Times New Roman"/>
        </w:rPr>
        <w:tab/>
        <w:t xml:space="preserve"> </w:t>
      </w:r>
    </w:p>
    <w:p w:rsidR="00E436AA" w:rsidRDefault="00F052B2">
      <w:pPr>
        <w:numPr>
          <w:ilvl w:val="0"/>
          <w:numId w:val="58"/>
        </w:numPr>
        <w:spacing w:after="3" w:line="248" w:lineRule="auto"/>
        <w:ind w:right="770" w:hanging="540"/>
      </w:pPr>
      <w:r>
        <w:rPr>
          <w:rFonts w:ascii="Times New Roman" w:eastAsia="Times New Roman" w:hAnsi="Times New Roman" w:cs="Times New Roman"/>
        </w:rPr>
        <w:t xml:space="preserve">Written policy and procedures provide that juvenile letters, both incoming and outgoing,       are not read, except where there is clear evidence to justify such actions; if correspondence is read, the youth is informed in advance and is </w:t>
      </w:r>
      <w:r>
        <w:rPr>
          <w:rFonts w:ascii="Times New Roman" w:eastAsia="Times New Roman" w:hAnsi="Times New Roman" w:cs="Times New Roman"/>
        </w:rPr>
        <w:t xml:space="preserve">present when the letter is opened. </w:t>
      </w:r>
      <w:r>
        <w:rPr>
          <w:rFonts w:ascii="Times New Roman" w:eastAsia="Times New Roman" w:hAnsi="Times New Roman" w:cs="Times New Roman"/>
        </w:rPr>
        <w:tab/>
      </w:r>
      <w:r>
        <w:rPr>
          <w:b/>
          <w:sz w:val="18"/>
        </w:rPr>
        <w:t xml:space="preserve"> </w:t>
      </w:r>
    </w:p>
    <w:p w:rsidR="00E436AA" w:rsidRDefault="00F052B2">
      <w:pPr>
        <w:spacing w:line="250" w:lineRule="auto"/>
        <w:ind w:left="678" w:right="1450"/>
        <w:jc w:val="center"/>
      </w:pPr>
      <w:r>
        <w:rPr>
          <w:b/>
          <w:sz w:val="24"/>
        </w:rPr>
        <w:t xml:space="preserve">3.6 </w:t>
      </w:r>
    </w:p>
    <w:p w:rsidR="00E436AA" w:rsidRDefault="00F052B2">
      <w:pPr>
        <w:pStyle w:val="Heading3"/>
        <w:spacing w:after="5" w:line="250" w:lineRule="auto"/>
        <w:ind w:left="678" w:right="1385"/>
        <w:jc w:val="center"/>
      </w:pPr>
      <w:r>
        <w:rPr>
          <w:sz w:val="24"/>
        </w:rPr>
        <w:t xml:space="preserve">DATA COLLECTION AT JUVENILE DETENTION CENTERS AND JUVENILE CORRECTIONAL FACILITIES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tbl>
      <w:tblPr>
        <w:tblStyle w:val="TableGrid"/>
        <w:tblW w:w="7367" w:type="dxa"/>
        <w:tblInd w:w="0" w:type="dxa"/>
        <w:tblCellMar>
          <w:top w:w="0" w:type="dxa"/>
          <w:left w:w="0" w:type="dxa"/>
          <w:bottom w:w="0" w:type="dxa"/>
          <w:right w:w="0" w:type="dxa"/>
        </w:tblCellMar>
        <w:tblLook w:val="04A0" w:firstRow="1" w:lastRow="0" w:firstColumn="1" w:lastColumn="0" w:noHBand="0" w:noVBand="1"/>
      </w:tblPr>
      <w:tblGrid>
        <w:gridCol w:w="2880"/>
        <w:gridCol w:w="720"/>
        <w:gridCol w:w="3767"/>
      </w:tblGrid>
      <w:tr w:rsidR="00E436AA">
        <w:trPr>
          <w:trHeight w:val="526"/>
        </w:trPr>
        <w:tc>
          <w:tcPr>
            <w:tcW w:w="2880" w:type="dxa"/>
            <w:tcBorders>
              <w:top w:val="nil"/>
              <w:left w:val="nil"/>
              <w:bottom w:val="nil"/>
              <w:right w:val="nil"/>
            </w:tcBorders>
          </w:tcPr>
          <w:p w:rsidR="00E436AA" w:rsidRDefault="00F052B2">
            <w:pPr>
              <w:tabs>
                <w:tab w:val="center" w:pos="2160"/>
              </w:tabs>
              <w:spacing w:after="0" w:line="259" w:lineRule="auto"/>
              <w:ind w:left="0" w:firstLine="0"/>
            </w:pPr>
            <w:r>
              <w:t xml:space="preserve">Date Issued:   </w:t>
            </w:r>
            <w:r>
              <w:tab/>
              <w:t xml:space="preserve"> </w:t>
            </w:r>
          </w:p>
          <w:p w:rsidR="00E436AA" w:rsidRDefault="00F052B2">
            <w:pPr>
              <w:spacing w:after="0" w:line="259" w:lineRule="auto"/>
              <w:ind w:left="0"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3767" w:type="dxa"/>
            <w:tcBorders>
              <w:top w:val="nil"/>
              <w:left w:val="nil"/>
              <w:bottom w:val="nil"/>
              <w:right w:val="nil"/>
            </w:tcBorders>
          </w:tcPr>
          <w:p w:rsidR="00E436AA" w:rsidRDefault="00F052B2">
            <w:pPr>
              <w:spacing w:after="0" w:line="259" w:lineRule="auto"/>
              <w:ind w:left="0" w:firstLine="0"/>
            </w:pPr>
            <w:r>
              <w:t xml:space="preserve">January 2009 </w:t>
            </w:r>
          </w:p>
        </w:tc>
      </w:tr>
      <w:tr w:rsidR="00E436AA">
        <w:trPr>
          <w:trHeight w:val="505"/>
        </w:trPr>
        <w:tc>
          <w:tcPr>
            <w:tcW w:w="2880" w:type="dxa"/>
            <w:tcBorders>
              <w:top w:val="nil"/>
              <w:left w:val="nil"/>
              <w:bottom w:val="nil"/>
              <w:right w:val="nil"/>
            </w:tcBorders>
          </w:tcPr>
          <w:p w:rsidR="00E436AA" w:rsidRDefault="00F052B2">
            <w:pPr>
              <w:tabs>
                <w:tab w:val="center" w:pos="2160"/>
              </w:tabs>
              <w:spacing w:after="0" w:line="259" w:lineRule="auto"/>
              <w:ind w:left="0" w:firstLine="0"/>
            </w:pPr>
            <w:r>
              <w:t xml:space="preserve">Review Date:   </w:t>
            </w:r>
            <w:r>
              <w:tab/>
              <w:t xml:space="preserve"> </w:t>
            </w:r>
          </w:p>
          <w:p w:rsidR="00E436AA" w:rsidRDefault="00F052B2">
            <w:pPr>
              <w:spacing w:after="0" w:line="259" w:lineRule="auto"/>
              <w:ind w:left="0"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3767" w:type="dxa"/>
            <w:tcBorders>
              <w:top w:val="nil"/>
              <w:left w:val="nil"/>
              <w:bottom w:val="nil"/>
              <w:right w:val="nil"/>
            </w:tcBorders>
          </w:tcPr>
          <w:p w:rsidR="00E436AA" w:rsidRDefault="00F052B2">
            <w:pPr>
              <w:spacing w:after="0" w:line="259" w:lineRule="auto"/>
              <w:ind w:left="0" w:firstLine="0"/>
            </w:pPr>
            <w:r>
              <w:t xml:space="preserve">2016  </w:t>
            </w:r>
          </w:p>
        </w:tc>
      </w:tr>
      <w:tr w:rsidR="00E436AA">
        <w:trPr>
          <w:trHeight w:val="1285"/>
        </w:trPr>
        <w:tc>
          <w:tcPr>
            <w:tcW w:w="2880" w:type="dxa"/>
            <w:tcBorders>
              <w:top w:val="nil"/>
              <w:left w:val="nil"/>
              <w:bottom w:val="nil"/>
              <w:right w:val="nil"/>
            </w:tcBorders>
          </w:tcPr>
          <w:p w:rsidR="00E436AA" w:rsidRDefault="00F052B2">
            <w:pPr>
              <w:spacing w:after="0" w:line="259" w:lineRule="auto"/>
              <w:ind w:left="0" w:firstLine="0"/>
              <w:jc w:val="both"/>
            </w:pPr>
            <w:r>
              <w:t xml:space="preserve">Related OJJDP Regulations: </w:t>
            </w:r>
          </w:p>
        </w:tc>
        <w:tc>
          <w:tcPr>
            <w:tcW w:w="720" w:type="dxa"/>
            <w:tcBorders>
              <w:top w:val="nil"/>
              <w:left w:val="nil"/>
              <w:bottom w:val="nil"/>
              <w:right w:val="nil"/>
            </w:tcBorders>
            <w:vAlign w:val="center"/>
          </w:tcPr>
          <w:p w:rsidR="00E436AA" w:rsidRDefault="00E436AA">
            <w:pPr>
              <w:spacing w:after="160" w:line="259" w:lineRule="auto"/>
              <w:ind w:left="0" w:firstLine="0"/>
            </w:pPr>
          </w:p>
        </w:tc>
        <w:tc>
          <w:tcPr>
            <w:tcW w:w="3767" w:type="dxa"/>
            <w:tcBorders>
              <w:top w:val="nil"/>
              <w:left w:val="nil"/>
              <w:bottom w:val="nil"/>
              <w:right w:val="nil"/>
            </w:tcBorders>
          </w:tcPr>
          <w:p w:rsidR="00E436AA" w:rsidRDefault="00F052B2">
            <w:pPr>
              <w:spacing w:after="0" w:line="259" w:lineRule="auto"/>
              <w:ind w:left="0" w:firstLine="0"/>
            </w:pPr>
            <w:r>
              <w:t xml:space="preserve">JJDP Act </w:t>
            </w:r>
          </w:p>
          <w:p w:rsidR="00E436AA" w:rsidRDefault="00F052B2">
            <w:pPr>
              <w:spacing w:after="0" w:line="259" w:lineRule="auto"/>
              <w:ind w:left="0" w:firstLine="0"/>
              <w:jc w:val="both"/>
            </w:pPr>
            <w:r>
              <w:t xml:space="preserve">1996 OJJDP Consolidated Regulation </w:t>
            </w:r>
          </w:p>
          <w:p w:rsidR="00E436AA" w:rsidRDefault="00F052B2">
            <w:pPr>
              <w:spacing w:after="0" w:line="259" w:lineRule="auto"/>
              <w:ind w:left="0" w:firstLine="0"/>
            </w:pPr>
            <w:r>
              <w:t xml:space="preserve">OJJDP’s CM Guidance Manual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tc>
      </w:tr>
    </w:tbl>
    <w:p w:rsidR="00E436AA" w:rsidRDefault="00F052B2">
      <w:pPr>
        <w:spacing w:after="4" w:line="252" w:lineRule="auto"/>
        <w:ind w:left="-4"/>
      </w:pPr>
      <w:r>
        <w:rPr>
          <w:u w:val="single" w:color="000000"/>
        </w:rPr>
        <w:t>Statement of Purpose:</w:t>
      </w:r>
      <w:r>
        <w:t xml:space="preserve"> </w:t>
      </w:r>
    </w:p>
    <w:p w:rsidR="00E436AA" w:rsidRDefault="00F052B2">
      <w:pPr>
        <w:spacing w:after="0" w:line="259" w:lineRule="auto"/>
        <w:ind w:left="0" w:firstLine="0"/>
      </w:pPr>
      <w:r>
        <w:t xml:space="preserve"> </w:t>
      </w:r>
    </w:p>
    <w:p w:rsidR="00E436AA" w:rsidRDefault="00F052B2">
      <w:pPr>
        <w:ind w:left="-2" w:right="628"/>
      </w:pPr>
      <w:r>
        <w:t>States must collect data on all juveniles held securely at all juvenile detention centers and juvenile correctional facilities located within their State. In Colorado, the Division of Youth Corrections is responsible for the placement of all youth committe</w:t>
      </w:r>
      <w:r>
        <w:t>d by the court and is responsible for all youth requiring secure juvenile detention. They are also responsible for collecting the data; it is entered into the Trails program by DYC facility staff. DCJ is responsible for collecting data; see C.R.S. 24-33.5-</w:t>
      </w:r>
      <w:r>
        <w:t xml:space="preserve">503. Duties of Division. (1) The division has the following duties: (r) To inspect secure juvenile facilities and to collect data on juveniles that are held in secure juvenile facilities, jails, and lockups throughout the State.  </w:t>
      </w:r>
    </w:p>
    <w:p w:rsidR="00E436AA" w:rsidRDefault="00F052B2">
      <w:pPr>
        <w:spacing w:after="0" w:line="259" w:lineRule="auto"/>
        <w:ind w:left="0" w:firstLine="0"/>
      </w:pPr>
      <w:r>
        <w:t xml:space="preserve"> </w:t>
      </w:r>
    </w:p>
    <w:p w:rsidR="00E436AA" w:rsidRDefault="00F052B2">
      <w:pPr>
        <w:spacing w:after="4" w:line="252" w:lineRule="auto"/>
        <w:ind w:left="-4"/>
      </w:pPr>
      <w:r>
        <w:rPr>
          <w:u w:val="single" w:color="000000"/>
        </w:rPr>
        <w:t>Process:</w:t>
      </w:r>
      <w:r>
        <w:t xml:space="preserve"> </w:t>
      </w:r>
    </w:p>
    <w:p w:rsidR="00E436AA" w:rsidRDefault="00F052B2">
      <w:pPr>
        <w:spacing w:after="0" w:line="259" w:lineRule="auto"/>
        <w:ind w:left="0" w:firstLine="0"/>
      </w:pPr>
      <w:r>
        <w:t xml:space="preserve"> </w:t>
      </w:r>
    </w:p>
    <w:p w:rsidR="00E436AA" w:rsidRDefault="00F052B2">
      <w:pPr>
        <w:ind w:left="-2" w:right="711"/>
      </w:pPr>
      <w:r>
        <w:t>The Divisio</w:t>
      </w:r>
      <w:r>
        <w:t>n of Youth Corrections developed a program to report on juveniles held securely at juvenile detention centers and juvenile correctional facilities through Trails. The DCJ compliance monitor is able to produce this report monthly. From the report the DCJ co</w:t>
      </w:r>
      <w:r>
        <w:t xml:space="preserve">mpliance monitor will determine which juveniles were held in violation of the JJDP Act and regulations. The Valid Court Order (VCO) process and paperwork will be confirmed at either the District Court, through the court docket file, additional information </w:t>
      </w:r>
      <w:r>
        <w:t xml:space="preserve">can be obtained on-line through the Colorado Court database. If there are additional questions the juvenile’s paperwork may be checked at the juvenile detention center or correctional facility.  </w:t>
      </w:r>
    </w:p>
    <w:p w:rsidR="00E436AA" w:rsidRDefault="00F052B2">
      <w:pPr>
        <w:spacing w:after="0" w:line="259" w:lineRule="auto"/>
        <w:ind w:left="0" w:firstLine="0"/>
      </w:pPr>
      <w:r>
        <w:t xml:space="preserve"> </w:t>
      </w:r>
    </w:p>
    <w:p w:rsidR="00E436AA" w:rsidRDefault="00F052B2">
      <w:pPr>
        <w:spacing w:after="4" w:line="252" w:lineRule="auto"/>
        <w:ind w:left="-4"/>
      </w:pPr>
      <w:r>
        <w:rPr>
          <w:u w:val="single" w:color="000000"/>
        </w:rPr>
        <w:t>Procedures:</w:t>
      </w:r>
      <w:r>
        <w:t xml:space="preserve"> </w:t>
      </w:r>
    </w:p>
    <w:p w:rsidR="00E436AA" w:rsidRDefault="00F052B2">
      <w:pPr>
        <w:spacing w:after="0" w:line="259" w:lineRule="auto"/>
        <w:ind w:left="0" w:firstLine="0"/>
      </w:pPr>
      <w:r>
        <w:t xml:space="preserve"> </w:t>
      </w:r>
    </w:p>
    <w:p w:rsidR="00E436AA" w:rsidRDefault="00F052B2">
      <w:pPr>
        <w:numPr>
          <w:ilvl w:val="0"/>
          <w:numId w:val="59"/>
        </w:numPr>
        <w:ind w:right="273" w:hanging="720"/>
      </w:pPr>
      <w:r>
        <w:t>DYC will provide the DCJ compliance monitor</w:t>
      </w:r>
      <w:r>
        <w:t xml:space="preserve"> with a list of facilities that are certified to securely and non-securely hold juveniles each year in December.  </w:t>
      </w:r>
    </w:p>
    <w:p w:rsidR="00E436AA" w:rsidRDefault="00F052B2">
      <w:pPr>
        <w:spacing w:after="0" w:line="259" w:lineRule="auto"/>
        <w:ind w:left="0" w:firstLine="0"/>
      </w:pPr>
      <w:r>
        <w:t xml:space="preserve"> </w:t>
      </w:r>
    </w:p>
    <w:p w:rsidR="00E436AA" w:rsidRDefault="00F052B2">
      <w:pPr>
        <w:numPr>
          <w:ilvl w:val="1"/>
          <w:numId w:val="59"/>
        </w:numPr>
        <w:ind w:right="694" w:hanging="720"/>
      </w:pPr>
      <w:r>
        <w:t xml:space="preserve">The DCJ compliance monitor will review the list and confirm through monitoring universe records which facilities are secure.  </w:t>
      </w:r>
    </w:p>
    <w:p w:rsidR="00E436AA" w:rsidRDefault="00F052B2">
      <w:pPr>
        <w:spacing w:after="0" w:line="259" w:lineRule="auto"/>
        <w:ind w:left="0" w:firstLine="0"/>
      </w:pPr>
      <w:r>
        <w:t xml:space="preserve"> </w:t>
      </w:r>
    </w:p>
    <w:p w:rsidR="00E436AA" w:rsidRDefault="00F052B2">
      <w:pPr>
        <w:numPr>
          <w:ilvl w:val="0"/>
          <w:numId w:val="59"/>
        </w:numPr>
        <w:ind w:right="273" w:hanging="720"/>
      </w:pPr>
      <w:r>
        <w:t xml:space="preserve">DYC has developed a program so that DCJ can query the Trails system. The program queries all youth admitted to detention.  </w:t>
      </w:r>
    </w:p>
    <w:p w:rsidR="00E436AA" w:rsidRDefault="00F052B2">
      <w:pPr>
        <w:spacing w:after="0" w:line="259" w:lineRule="auto"/>
        <w:ind w:left="0" w:firstLine="0"/>
      </w:pPr>
      <w:r>
        <w:t xml:space="preserve"> </w:t>
      </w:r>
    </w:p>
    <w:p w:rsidR="00E436AA" w:rsidRDefault="00F052B2">
      <w:pPr>
        <w:numPr>
          <w:ilvl w:val="0"/>
          <w:numId w:val="59"/>
        </w:numPr>
        <w:ind w:right="273" w:hanging="720"/>
      </w:pPr>
      <w:r>
        <w:t xml:space="preserve">Twice a year (April and October) the DCJ compliance monitor will generate a report for each secure facility.  </w:t>
      </w:r>
    </w:p>
    <w:p w:rsidR="00E436AA" w:rsidRDefault="00F052B2">
      <w:pPr>
        <w:spacing w:after="0" w:line="259" w:lineRule="auto"/>
        <w:ind w:left="720" w:firstLine="0"/>
      </w:pPr>
      <w:r>
        <w:t xml:space="preserve"> </w:t>
      </w:r>
    </w:p>
    <w:p w:rsidR="00E436AA" w:rsidRDefault="00F052B2">
      <w:pPr>
        <w:numPr>
          <w:ilvl w:val="0"/>
          <w:numId w:val="59"/>
        </w:numPr>
        <w:ind w:right="273" w:hanging="720"/>
      </w:pPr>
      <w:r>
        <w:t xml:space="preserve">After the report </w:t>
      </w:r>
      <w:r>
        <w:t>is printed the DCJ compliance monitor will review the data to determine if there are violations. If there are possible VCO cases the DCJ compliance monitor will research those through the Colorado Court database and through the juveniles file (court case f</w:t>
      </w:r>
      <w:r>
        <w:t xml:space="preserve">ile) at the District Court that heard the case.  </w:t>
      </w:r>
    </w:p>
    <w:p w:rsidR="00E436AA" w:rsidRDefault="00F052B2">
      <w:pPr>
        <w:spacing w:after="0" w:line="259" w:lineRule="auto"/>
        <w:ind w:left="0" w:firstLine="0"/>
      </w:pPr>
      <w:r>
        <w:t xml:space="preserve"> </w:t>
      </w:r>
    </w:p>
    <w:p w:rsidR="00E436AA" w:rsidRDefault="00F052B2">
      <w:pPr>
        <w:numPr>
          <w:ilvl w:val="1"/>
          <w:numId w:val="59"/>
        </w:numPr>
        <w:ind w:right="694" w:hanging="720"/>
      </w:pPr>
      <w:r>
        <w:t>The DCJ compliance monitor must ensure that the three VCO forms are contained in each District Court file where the VCO was used: the First Order compelling the behavior, the Written Report and the Second</w:t>
      </w:r>
      <w:r>
        <w:t xml:space="preserve"> Order sentencing the youth to detention.  </w:t>
      </w:r>
    </w:p>
    <w:p w:rsidR="00E436AA" w:rsidRDefault="00F052B2">
      <w:pPr>
        <w:numPr>
          <w:ilvl w:val="1"/>
          <w:numId w:val="59"/>
        </w:numPr>
        <w:ind w:right="694" w:hanging="720"/>
      </w:pPr>
      <w:r>
        <w:t xml:space="preserve">The Written Report must be completed, signed and dated either before or on the date the sentencing hearing was held.  </w:t>
      </w:r>
    </w:p>
    <w:p w:rsidR="00E436AA" w:rsidRDefault="00F052B2">
      <w:pPr>
        <w:numPr>
          <w:ilvl w:val="1"/>
          <w:numId w:val="59"/>
        </w:numPr>
        <w:ind w:right="694" w:hanging="720"/>
      </w:pPr>
      <w:r>
        <w:t xml:space="preserve">The First and Second Orders must be completed, signed and dated.  </w:t>
      </w:r>
    </w:p>
    <w:p w:rsidR="00E436AA" w:rsidRDefault="00F052B2">
      <w:pPr>
        <w:numPr>
          <w:ilvl w:val="1"/>
          <w:numId w:val="59"/>
        </w:numPr>
        <w:ind w:right="694" w:hanging="720"/>
      </w:pPr>
      <w:r>
        <w:t>There must be time between</w:t>
      </w:r>
      <w:r>
        <w:t xml:space="preserve"> the First and Second orders for the juvenile to comply with the court order.  </w:t>
      </w:r>
    </w:p>
    <w:p w:rsidR="00E436AA" w:rsidRDefault="00F052B2">
      <w:pPr>
        <w:numPr>
          <w:ilvl w:val="1"/>
          <w:numId w:val="59"/>
        </w:numPr>
        <w:ind w:right="694" w:hanging="720"/>
      </w:pPr>
      <w:r>
        <w:t xml:space="preserve">If one of the three forms are not in the file, or are not completed, or are not signed and dated correctly it is counted as a violation.  </w:t>
      </w:r>
    </w:p>
    <w:p w:rsidR="00E436AA" w:rsidRDefault="00F052B2">
      <w:pPr>
        <w:spacing w:after="0" w:line="259" w:lineRule="auto"/>
        <w:ind w:left="0" w:firstLine="0"/>
      </w:pPr>
      <w:r>
        <w:t xml:space="preserve"> </w:t>
      </w:r>
    </w:p>
    <w:p w:rsidR="00E436AA" w:rsidRDefault="00F052B2">
      <w:pPr>
        <w:ind w:left="708" w:right="692" w:hanging="720"/>
      </w:pPr>
      <w:r>
        <w:t xml:space="preserve">6.  </w:t>
      </w:r>
      <w:r>
        <w:tab/>
        <w:t xml:space="preserve">It is the intention of DYC to </w:t>
      </w:r>
      <w:r>
        <w:t xml:space="preserve">be transparent, in other words, they are interested in providing whatever data DCJ requires for an accurate and complete annual OJJDP compliance monitoring report.  </w:t>
      </w:r>
    </w:p>
    <w:p w:rsidR="00E436AA" w:rsidRDefault="00F052B2">
      <w:pPr>
        <w:spacing w:after="0" w:line="259" w:lineRule="auto"/>
        <w:ind w:left="0" w:firstLine="0"/>
      </w:pPr>
      <w:r>
        <w:t xml:space="preserve"> </w:t>
      </w:r>
    </w:p>
    <w:p w:rsidR="00E436AA" w:rsidRDefault="00F052B2">
      <w:pPr>
        <w:spacing w:after="0" w:line="259" w:lineRule="auto"/>
        <w:ind w:left="720" w:firstLine="0"/>
      </w:pPr>
      <w:r>
        <w:t xml:space="preserve"> </w:t>
      </w:r>
    </w:p>
    <w:p w:rsidR="00E436AA" w:rsidRDefault="00F052B2">
      <w:pPr>
        <w:spacing w:after="0" w:line="259" w:lineRule="auto"/>
        <w:ind w:left="4680" w:firstLine="0"/>
      </w:pPr>
      <w:r>
        <w:rPr>
          <w:b/>
          <w:sz w:val="24"/>
        </w:rPr>
        <w:t xml:space="preserve"> </w:t>
      </w:r>
      <w:r>
        <w:rPr>
          <w:b/>
          <w:sz w:val="24"/>
        </w:rPr>
        <w:tab/>
      </w:r>
      <w:r>
        <w:t xml:space="preserve"> </w:t>
      </w:r>
      <w:r>
        <w:br w:type="page"/>
      </w:r>
    </w:p>
    <w:p w:rsidR="00E436AA" w:rsidRDefault="00F052B2">
      <w:pPr>
        <w:spacing w:line="250" w:lineRule="auto"/>
        <w:ind w:left="678" w:right="1450"/>
        <w:jc w:val="center"/>
      </w:pPr>
      <w:r>
        <w:rPr>
          <w:b/>
          <w:sz w:val="24"/>
        </w:rPr>
        <w:t xml:space="preserve">5.0 </w:t>
      </w:r>
    </w:p>
    <w:p w:rsidR="00E436AA" w:rsidRDefault="00F052B2">
      <w:pPr>
        <w:pStyle w:val="Heading3"/>
        <w:spacing w:after="5" w:line="250" w:lineRule="auto"/>
        <w:ind w:left="678" w:right="1448"/>
        <w:jc w:val="center"/>
      </w:pPr>
      <w:r>
        <w:rPr>
          <w:sz w:val="24"/>
        </w:rPr>
        <w:t xml:space="preserve">PROCESS FOR A FACILITY TO REQUEST AN OJJDP OPINION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tbl>
      <w:tblPr>
        <w:tblStyle w:val="TableGrid"/>
        <w:tblW w:w="8086" w:type="dxa"/>
        <w:tblInd w:w="0" w:type="dxa"/>
        <w:tblCellMar>
          <w:top w:w="0" w:type="dxa"/>
          <w:left w:w="0" w:type="dxa"/>
          <w:bottom w:w="0" w:type="dxa"/>
          <w:right w:w="0" w:type="dxa"/>
        </w:tblCellMar>
        <w:tblLook w:val="04A0" w:firstRow="1" w:lastRow="0" w:firstColumn="1" w:lastColumn="0" w:noHBand="0" w:noVBand="1"/>
      </w:tblPr>
      <w:tblGrid>
        <w:gridCol w:w="3600"/>
        <w:gridCol w:w="720"/>
        <w:gridCol w:w="3766"/>
      </w:tblGrid>
      <w:tr w:rsidR="00E436AA">
        <w:trPr>
          <w:trHeight w:val="526"/>
        </w:trPr>
        <w:tc>
          <w:tcPr>
            <w:tcW w:w="3600" w:type="dxa"/>
            <w:tcBorders>
              <w:top w:val="nil"/>
              <w:left w:val="nil"/>
              <w:bottom w:val="nil"/>
              <w:right w:val="nil"/>
            </w:tcBorders>
          </w:tcPr>
          <w:p w:rsidR="00E436AA" w:rsidRDefault="00F052B2">
            <w:pPr>
              <w:tabs>
                <w:tab w:val="center" w:pos="2160"/>
                <w:tab w:val="center" w:pos="2880"/>
              </w:tabs>
              <w:spacing w:after="0" w:line="259" w:lineRule="auto"/>
              <w:ind w:left="0" w:firstLine="0"/>
            </w:pPr>
            <w:r>
              <w:t xml:space="preserve">Date Issued:   </w:t>
            </w:r>
            <w:r>
              <w:tab/>
              <w:t xml:space="preserve"> </w:t>
            </w:r>
            <w:r>
              <w:tab/>
              <w:t xml:space="preserve"> </w:t>
            </w:r>
          </w:p>
          <w:p w:rsidR="00E436AA" w:rsidRDefault="00F052B2">
            <w:pPr>
              <w:spacing w:after="0" w:line="259" w:lineRule="auto"/>
              <w:ind w:left="0"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3766" w:type="dxa"/>
            <w:tcBorders>
              <w:top w:val="nil"/>
              <w:left w:val="nil"/>
              <w:bottom w:val="nil"/>
              <w:right w:val="nil"/>
            </w:tcBorders>
          </w:tcPr>
          <w:p w:rsidR="00E436AA" w:rsidRDefault="00F052B2">
            <w:pPr>
              <w:spacing w:after="0" w:line="259" w:lineRule="auto"/>
              <w:ind w:left="0" w:firstLine="0"/>
            </w:pPr>
            <w:r>
              <w:t xml:space="preserve">July 2001 </w:t>
            </w:r>
          </w:p>
        </w:tc>
      </w:tr>
      <w:tr w:rsidR="00E436AA">
        <w:trPr>
          <w:trHeight w:val="253"/>
        </w:trPr>
        <w:tc>
          <w:tcPr>
            <w:tcW w:w="3600" w:type="dxa"/>
            <w:tcBorders>
              <w:top w:val="nil"/>
              <w:left w:val="nil"/>
              <w:bottom w:val="nil"/>
              <w:right w:val="nil"/>
            </w:tcBorders>
          </w:tcPr>
          <w:p w:rsidR="00E436AA" w:rsidRDefault="00F052B2">
            <w:pPr>
              <w:tabs>
                <w:tab w:val="center" w:pos="2160"/>
                <w:tab w:val="center" w:pos="2880"/>
              </w:tabs>
              <w:spacing w:after="0" w:line="259" w:lineRule="auto"/>
              <w:ind w:left="0" w:firstLine="0"/>
            </w:pPr>
            <w:r>
              <w:t xml:space="preserve">Review Date:   </w:t>
            </w:r>
            <w:r>
              <w:tab/>
              <w:t xml:space="preserve"> </w:t>
            </w:r>
            <w:r>
              <w:tab/>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3766" w:type="dxa"/>
            <w:tcBorders>
              <w:top w:val="nil"/>
              <w:left w:val="nil"/>
              <w:bottom w:val="nil"/>
              <w:right w:val="nil"/>
            </w:tcBorders>
          </w:tcPr>
          <w:p w:rsidR="00E436AA" w:rsidRDefault="00F052B2">
            <w:pPr>
              <w:spacing w:after="0" w:line="259" w:lineRule="auto"/>
              <w:ind w:left="0" w:firstLine="0"/>
            </w:pPr>
            <w:r>
              <w:t xml:space="preserve">2016 </w:t>
            </w:r>
          </w:p>
        </w:tc>
      </w:tr>
      <w:tr w:rsidR="00E436AA">
        <w:trPr>
          <w:trHeight w:val="779"/>
        </w:trPr>
        <w:tc>
          <w:tcPr>
            <w:tcW w:w="3600" w:type="dxa"/>
            <w:tcBorders>
              <w:top w:val="nil"/>
              <w:left w:val="nil"/>
              <w:bottom w:val="nil"/>
              <w:right w:val="nil"/>
            </w:tcBorders>
          </w:tcPr>
          <w:p w:rsidR="00E436AA" w:rsidRDefault="00F052B2">
            <w:pPr>
              <w:spacing w:after="0" w:line="259" w:lineRule="auto"/>
              <w:ind w:left="0" w:firstLine="0"/>
            </w:pPr>
            <w:r>
              <w:t xml:space="preserve">Related OJJDP Regulations: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3766" w:type="dxa"/>
            <w:tcBorders>
              <w:top w:val="nil"/>
              <w:left w:val="nil"/>
              <w:bottom w:val="nil"/>
              <w:right w:val="nil"/>
            </w:tcBorders>
          </w:tcPr>
          <w:p w:rsidR="00E436AA" w:rsidRDefault="00F052B2">
            <w:pPr>
              <w:spacing w:after="0" w:line="259" w:lineRule="auto"/>
              <w:ind w:left="0" w:firstLine="0"/>
            </w:pPr>
            <w:r>
              <w:t xml:space="preserve">JJDP Act </w:t>
            </w:r>
          </w:p>
          <w:p w:rsidR="00E436AA" w:rsidRDefault="00F052B2">
            <w:pPr>
              <w:spacing w:after="0" w:line="259" w:lineRule="auto"/>
              <w:ind w:left="0" w:firstLine="0"/>
              <w:jc w:val="both"/>
            </w:pPr>
            <w:r>
              <w:t xml:space="preserve">1996 OJJDP Consolidated Regulation </w:t>
            </w:r>
          </w:p>
          <w:p w:rsidR="00E436AA" w:rsidRDefault="00F052B2">
            <w:pPr>
              <w:spacing w:after="0" w:line="259" w:lineRule="auto"/>
              <w:ind w:left="0" w:firstLine="0"/>
            </w:pPr>
            <w:r>
              <w:t xml:space="preserve">OJJDP’s CM Guidance Manual </w:t>
            </w:r>
          </w:p>
        </w:tc>
      </w:tr>
    </w:tbl>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p w:rsidR="00E436AA" w:rsidRDefault="00F052B2">
      <w:pPr>
        <w:spacing w:after="4" w:line="252" w:lineRule="auto"/>
        <w:ind w:left="-4"/>
      </w:pPr>
      <w:r>
        <w:rPr>
          <w:u w:val="single" w:color="000000"/>
        </w:rPr>
        <w:t>Statement of Purpose:</w:t>
      </w:r>
      <w:r>
        <w:t xml:space="preserve"> </w:t>
      </w:r>
    </w:p>
    <w:p w:rsidR="00E436AA" w:rsidRDefault="00F052B2">
      <w:pPr>
        <w:spacing w:after="0" w:line="259" w:lineRule="auto"/>
        <w:ind w:left="0" w:firstLine="0"/>
      </w:pPr>
      <w:r>
        <w:t xml:space="preserve"> </w:t>
      </w:r>
    </w:p>
    <w:p w:rsidR="00E436AA" w:rsidRDefault="00F052B2">
      <w:pPr>
        <w:ind w:left="-2" w:right="648"/>
      </w:pPr>
      <w:r>
        <w:t>On occasion, there will be situations or issues that arise when an opinion from OJJDP is required. This might be to reinforce the compliance monitor opinion and ruling or might be a request for assistance in interpreting the regulations. For this reason th</w:t>
      </w:r>
      <w:r>
        <w:t xml:space="preserve">e following policy is provided.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p w:rsidR="00E436AA" w:rsidRDefault="00F052B2">
      <w:pPr>
        <w:spacing w:after="4" w:line="252" w:lineRule="auto"/>
        <w:ind w:left="-4"/>
      </w:pPr>
      <w:r>
        <w:rPr>
          <w:u w:val="single" w:color="000000"/>
        </w:rPr>
        <w:t>Process:</w:t>
      </w:r>
      <w:r>
        <w:t xml:space="preserve"> </w:t>
      </w:r>
    </w:p>
    <w:p w:rsidR="00E436AA" w:rsidRDefault="00F052B2">
      <w:pPr>
        <w:spacing w:after="0" w:line="259" w:lineRule="auto"/>
        <w:ind w:left="0" w:firstLine="0"/>
      </w:pPr>
      <w:r>
        <w:t xml:space="preserve"> </w:t>
      </w:r>
    </w:p>
    <w:p w:rsidR="00E436AA" w:rsidRDefault="00F052B2">
      <w:pPr>
        <w:ind w:left="-2" w:right="624"/>
      </w:pPr>
      <w:r>
        <w:t>A request for an OJJDP opinion should be directed in writing to OJJDP from the compliance monitor through the JJS. Or, in the case where a facility is requesting an opinion, they may submit that opinion afte</w:t>
      </w:r>
      <w:r>
        <w:t xml:space="preserve">r discussing it with the compliance monitor and the SPA should be provided a copy of the request for the Facility File. </w:t>
      </w:r>
    </w:p>
    <w:p w:rsidR="00E436AA" w:rsidRDefault="00F052B2">
      <w:pPr>
        <w:spacing w:after="0" w:line="259" w:lineRule="auto"/>
        <w:ind w:left="1" w:firstLine="0"/>
      </w:pPr>
      <w:r>
        <w:t xml:space="preserve"> </w:t>
      </w:r>
    </w:p>
    <w:p w:rsidR="00E436AA" w:rsidRDefault="00F052B2">
      <w:pPr>
        <w:spacing w:after="4" w:line="252" w:lineRule="auto"/>
        <w:ind w:left="-4"/>
      </w:pPr>
      <w:r>
        <w:rPr>
          <w:u w:val="single" w:color="000000"/>
        </w:rPr>
        <w:t>Procedures:</w:t>
      </w:r>
      <w:r>
        <w:t xml:space="preserve"> </w:t>
      </w:r>
    </w:p>
    <w:p w:rsidR="00E436AA" w:rsidRDefault="00F052B2">
      <w:pPr>
        <w:spacing w:after="0" w:line="259" w:lineRule="auto"/>
        <w:ind w:left="0" w:firstLine="0"/>
      </w:pPr>
      <w:r>
        <w:t xml:space="preserve"> </w:t>
      </w:r>
    </w:p>
    <w:p w:rsidR="00E436AA" w:rsidRDefault="00F052B2">
      <w:pPr>
        <w:numPr>
          <w:ilvl w:val="0"/>
          <w:numId w:val="60"/>
        </w:numPr>
        <w:ind w:right="544" w:hanging="720"/>
      </w:pPr>
      <w:r>
        <w:t xml:space="preserve">Prior to writing a letter, the compliance monitor should discuss the situation with the DCJ OAJJA Manager. </w:t>
      </w:r>
    </w:p>
    <w:p w:rsidR="00E436AA" w:rsidRDefault="00F052B2">
      <w:pPr>
        <w:spacing w:after="0" w:line="259" w:lineRule="auto"/>
        <w:ind w:left="0" w:firstLine="0"/>
      </w:pPr>
      <w:r>
        <w:t xml:space="preserve"> </w:t>
      </w:r>
    </w:p>
    <w:p w:rsidR="00E436AA" w:rsidRDefault="00F052B2">
      <w:pPr>
        <w:numPr>
          <w:ilvl w:val="0"/>
          <w:numId w:val="60"/>
        </w:numPr>
        <w:ind w:right="544" w:hanging="720"/>
      </w:pPr>
      <w:r>
        <w:t>If the D</w:t>
      </w:r>
      <w:r>
        <w:t xml:space="preserve">CJ OAJJA Manager concurs that a letter requesting an opinion is needed, the compliance monitor will write the letter and copy it to the DCJ OAJJA Manager and Chair of the SAG. </w:t>
      </w:r>
    </w:p>
    <w:p w:rsidR="00E436AA" w:rsidRDefault="00F052B2">
      <w:pPr>
        <w:spacing w:after="0" w:line="259" w:lineRule="auto"/>
        <w:ind w:left="0" w:firstLine="0"/>
      </w:pPr>
      <w:r>
        <w:t xml:space="preserve"> </w:t>
      </w:r>
    </w:p>
    <w:p w:rsidR="00E436AA" w:rsidRDefault="00F052B2">
      <w:pPr>
        <w:numPr>
          <w:ilvl w:val="0"/>
          <w:numId w:val="60"/>
        </w:numPr>
        <w:ind w:right="544" w:hanging="720"/>
      </w:pPr>
      <w:r>
        <w:t xml:space="preserve">When a response is received from OJJDP, the compliance monitor will copy the </w:t>
      </w:r>
      <w:r>
        <w:t xml:space="preserve">response for the DCJ OAJJA Manager and SAG Chair. A copy of the letter will be included in the Facility File. </w:t>
      </w:r>
    </w:p>
    <w:p w:rsidR="00E436AA" w:rsidRDefault="00F052B2">
      <w:pPr>
        <w:spacing w:after="0" w:line="259" w:lineRule="auto"/>
        <w:ind w:left="0" w:firstLine="0"/>
      </w:pPr>
      <w:r>
        <w:t xml:space="preserve"> </w:t>
      </w:r>
    </w:p>
    <w:p w:rsidR="00E436AA" w:rsidRDefault="00F052B2">
      <w:pPr>
        <w:numPr>
          <w:ilvl w:val="0"/>
          <w:numId w:val="60"/>
        </w:numPr>
        <w:ind w:right="544" w:hanging="720"/>
      </w:pPr>
      <w:r>
        <w:t>If the response results in changes in the way compliance monitoring is performed in the State, the changes will be made in the Compliance Monit</w:t>
      </w:r>
      <w:r>
        <w:t xml:space="preserve">oring Policy and Procedure Manual no later than July 1 of that year.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p w:rsidR="00E436AA" w:rsidRDefault="00F052B2">
      <w:pPr>
        <w:ind w:left="-2" w:right="11"/>
      </w:pPr>
      <w:r>
        <w:t xml:space="preserve">Attachments: None </w:t>
      </w:r>
    </w:p>
    <w:p w:rsidR="00E436AA" w:rsidRDefault="00F052B2">
      <w:pPr>
        <w:spacing w:after="0" w:line="259" w:lineRule="auto"/>
        <w:ind w:left="0" w:firstLine="0"/>
      </w:pPr>
      <w:r>
        <w:rPr>
          <w:sz w:val="18"/>
        </w:rPr>
        <w:t xml:space="preserve"> </w:t>
      </w:r>
    </w:p>
    <w:p w:rsidR="00E436AA" w:rsidRDefault="00F052B2">
      <w:pPr>
        <w:pStyle w:val="Heading3"/>
        <w:spacing w:after="5" w:line="250" w:lineRule="auto"/>
        <w:ind w:left="678" w:right="1450"/>
        <w:jc w:val="center"/>
      </w:pPr>
      <w:r>
        <w:rPr>
          <w:sz w:val="24"/>
        </w:rPr>
        <w:t xml:space="preserve">6.0 COMMONLY ASKED COMPLIANCE MONITORING QUESTIONS </w:t>
      </w:r>
    </w:p>
    <w:p w:rsidR="00E436AA" w:rsidRDefault="00F052B2">
      <w:pPr>
        <w:spacing w:after="0" w:line="259" w:lineRule="auto"/>
        <w:ind w:left="0" w:firstLine="0"/>
      </w:pPr>
      <w:r>
        <w:rPr>
          <w:sz w:val="24"/>
        </w:rPr>
        <w:t xml:space="preserve"> </w:t>
      </w:r>
    </w:p>
    <w:p w:rsidR="00E436AA" w:rsidRDefault="00F052B2">
      <w:pPr>
        <w:spacing w:after="0" w:line="259" w:lineRule="auto"/>
        <w:ind w:left="0" w:firstLine="0"/>
      </w:pPr>
      <w:r>
        <w:rPr>
          <w:sz w:val="24"/>
        </w:rPr>
        <w:t xml:space="preserve"> </w:t>
      </w:r>
    </w:p>
    <w:tbl>
      <w:tblPr>
        <w:tblStyle w:val="TableGrid"/>
        <w:tblW w:w="7417" w:type="dxa"/>
        <w:tblInd w:w="0" w:type="dxa"/>
        <w:tblCellMar>
          <w:top w:w="0" w:type="dxa"/>
          <w:left w:w="0" w:type="dxa"/>
          <w:bottom w:w="0" w:type="dxa"/>
          <w:right w:w="0" w:type="dxa"/>
        </w:tblCellMar>
        <w:tblLook w:val="04A0" w:firstRow="1" w:lastRow="0" w:firstColumn="1" w:lastColumn="0" w:noHBand="0" w:noVBand="1"/>
      </w:tblPr>
      <w:tblGrid>
        <w:gridCol w:w="3600"/>
        <w:gridCol w:w="3817"/>
      </w:tblGrid>
      <w:tr w:rsidR="00E436AA">
        <w:trPr>
          <w:trHeight w:val="526"/>
        </w:trPr>
        <w:tc>
          <w:tcPr>
            <w:tcW w:w="3600" w:type="dxa"/>
            <w:tcBorders>
              <w:top w:val="nil"/>
              <w:left w:val="nil"/>
              <w:bottom w:val="nil"/>
              <w:right w:val="nil"/>
            </w:tcBorders>
          </w:tcPr>
          <w:p w:rsidR="00E436AA" w:rsidRDefault="00F052B2">
            <w:pPr>
              <w:tabs>
                <w:tab w:val="center" w:pos="2160"/>
                <w:tab w:val="center" w:pos="2880"/>
              </w:tabs>
              <w:spacing w:after="0" w:line="259" w:lineRule="auto"/>
              <w:ind w:left="0" w:firstLine="0"/>
            </w:pPr>
            <w:r>
              <w:t xml:space="preserve">Date Issued:   </w:t>
            </w:r>
            <w:r>
              <w:tab/>
              <w:t xml:space="preserve"> </w:t>
            </w:r>
            <w:r>
              <w:tab/>
              <w:t xml:space="preserve"> </w:t>
            </w:r>
          </w:p>
          <w:p w:rsidR="00E436AA" w:rsidRDefault="00F052B2">
            <w:pPr>
              <w:spacing w:after="0" w:line="259" w:lineRule="auto"/>
              <w:ind w:left="0" w:firstLine="0"/>
            </w:pPr>
            <w:r>
              <w:t xml:space="preserve"> </w:t>
            </w:r>
            <w:r>
              <w:tab/>
              <w:t xml:space="preserve"> </w:t>
            </w:r>
          </w:p>
        </w:tc>
        <w:tc>
          <w:tcPr>
            <w:tcW w:w="3816" w:type="dxa"/>
            <w:tcBorders>
              <w:top w:val="nil"/>
              <w:left w:val="nil"/>
              <w:bottom w:val="nil"/>
              <w:right w:val="nil"/>
            </w:tcBorders>
          </w:tcPr>
          <w:p w:rsidR="00E436AA" w:rsidRDefault="00F052B2">
            <w:pPr>
              <w:spacing w:after="0" w:line="259" w:lineRule="auto"/>
              <w:ind w:left="0" w:firstLine="0"/>
            </w:pPr>
            <w:r>
              <w:t xml:space="preserve">July 2001 </w:t>
            </w:r>
          </w:p>
        </w:tc>
      </w:tr>
      <w:tr w:rsidR="00E436AA">
        <w:trPr>
          <w:trHeight w:val="506"/>
        </w:trPr>
        <w:tc>
          <w:tcPr>
            <w:tcW w:w="3600" w:type="dxa"/>
            <w:tcBorders>
              <w:top w:val="nil"/>
              <w:left w:val="nil"/>
              <w:bottom w:val="nil"/>
              <w:right w:val="nil"/>
            </w:tcBorders>
          </w:tcPr>
          <w:p w:rsidR="00E436AA" w:rsidRDefault="00F052B2">
            <w:pPr>
              <w:tabs>
                <w:tab w:val="center" w:pos="2160"/>
                <w:tab w:val="center" w:pos="2880"/>
              </w:tabs>
              <w:spacing w:after="0" w:line="259" w:lineRule="auto"/>
              <w:ind w:left="0" w:firstLine="0"/>
            </w:pPr>
            <w:r>
              <w:t xml:space="preserve">Review Date:   </w:t>
            </w:r>
            <w:r>
              <w:tab/>
              <w:t xml:space="preserve"> </w:t>
            </w:r>
            <w:r>
              <w:tab/>
              <w:t xml:space="preserve"> </w:t>
            </w:r>
          </w:p>
          <w:p w:rsidR="00E436AA" w:rsidRDefault="00F052B2">
            <w:pPr>
              <w:spacing w:after="0" w:line="259" w:lineRule="auto"/>
              <w:ind w:left="0" w:firstLine="0"/>
            </w:pPr>
            <w:r>
              <w:t xml:space="preserve"> </w:t>
            </w:r>
          </w:p>
        </w:tc>
        <w:tc>
          <w:tcPr>
            <w:tcW w:w="3816" w:type="dxa"/>
            <w:tcBorders>
              <w:top w:val="nil"/>
              <w:left w:val="nil"/>
              <w:bottom w:val="nil"/>
              <w:right w:val="nil"/>
            </w:tcBorders>
          </w:tcPr>
          <w:p w:rsidR="00E436AA" w:rsidRDefault="00F052B2">
            <w:pPr>
              <w:spacing w:after="0" w:line="259" w:lineRule="auto"/>
              <w:ind w:left="0" w:firstLine="0"/>
            </w:pPr>
            <w:r>
              <w:t xml:space="preserve">2016 </w:t>
            </w:r>
          </w:p>
        </w:tc>
      </w:tr>
      <w:tr w:rsidR="00E436AA">
        <w:trPr>
          <w:trHeight w:val="778"/>
        </w:trPr>
        <w:tc>
          <w:tcPr>
            <w:tcW w:w="3600" w:type="dxa"/>
            <w:tcBorders>
              <w:top w:val="nil"/>
              <w:left w:val="nil"/>
              <w:bottom w:val="nil"/>
              <w:right w:val="nil"/>
            </w:tcBorders>
          </w:tcPr>
          <w:p w:rsidR="00E436AA" w:rsidRDefault="00F052B2">
            <w:pPr>
              <w:spacing w:after="0" w:line="259" w:lineRule="auto"/>
              <w:ind w:left="0" w:firstLine="0"/>
            </w:pPr>
            <w:r>
              <w:t xml:space="preserve">Related OJJDP Regulations: </w:t>
            </w:r>
          </w:p>
        </w:tc>
        <w:tc>
          <w:tcPr>
            <w:tcW w:w="3816" w:type="dxa"/>
            <w:tcBorders>
              <w:top w:val="nil"/>
              <w:left w:val="nil"/>
              <w:bottom w:val="nil"/>
              <w:right w:val="nil"/>
            </w:tcBorders>
          </w:tcPr>
          <w:p w:rsidR="00E436AA" w:rsidRDefault="00F052B2">
            <w:pPr>
              <w:spacing w:after="0" w:line="259" w:lineRule="auto"/>
              <w:ind w:left="0" w:firstLine="0"/>
            </w:pPr>
            <w:r>
              <w:t xml:space="preserve">JJDP Act </w:t>
            </w:r>
          </w:p>
          <w:p w:rsidR="00E436AA" w:rsidRDefault="00F052B2">
            <w:pPr>
              <w:spacing w:after="0" w:line="259" w:lineRule="auto"/>
              <w:ind w:left="0" w:firstLine="0"/>
              <w:jc w:val="both"/>
            </w:pPr>
            <w:r>
              <w:t xml:space="preserve">1996 Consolidated Federal Regulation </w:t>
            </w:r>
          </w:p>
          <w:p w:rsidR="00E436AA" w:rsidRDefault="00F052B2">
            <w:pPr>
              <w:spacing w:after="0" w:line="259" w:lineRule="auto"/>
              <w:ind w:left="0" w:firstLine="0"/>
            </w:pPr>
            <w:r>
              <w:t xml:space="preserve">OJJDP’s CM Guidance Manual </w:t>
            </w:r>
          </w:p>
        </w:tc>
      </w:tr>
    </w:tbl>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 </w:t>
      </w:r>
    </w:p>
    <w:p w:rsidR="00E436AA" w:rsidRDefault="00F052B2">
      <w:pPr>
        <w:spacing w:after="4" w:line="252" w:lineRule="auto"/>
        <w:ind w:left="-4"/>
      </w:pPr>
      <w:r>
        <w:rPr>
          <w:u w:val="single" w:color="000000"/>
        </w:rPr>
        <w:t>Statement of Purpose:</w:t>
      </w:r>
      <w:r>
        <w:t xml:space="preserve"> </w:t>
      </w:r>
    </w:p>
    <w:p w:rsidR="00E436AA" w:rsidRDefault="00F052B2">
      <w:pPr>
        <w:spacing w:after="0" w:line="259" w:lineRule="auto"/>
        <w:ind w:left="0" w:firstLine="0"/>
      </w:pPr>
      <w:r>
        <w:t xml:space="preserve"> </w:t>
      </w:r>
    </w:p>
    <w:p w:rsidR="00E436AA" w:rsidRDefault="00F052B2">
      <w:pPr>
        <w:ind w:left="-2" w:right="11"/>
      </w:pPr>
      <w:r>
        <w:t xml:space="preserve">The compliance monitor may still have unanswered questions, even after reading this policy and procedure manual and OJJDP manuals. </w:t>
      </w:r>
    </w:p>
    <w:p w:rsidR="00E436AA" w:rsidRDefault="00F052B2">
      <w:pPr>
        <w:spacing w:after="0" w:line="259" w:lineRule="auto"/>
        <w:ind w:left="0" w:firstLine="0"/>
      </w:pPr>
      <w:r>
        <w:t xml:space="preserve"> </w:t>
      </w:r>
    </w:p>
    <w:p w:rsidR="00E436AA" w:rsidRDefault="00F052B2">
      <w:pPr>
        <w:spacing w:after="4" w:line="252" w:lineRule="auto"/>
        <w:ind w:left="-4"/>
      </w:pPr>
      <w:r>
        <w:rPr>
          <w:u w:val="single" w:color="000000"/>
        </w:rPr>
        <w:t>Policy:</w:t>
      </w:r>
      <w:r>
        <w:t xml:space="preserve"> </w:t>
      </w:r>
    </w:p>
    <w:p w:rsidR="00E436AA" w:rsidRDefault="00F052B2">
      <w:pPr>
        <w:spacing w:after="0" w:line="259" w:lineRule="auto"/>
        <w:ind w:left="0" w:firstLine="0"/>
      </w:pPr>
      <w:r>
        <w:t xml:space="preserve"> </w:t>
      </w:r>
    </w:p>
    <w:p w:rsidR="00E436AA" w:rsidRDefault="00F052B2">
      <w:pPr>
        <w:ind w:left="-2" w:right="11"/>
      </w:pPr>
      <w:r>
        <w:t xml:space="preserve">This policy serves to provide additional guidance. </w:t>
      </w:r>
    </w:p>
    <w:p w:rsidR="00E436AA" w:rsidRDefault="00F052B2">
      <w:pPr>
        <w:spacing w:after="0" w:line="259" w:lineRule="auto"/>
        <w:ind w:left="0" w:firstLine="0"/>
      </w:pPr>
      <w:r>
        <w:t xml:space="preserve"> </w:t>
      </w:r>
    </w:p>
    <w:p w:rsidR="00E436AA" w:rsidRDefault="00F052B2">
      <w:pPr>
        <w:spacing w:after="4" w:line="252" w:lineRule="auto"/>
        <w:ind w:left="-4"/>
      </w:pPr>
      <w:r>
        <w:rPr>
          <w:u w:val="single" w:color="000000"/>
        </w:rPr>
        <w:t>Procedures:</w:t>
      </w:r>
      <w:r>
        <w:t xml:space="preserve"> </w:t>
      </w:r>
    </w:p>
    <w:p w:rsidR="00E436AA" w:rsidRDefault="00F052B2">
      <w:pPr>
        <w:spacing w:after="0" w:line="259" w:lineRule="auto"/>
        <w:ind w:left="0" w:firstLine="0"/>
      </w:pPr>
      <w:r>
        <w:t xml:space="preserve"> </w:t>
      </w:r>
    </w:p>
    <w:p w:rsidR="00E436AA" w:rsidRDefault="00F052B2">
      <w:pPr>
        <w:ind w:left="-2" w:right="11"/>
      </w:pPr>
      <w:r>
        <w:t xml:space="preserve">The following is offered as a guide to commonly asked compliance monitoring questions. </w:t>
      </w:r>
    </w:p>
    <w:p w:rsidR="00E436AA" w:rsidRDefault="00F052B2">
      <w:pPr>
        <w:spacing w:after="0" w:line="259" w:lineRule="auto"/>
        <w:ind w:left="0" w:firstLine="0"/>
      </w:pPr>
      <w:r>
        <w:rPr>
          <w:b/>
          <w:sz w:val="24"/>
        </w:rPr>
        <w:t xml:space="preserve"> </w:t>
      </w:r>
    </w:p>
    <w:p w:rsidR="00E436AA" w:rsidRDefault="00F052B2">
      <w:pPr>
        <w:pStyle w:val="Heading3"/>
        <w:spacing w:after="5" w:line="250" w:lineRule="auto"/>
        <w:ind w:left="678" w:right="1447"/>
        <w:jc w:val="center"/>
      </w:pPr>
      <w:r>
        <w:rPr>
          <w:sz w:val="24"/>
        </w:rPr>
        <w:t xml:space="preserve">FREQUENTLY ASKED QUESTIONS </w:t>
      </w:r>
    </w:p>
    <w:p w:rsidR="00E436AA" w:rsidRDefault="00F052B2">
      <w:pPr>
        <w:spacing w:after="0" w:line="259" w:lineRule="auto"/>
        <w:ind w:left="0" w:right="714" w:firstLine="0"/>
        <w:jc w:val="center"/>
      </w:pPr>
      <w:r>
        <w:rPr>
          <w:b/>
          <w:sz w:val="24"/>
        </w:rPr>
        <w:t xml:space="preserve"> </w:t>
      </w:r>
    </w:p>
    <w:p w:rsidR="00E436AA" w:rsidRDefault="00F052B2">
      <w:pPr>
        <w:pStyle w:val="Heading4"/>
        <w:ind w:left="-4"/>
        <w:jc w:val="left"/>
      </w:pPr>
      <w:r>
        <w:t xml:space="preserve">Deinstitutionalization of Status Offenders </w:t>
      </w:r>
    </w:p>
    <w:p w:rsidR="00E436AA" w:rsidRDefault="00F052B2">
      <w:pPr>
        <w:spacing w:after="4" w:line="252" w:lineRule="auto"/>
        <w:ind w:left="-4"/>
      </w:pPr>
      <w:r>
        <w:rPr>
          <w:u w:val="single" w:color="000000"/>
        </w:rPr>
        <w:t>(Section 223 (a)(11)(A)</w:t>
      </w:r>
      <w:r>
        <w:rPr>
          <w:u w:val="single" w:color="000000"/>
        </w:rPr>
        <w:t xml:space="preserve"> of the JJDP Act)</w:t>
      </w:r>
      <w:r>
        <w:t xml:space="preserve"> </w:t>
      </w:r>
    </w:p>
    <w:p w:rsidR="00E436AA" w:rsidRDefault="00F052B2">
      <w:pPr>
        <w:ind w:left="-2" w:right="744"/>
      </w:pPr>
      <w:r>
        <w:t>This requirement has been part of the JJDP Act since its inception in 1974. Congress noted that status and non-offenders were being held in adult jails and lockups for long periods of time simply because there were no other placement opt</w:t>
      </w:r>
      <w:r>
        <w:t xml:space="preserve">ions. Since these juveniles had not committed a crime they were the first priority to remove from adult jails and lockups. </w:t>
      </w:r>
    </w:p>
    <w:p w:rsidR="00E436AA" w:rsidRDefault="00F052B2">
      <w:pPr>
        <w:spacing w:after="0" w:line="259" w:lineRule="auto"/>
        <w:ind w:left="0" w:firstLine="0"/>
      </w:pPr>
      <w:r>
        <w:rPr>
          <w:i/>
        </w:rPr>
        <w:t xml:space="preserve"> </w:t>
      </w:r>
    </w:p>
    <w:p w:rsidR="00E436AA" w:rsidRDefault="00F052B2">
      <w:pPr>
        <w:numPr>
          <w:ilvl w:val="0"/>
          <w:numId w:val="61"/>
        </w:numPr>
        <w:ind w:right="772" w:hanging="295"/>
      </w:pPr>
      <w:r>
        <w:rPr>
          <w:i/>
        </w:rPr>
        <w:t xml:space="preserve">Are accused and adjudicated status offenders the same? </w:t>
      </w:r>
    </w:p>
    <w:p w:rsidR="00E436AA" w:rsidRDefault="00F052B2">
      <w:pPr>
        <w:numPr>
          <w:ilvl w:val="0"/>
          <w:numId w:val="61"/>
        </w:numPr>
        <w:ind w:right="772" w:hanging="295"/>
      </w:pPr>
      <w:r>
        <w:t>No. There is a grace period for accused status offenders if they are detained in a juvenile detention or correctional facility. They may be detained for up to 24 hours before an initial court appearance and up to 24 hours following an initial court appeara</w:t>
      </w:r>
      <w:r>
        <w:t>nce, exclusive of weekends and holidays. This only applies to accused status offenders, not adjudicated (sentenced) status offenders. Adjudicated status offenders must have all the elements of a Valid Court Order before sentencing or they are violations. T</w:t>
      </w:r>
      <w:r>
        <w:t xml:space="preserve">here is no grace period for adjudicated status offenders. Accused and adjudicated status offenders may never be placed in an adult jail or lockup. </w:t>
      </w:r>
    </w:p>
    <w:p w:rsidR="00E436AA" w:rsidRDefault="00F052B2">
      <w:pPr>
        <w:spacing w:after="0" w:line="259" w:lineRule="auto"/>
        <w:ind w:left="0" w:firstLine="0"/>
      </w:pPr>
      <w:r>
        <w:rPr>
          <w:i/>
        </w:rPr>
        <w:t xml:space="preserve"> </w:t>
      </w:r>
    </w:p>
    <w:p w:rsidR="00E436AA" w:rsidRDefault="00F052B2">
      <w:pPr>
        <w:numPr>
          <w:ilvl w:val="0"/>
          <w:numId w:val="62"/>
        </w:numPr>
        <w:ind w:right="749" w:hanging="295"/>
      </w:pPr>
      <w:r>
        <w:rPr>
          <w:i/>
        </w:rPr>
        <w:t xml:space="preserve">Does a status offender, after violating a Valid Court Order, become a delinquent? </w:t>
      </w:r>
    </w:p>
    <w:p w:rsidR="00E436AA" w:rsidRDefault="00F052B2">
      <w:pPr>
        <w:numPr>
          <w:ilvl w:val="0"/>
          <w:numId w:val="62"/>
        </w:numPr>
        <w:ind w:right="749" w:hanging="295"/>
      </w:pPr>
      <w:r>
        <w:t>No, they are not reclas</w:t>
      </w:r>
      <w:r>
        <w:t xml:space="preserve">sified as a delinquent nor can they be “upgraded” to a delinquent. </w:t>
      </w:r>
    </w:p>
    <w:p w:rsidR="00E436AA" w:rsidRDefault="00F052B2">
      <w:pPr>
        <w:spacing w:after="0" w:line="259" w:lineRule="auto"/>
        <w:ind w:left="0" w:firstLine="0"/>
      </w:pPr>
      <w:r>
        <w:rPr>
          <w:i/>
        </w:rPr>
        <w:t xml:space="preserve"> </w:t>
      </w:r>
    </w:p>
    <w:p w:rsidR="00E436AA" w:rsidRDefault="00F052B2">
      <w:pPr>
        <w:numPr>
          <w:ilvl w:val="0"/>
          <w:numId w:val="63"/>
        </w:numPr>
        <w:ind w:right="749"/>
      </w:pPr>
      <w:r>
        <w:rPr>
          <w:i/>
        </w:rPr>
        <w:t>If possession and/or consumption of alcohol are prohibited by adults (persons between the ages of 18 and 21) then are those charges then considered delinquent offenses and not status off</w:t>
      </w:r>
      <w:r>
        <w:rPr>
          <w:i/>
        </w:rPr>
        <w:t xml:space="preserve">enses? </w:t>
      </w:r>
    </w:p>
    <w:p w:rsidR="00E436AA" w:rsidRDefault="00F052B2">
      <w:pPr>
        <w:numPr>
          <w:ilvl w:val="0"/>
          <w:numId w:val="63"/>
        </w:numPr>
        <w:ind w:right="749"/>
      </w:pPr>
      <w:r>
        <w:t xml:space="preserve">Yes. Pursuant to Acting Administrator Jeff Slowkowski MIP (minor in possession) are considered to be delinquent offenses, see 2010 OJJDP memo.  </w:t>
      </w:r>
    </w:p>
    <w:p w:rsidR="00E436AA" w:rsidRDefault="00F052B2">
      <w:pPr>
        <w:spacing w:after="0" w:line="259" w:lineRule="auto"/>
        <w:ind w:left="0" w:firstLine="0"/>
      </w:pPr>
      <w:r>
        <w:t xml:space="preserve"> </w:t>
      </w:r>
    </w:p>
    <w:p w:rsidR="00E436AA" w:rsidRDefault="00F052B2">
      <w:pPr>
        <w:numPr>
          <w:ilvl w:val="0"/>
          <w:numId w:val="64"/>
        </w:numPr>
        <w:ind w:right="749" w:hanging="293"/>
      </w:pPr>
      <w:r>
        <w:rPr>
          <w:i/>
        </w:rPr>
        <w:t xml:space="preserve">What is the difference between a non-offender and a status offender? </w:t>
      </w:r>
    </w:p>
    <w:p w:rsidR="00E436AA" w:rsidRDefault="00F052B2">
      <w:pPr>
        <w:numPr>
          <w:ilvl w:val="0"/>
          <w:numId w:val="64"/>
        </w:numPr>
        <w:ind w:right="749" w:hanging="293"/>
      </w:pPr>
      <w:r>
        <w:t>A non-offender is typically a d</w:t>
      </w:r>
      <w:r>
        <w:t xml:space="preserve">ependent/neglected or abused juvenile whereas a status offender has committed a crime that would not be a crime if committed by an adult (runaway, underage consumption or possession, truancy, curfew violation). A non-offender may not be held in a juvenile </w:t>
      </w:r>
      <w:r>
        <w:t xml:space="preserve">detention center under the same “grace” period afforded a status offender, and a non-offender may never be made subject to a Valid Court Order and sentenced to a juvenile detention or correctional facility. </w:t>
      </w:r>
    </w:p>
    <w:p w:rsidR="00E436AA" w:rsidRDefault="00F052B2">
      <w:pPr>
        <w:spacing w:after="0" w:line="259" w:lineRule="auto"/>
        <w:ind w:left="0" w:firstLine="0"/>
      </w:pPr>
      <w:r>
        <w:rPr>
          <w:i/>
        </w:rPr>
        <w:t xml:space="preserve"> </w:t>
      </w:r>
    </w:p>
    <w:p w:rsidR="00E436AA" w:rsidRDefault="00F052B2">
      <w:pPr>
        <w:numPr>
          <w:ilvl w:val="0"/>
          <w:numId w:val="65"/>
        </w:numPr>
        <w:ind w:right="749" w:hanging="295"/>
      </w:pPr>
      <w:r>
        <w:rPr>
          <w:i/>
        </w:rPr>
        <w:t xml:space="preserve">Is possession of a firearm by a juvenile a status offense? </w:t>
      </w:r>
    </w:p>
    <w:p w:rsidR="00E436AA" w:rsidRDefault="00F052B2">
      <w:pPr>
        <w:numPr>
          <w:ilvl w:val="0"/>
          <w:numId w:val="65"/>
        </w:numPr>
        <w:ind w:right="749" w:hanging="295"/>
      </w:pPr>
      <w:r>
        <w:t>Section 922(x) of U.S.C. Title 18 (the Federal Criminal Code), prohibits the possession of a handgun by a juvenile. A juvenile who violates this statute, or a similar State law, is exempted from t</w:t>
      </w:r>
      <w:r>
        <w:t xml:space="preserve">he DSO requirement. They are not reported as violations of DSO. </w:t>
      </w:r>
    </w:p>
    <w:p w:rsidR="00E436AA" w:rsidRDefault="00F052B2">
      <w:pPr>
        <w:spacing w:after="0" w:line="259" w:lineRule="auto"/>
        <w:ind w:left="0" w:firstLine="0"/>
      </w:pPr>
      <w:r>
        <w:rPr>
          <w:rFonts w:ascii="Times New Roman" w:eastAsia="Times New Roman" w:hAnsi="Times New Roman" w:cs="Times New Roman"/>
        </w:rPr>
        <w:t xml:space="preserve"> </w:t>
      </w:r>
    </w:p>
    <w:p w:rsidR="00E436AA" w:rsidRDefault="00F052B2">
      <w:pPr>
        <w:numPr>
          <w:ilvl w:val="0"/>
          <w:numId w:val="66"/>
        </w:numPr>
        <w:ind w:right="749" w:hanging="295"/>
      </w:pPr>
      <w:r>
        <w:rPr>
          <w:i/>
        </w:rPr>
        <w:t xml:space="preserve">May a status or non-offender ever be taken to an adult jail or lockup? </w:t>
      </w:r>
    </w:p>
    <w:p w:rsidR="00E436AA" w:rsidRDefault="00F052B2">
      <w:pPr>
        <w:numPr>
          <w:ilvl w:val="0"/>
          <w:numId w:val="66"/>
        </w:numPr>
        <w:ind w:right="749" w:hanging="295"/>
      </w:pPr>
      <w:r>
        <w:t xml:space="preserve">Yes. They may be taken to an adult jail or lockup for processing (fingerprints and photo) and placed in a non-secure </w:t>
      </w:r>
      <w:r>
        <w:t>area awaiting parent or other responsible adult. They may be booked in a secure booking area if they are under the officer’s continuous visual supervision and are removed from the booking area immediately following booking, and there may be no other nonsec</w:t>
      </w:r>
      <w:r>
        <w:t xml:space="preserve">ure booking area available. </w:t>
      </w:r>
    </w:p>
    <w:p w:rsidR="00E436AA" w:rsidRDefault="00F052B2">
      <w:pPr>
        <w:spacing w:after="0" w:line="259" w:lineRule="auto"/>
        <w:ind w:left="0" w:firstLine="0"/>
      </w:pPr>
      <w:r>
        <w:rPr>
          <w:i/>
        </w:rPr>
        <w:t xml:space="preserve"> </w:t>
      </w:r>
    </w:p>
    <w:p w:rsidR="00E436AA" w:rsidRDefault="00F052B2">
      <w:pPr>
        <w:numPr>
          <w:ilvl w:val="0"/>
          <w:numId w:val="67"/>
        </w:numPr>
        <w:ind w:right="749"/>
      </w:pPr>
      <w:r>
        <w:rPr>
          <w:i/>
        </w:rPr>
        <w:t xml:space="preserve">If a status offender (or non-offender) is securely detained in an adult jail or lockup, how is this counted as a violation? </w:t>
      </w:r>
    </w:p>
    <w:p w:rsidR="00E436AA" w:rsidRDefault="00F052B2">
      <w:pPr>
        <w:numPr>
          <w:ilvl w:val="0"/>
          <w:numId w:val="67"/>
        </w:numPr>
        <w:ind w:right="749"/>
      </w:pPr>
      <w:r>
        <w:t xml:space="preserve">In fact, when a status offender or non-offender is securely detained in an adult jail or lockup it is counted twice, once under the DSO requirement and again under the Jail Removal  requirement. </w:t>
      </w:r>
    </w:p>
    <w:p w:rsidR="00E436AA" w:rsidRDefault="00F052B2">
      <w:pPr>
        <w:spacing w:after="0" w:line="259" w:lineRule="auto"/>
        <w:ind w:left="0" w:firstLine="0"/>
      </w:pPr>
      <w:r>
        <w:rPr>
          <w:i/>
        </w:rPr>
        <w:t xml:space="preserve"> </w:t>
      </w:r>
    </w:p>
    <w:p w:rsidR="00E436AA" w:rsidRDefault="00F052B2">
      <w:pPr>
        <w:numPr>
          <w:ilvl w:val="0"/>
          <w:numId w:val="68"/>
        </w:numPr>
        <w:ind w:right="749"/>
      </w:pPr>
      <w:r>
        <w:rPr>
          <w:i/>
        </w:rPr>
        <w:t xml:space="preserve">If a status offender or non-offender is placed in a cell, </w:t>
      </w:r>
      <w:r>
        <w:rPr>
          <w:i/>
        </w:rPr>
        <w:t xml:space="preserve">but the door is not locked, is that a violation? </w:t>
      </w:r>
    </w:p>
    <w:p w:rsidR="00E436AA" w:rsidRDefault="00F052B2">
      <w:pPr>
        <w:numPr>
          <w:ilvl w:val="0"/>
          <w:numId w:val="68"/>
        </w:numPr>
        <w:ind w:right="749"/>
      </w:pPr>
      <w:r>
        <w:t xml:space="preserve">OJJDP’s opinion is “a cell is a cell is a cell.” Therefore, even if the holding cell door is not locked, it is still a violation. </w:t>
      </w:r>
    </w:p>
    <w:p w:rsidR="00E436AA" w:rsidRDefault="00F052B2">
      <w:pPr>
        <w:spacing w:after="0" w:line="259" w:lineRule="auto"/>
        <w:ind w:left="0" w:firstLine="0"/>
      </w:pPr>
      <w:r>
        <w:rPr>
          <w:i/>
        </w:rPr>
        <w:t xml:space="preserve"> </w:t>
      </w:r>
    </w:p>
    <w:p w:rsidR="00E436AA" w:rsidRDefault="00F052B2">
      <w:pPr>
        <w:numPr>
          <w:ilvl w:val="0"/>
          <w:numId w:val="69"/>
        </w:numPr>
        <w:ind w:right="749" w:hanging="295"/>
      </w:pPr>
      <w:r>
        <w:rPr>
          <w:i/>
        </w:rPr>
        <w:t xml:space="preserve">Can a status offender be transported to a law enforcement facility? </w:t>
      </w:r>
    </w:p>
    <w:p w:rsidR="00E436AA" w:rsidRDefault="00F052B2">
      <w:pPr>
        <w:numPr>
          <w:ilvl w:val="0"/>
          <w:numId w:val="69"/>
        </w:numPr>
        <w:ind w:right="749" w:hanging="295"/>
      </w:pPr>
      <w:r>
        <w:t>Yes,</w:t>
      </w:r>
      <w:r>
        <w:t xml:space="preserve"> status offenders may be transported and processed in an adult jail where continuous visual supervision is provided throughout the booking process. Continued non-secure custody for the purpose of interrogation, contacting parents or arranging another place</w:t>
      </w:r>
      <w:r>
        <w:t xml:space="preserve">ment must occur outside the secure booking area. </w:t>
      </w:r>
    </w:p>
    <w:p w:rsidR="00E436AA" w:rsidRDefault="00F052B2">
      <w:pPr>
        <w:spacing w:after="0" w:line="259" w:lineRule="auto"/>
        <w:ind w:left="0" w:firstLine="0"/>
      </w:pPr>
      <w:r>
        <w:rPr>
          <w:i/>
        </w:rPr>
        <w:t xml:space="preserve"> </w:t>
      </w:r>
    </w:p>
    <w:p w:rsidR="00E436AA" w:rsidRDefault="00F052B2">
      <w:pPr>
        <w:ind w:left="-2" w:right="771"/>
      </w:pPr>
      <w:r>
        <w:rPr>
          <w:i/>
        </w:rPr>
        <w:t>Q. Can a juvenile before the court because of a petition for mental health commitment, who is ordered committed for treatment of a mental disorder, be placed in a secure mental health facility for treatme</w:t>
      </w:r>
      <w:r>
        <w:rPr>
          <w:i/>
        </w:rPr>
        <w:t xml:space="preserve">nt purposes? </w:t>
      </w:r>
      <w:r>
        <w:t>R. It is OJJDP’s position that all juvenile non-offenders in any category should not be placed in any secure facility. However, for the purposes of monitoring DSO may be interpreted to include within its scope only juveniles who are before a j</w:t>
      </w:r>
      <w:r>
        <w:t>uvenile, family, or other civil court for reasons that are unique to the individual’s status as a juvenile. In other words, for the purposes of monitoring, a juvenile committed to a mental health facility under State law governing civil commitment of indiv</w:t>
      </w:r>
      <w:r>
        <w:t>iduals for mental health treatment would be considered as outside the class of juvenile non-offenders defined by D SO. It should be perfectly clear that these distinctions for monitoring purposes would not permit placement of status offenders and non-offen</w:t>
      </w:r>
      <w:r>
        <w:t>ders in a secure mental health facility following an adjudication for a status offense or a court finding that the juvenile is a non-offender. The placement of status offenders or non-offenders in such facility for diagnostic purposes is not allowable. A s</w:t>
      </w:r>
      <w:r>
        <w:t>eparate civil mental health commitment proceeding would be required before a status offender or nonoffender could be placed in a secure facility and, for monitoring purposes, be outside the scope of DSO. Any placement of such status offender or non -offend</w:t>
      </w:r>
      <w:r>
        <w:t>er must occur only after a full due process hearing is undertaken to protect the rights or the child. The State must assure that juveniles alleged to be or found to be status offenders or non-offenders are not committed under state mental health laws to ci</w:t>
      </w:r>
      <w:r>
        <w:t xml:space="preserve">rcumvent the intent DSO. </w:t>
      </w:r>
    </w:p>
    <w:p w:rsidR="00E436AA" w:rsidRDefault="00F052B2">
      <w:pPr>
        <w:spacing w:after="0" w:line="259" w:lineRule="auto"/>
        <w:ind w:left="0" w:firstLine="0"/>
      </w:pPr>
      <w:r>
        <w:rPr>
          <w:i/>
        </w:rPr>
        <w:t xml:space="preserve"> </w:t>
      </w:r>
    </w:p>
    <w:p w:rsidR="00E436AA" w:rsidRDefault="00F052B2">
      <w:pPr>
        <w:numPr>
          <w:ilvl w:val="0"/>
          <w:numId w:val="70"/>
        </w:numPr>
        <w:ind w:right="749"/>
      </w:pPr>
      <w:r>
        <w:rPr>
          <w:i/>
        </w:rPr>
        <w:t xml:space="preserve">At what point does the Judge need to review the non-court, non-law enforcement written report as described in the Valid Court Order? </w:t>
      </w:r>
    </w:p>
    <w:p w:rsidR="00E436AA" w:rsidRDefault="00F052B2">
      <w:pPr>
        <w:numPr>
          <w:ilvl w:val="0"/>
          <w:numId w:val="70"/>
        </w:numPr>
        <w:ind w:right="749"/>
      </w:pPr>
      <w:r>
        <w:t>The Judge must review the written report before the issuance of an order for placement in a se</w:t>
      </w:r>
      <w:r>
        <w:t xml:space="preserve">cure facility. Please note that this is consistent with Colorado Judicial Rule s, not the federal regulation. In 2002, the VCO was substantially changed, however, Colorado still monitors pursuant to our Judicial Rules. </w:t>
      </w:r>
    </w:p>
    <w:p w:rsidR="00E436AA" w:rsidRDefault="00F052B2">
      <w:pPr>
        <w:spacing w:after="0" w:line="259" w:lineRule="auto"/>
        <w:ind w:left="0" w:firstLine="0"/>
      </w:pPr>
      <w:r>
        <w:rPr>
          <w:rFonts w:ascii="Times New Roman" w:eastAsia="Times New Roman" w:hAnsi="Times New Roman" w:cs="Times New Roman"/>
        </w:rPr>
        <w:t xml:space="preserve"> </w:t>
      </w:r>
    </w:p>
    <w:p w:rsidR="00E436AA" w:rsidRDefault="00F052B2">
      <w:pPr>
        <w:spacing w:after="4" w:line="252" w:lineRule="auto"/>
        <w:ind w:left="-4" w:right="6401"/>
      </w:pPr>
      <w:r>
        <w:rPr>
          <w:b/>
        </w:rPr>
        <w:t xml:space="preserve">Sight and Sound Separation </w:t>
      </w:r>
      <w:r>
        <w:rPr>
          <w:u w:val="single" w:color="000000"/>
        </w:rPr>
        <w:t>Section</w:t>
      </w:r>
      <w:r>
        <w:rPr>
          <w:u w:val="single" w:color="000000"/>
        </w:rPr>
        <w:t xml:space="preserve"> 223 (a)(12) of the JJDP Act</w:t>
      </w:r>
      <w:r>
        <w:t xml:space="preserve"> </w:t>
      </w:r>
    </w:p>
    <w:p w:rsidR="00E436AA" w:rsidRDefault="00F052B2">
      <w:pPr>
        <w:ind w:left="-2" w:right="11"/>
      </w:pPr>
      <w:r>
        <w:t xml:space="preserve">This requirement has been part of the JJDP Act since its inception in 1974. </w:t>
      </w:r>
    </w:p>
    <w:p w:rsidR="00E436AA" w:rsidRDefault="00F052B2">
      <w:pPr>
        <w:ind w:left="-2" w:right="358"/>
      </w:pPr>
      <w:r>
        <w:t xml:space="preserve">Congress noted that juveniles were being held in adult jails and lockups with adults and were subject to abuse. </w:t>
      </w:r>
    </w:p>
    <w:p w:rsidR="00E436AA" w:rsidRDefault="00F052B2">
      <w:pPr>
        <w:spacing w:after="0" w:line="259" w:lineRule="auto"/>
        <w:ind w:left="0" w:firstLine="0"/>
      </w:pPr>
      <w:r>
        <w:rPr>
          <w:i/>
        </w:rPr>
        <w:t xml:space="preserve"> </w:t>
      </w:r>
    </w:p>
    <w:p w:rsidR="00E436AA" w:rsidRDefault="00F052B2">
      <w:pPr>
        <w:numPr>
          <w:ilvl w:val="0"/>
          <w:numId w:val="71"/>
        </w:numPr>
        <w:ind w:right="749" w:hanging="295"/>
      </w:pPr>
      <w:r>
        <w:rPr>
          <w:i/>
        </w:rPr>
        <w:t xml:space="preserve">Does a juvenile who is being filed on as an adult need to separated from adult inmates? </w:t>
      </w:r>
    </w:p>
    <w:p w:rsidR="00E436AA" w:rsidRDefault="00F052B2">
      <w:pPr>
        <w:numPr>
          <w:ilvl w:val="0"/>
          <w:numId w:val="71"/>
        </w:numPr>
        <w:ind w:right="749" w:hanging="295"/>
      </w:pPr>
      <w:r>
        <w:t xml:space="preserve">No. Under the JJDP Act and regulations a juvenile who is being filed on as an adult is not afforded any of the protections of the JJDP Act and therefore does not need </w:t>
      </w:r>
      <w:r>
        <w:t xml:space="preserve">to be separated . </w:t>
      </w:r>
    </w:p>
    <w:p w:rsidR="00E436AA" w:rsidRDefault="00F052B2">
      <w:pPr>
        <w:ind w:left="-2" w:right="491"/>
      </w:pPr>
      <w:r>
        <w:t xml:space="preserve">According to Colorado statutes a juvenile in this situation needs to be physically separated from the adult inmates. </w:t>
      </w:r>
    </w:p>
    <w:p w:rsidR="00E436AA" w:rsidRDefault="00F052B2">
      <w:pPr>
        <w:spacing w:after="0" w:line="259" w:lineRule="auto"/>
        <w:ind w:left="0" w:firstLine="0"/>
      </w:pPr>
      <w:r>
        <w:rPr>
          <w:i/>
        </w:rPr>
        <w:t xml:space="preserve"> </w:t>
      </w:r>
    </w:p>
    <w:p w:rsidR="00E436AA" w:rsidRDefault="00F052B2">
      <w:pPr>
        <w:numPr>
          <w:ilvl w:val="0"/>
          <w:numId w:val="72"/>
        </w:numPr>
        <w:ind w:right="760" w:hanging="295"/>
      </w:pPr>
      <w:r>
        <w:rPr>
          <w:i/>
        </w:rPr>
        <w:t xml:space="preserve">Can juveniles waived to adult court be held with other juveniles? </w:t>
      </w:r>
    </w:p>
    <w:p w:rsidR="00E436AA" w:rsidRDefault="00F052B2">
      <w:pPr>
        <w:numPr>
          <w:ilvl w:val="0"/>
          <w:numId w:val="72"/>
        </w:numPr>
        <w:ind w:right="760" w:hanging="295"/>
      </w:pPr>
      <w:r>
        <w:t>Yes. Juveniles waived to adult court are considere</w:t>
      </w:r>
      <w:r>
        <w:t xml:space="preserve">d to be a “swing” group by OJJDP and may be held with either adults or with juveniles providing they have not yet turned 18. Within 6 months of turning 18 they must be removed from juvenile facilities and placed in adult facilities. </w:t>
      </w:r>
    </w:p>
    <w:p w:rsidR="00E436AA" w:rsidRDefault="00F052B2">
      <w:pPr>
        <w:spacing w:after="0" w:line="259" w:lineRule="auto"/>
        <w:ind w:left="0" w:firstLine="0"/>
      </w:pPr>
      <w:r>
        <w:rPr>
          <w:rFonts w:ascii="Times New Roman" w:eastAsia="Times New Roman" w:hAnsi="Times New Roman" w:cs="Times New Roman"/>
        </w:rPr>
        <w:t xml:space="preserve"> </w:t>
      </w:r>
    </w:p>
    <w:p w:rsidR="00E436AA" w:rsidRDefault="00F052B2">
      <w:pPr>
        <w:numPr>
          <w:ilvl w:val="0"/>
          <w:numId w:val="73"/>
        </w:numPr>
        <w:ind w:right="749" w:hanging="283"/>
      </w:pPr>
      <w:r>
        <w:rPr>
          <w:i/>
        </w:rPr>
        <w:t>S. Can juvenile offe</w:t>
      </w:r>
      <w:r>
        <w:rPr>
          <w:i/>
        </w:rPr>
        <w:t xml:space="preserve">nders and adult offenders be placed together in non-secure community-based facilities? </w:t>
      </w:r>
    </w:p>
    <w:p w:rsidR="00E436AA" w:rsidRDefault="00F052B2">
      <w:pPr>
        <w:numPr>
          <w:ilvl w:val="0"/>
          <w:numId w:val="73"/>
        </w:numPr>
        <w:ind w:right="749" w:hanging="283"/>
      </w:pPr>
      <w:r>
        <w:t xml:space="preserve">Yes. Non-secure community-based facilities do not fall under the JJDP Act. </w:t>
      </w:r>
    </w:p>
    <w:p w:rsidR="00E436AA" w:rsidRDefault="00F052B2">
      <w:pPr>
        <w:spacing w:after="0" w:line="259" w:lineRule="auto"/>
        <w:ind w:left="0" w:firstLine="0"/>
      </w:pPr>
      <w:r>
        <w:rPr>
          <w:i/>
        </w:rPr>
        <w:t xml:space="preserve"> </w:t>
      </w:r>
    </w:p>
    <w:p w:rsidR="00E436AA" w:rsidRDefault="00F052B2">
      <w:pPr>
        <w:numPr>
          <w:ilvl w:val="0"/>
          <w:numId w:val="74"/>
        </w:numPr>
        <w:ind w:right="749" w:hanging="295"/>
      </w:pPr>
      <w:r>
        <w:rPr>
          <w:i/>
        </w:rPr>
        <w:t xml:space="preserve">How does OJJDP define sight and sound contact? </w:t>
      </w:r>
    </w:p>
    <w:p w:rsidR="00E436AA" w:rsidRDefault="00F052B2">
      <w:pPr>
        <w:numPr>
          <w:ilvl w:val="0"/>
          <w:numId w:val="74"/>
        </w:numPr>
        <w:ind w:right="749" w:hanging="295"/>
      </w:pPr>
      <w:r>
        <w:t>Sight contact is defined as clear visual c</w:t>
      </w:r>
      <w:r>
        <w:t xml:space="preserve">ontact between incarcerated adults and juveniles within close proximity to each other. Sound contact is defined as direct oral communication between incarcerated adults and juvenile offenders. </w:t>
      </w:r>
    </w:p>
    <w:p w:rsidR="00E436AA" w:rsidRDefault="00F052B2">
      <w:pPr>
        <w:spacing w:after="0" w:line="259" w:lineRule="auto"/>
        <w:ind w:left="0" w:firstLine="0"/>
      </w:pPr>
      <w:r>
        <w:rPr>
          <w:i/>
        </w:rPr>
        <w:t xml:space="preserve"> </w:t>
      </w:r>
    </w:p>
    <w:p w:rsidR="00E436AA" w:rsidRDefault="00F052B2">
      <w:pPr>
        <w:numPr>
          <w:ilvl w:val="0"/>
          <w:numId w:val="75"/>
        </w:numPr>
        <w:ind w:right="749" w:hanging="293"/>
      </w:pPr>
      <w:r>
        <w:rPr>
          <w:i/>
        </w:rPr>
        <w:t xml:space="preserve">What is a collocated facility? </w:t>
      </w:r>
    </w:p>
    <w:p w:rsidR="00E436AA" w:rsidRDefault="00F052B2">
      <w:pPr>
        <w:numPr>
          <w:ilvl w:val="0"/>
          <w:numId w:val="75"/>
        </w:numPr>
        <w:ind w:right="749" w:hanging="293"/>
      </w:pPr>
      <w:r>
        <w:t>A collocated facility is a j</w:t>
      </w:r>
      <w:r>
        <w:t>uvenile facility located in the same building as an adult jail or lockup, or is part of a related complex of buildings located on the same grounds as an adult jail or lockup. A complex of buildings is considered “related” when it shares physical features s</w:t>
      </w:r>
      <w:r>
        <w:t xml:space="preserve">uch as walls and fences, or services beyond mechanical services (heating, air conditioning, water and sewer). See the Consolidated Formula Grants regulation for more information on the requirements of a collocated facility. </w:t>
      </w:r>
    </w:p>
    <w:p w:rsidR="00E436AA" w:rsidRDefault="00F052B2">
      <w:pPr>
        <w:spacing w:after="0" w:line="259" w:lineRule="auto"/>
        <w:ind w:left="0" w:firstLine="0"/>
      </w:pPr>
      <w:r>
        <w:rPr>
          <w:i/>
        </w:rPr>
        <w:t xml:space="preserve"> </w:t>
      </w:r>
    </w:p>
    <w:p w:rsidR="00E436AA" w:rsidRDefault="00F052B2">
      <w:pPr>
        <w:numPr>
          <w:ilvl w:val="0"/>
          <w:numId w:val="76"/>
        </w:numPr>
        <w:ind w:right="749" w:hanging="293"/>
      </w:pPr>
      <w:r>
        <w:rPr>
          <w:i/>
        </w:rPr>
        <w:t xml:space="preserve">What is “time-phasing?” </w:t>
      </w:r>
    </w:p>
    <w:p w:rsidR="00E436AA" w:rsidRDefault="00F052B2">
      <w:pPr>
        <w:numPr>
          <w:ilvl w:val="0"/>
          <w:numId w:val="76"/>
        </w:numPr>
        <w:ind w:right="749" w:hanging="293"/>
      </w:pPr>
      <w:r>
        <w:t>Time phasing is using the same space in an adult jail or lockup for both juveniles and incarcerated adults but not at time same time. Time phasing rules should be included in policies and procedures. Time phasing is used to maintain compliance with separat</w:t>
      </w:r>
      <w:r>
        <w:t xml:space="preserve">ion in facilities that do not have separate areas for juveniles and incarcerated adults. </w:t>
      </w:r>
    </w:p>
    <w:p w:rsidR="00E436AA" w:rsidRDefault="00F052B2">
      <w:pPr>
        <w:spacing w:after="0" w:line="259" w:lineRule="auto"/>
        <w:ind w:left="0" w:firstLine="0"/>
      </w:pPr>
      <w:r>
        <w:rPr>
          <w:i/>
        </w:rPr>
        <w:t xml:space="preserve"> </w:t>
      </w:r>
    </w:p>
    <w:p w:rsidR="00E436AA" w:rsidRDefault="00F052B2">
      <w:pPr>
        <w:numPr>
          <w:ilvl w:val="0"/>
          <w:numId w:val="77"/>
        </w:numPr>
        <w:ind w:right="749" w:hanging="295"/>
      </w:pPr>
      <w:r>
        <w:rPr>
          <w:i/>
        </w:rPr>
        <w:t xml:space="preserve">If a juvenile and adult commit a crime together, do they need to be separated? </w:t>
      </w:r>
    </w:p>
    <w:p w:rsidR="00E436AA" w:rsidRDefault="00F052B2">
      <w:pPr>
        <w:numPr>
          <w:ilvl w:val="0"/>
          <w:numId w:val="77"/>
        </w:numPr>
        <w:ind w:right="749" w:hanging="295"/>
      </w:pPr>
      <w:r>
        <w:t>The regulations do not address separation in a patrol car, therefore they can be tra</w:t>
      </w:r>
      <w:r>
        <w:t xml:space="preserve">nsported together. Once the juvenile is placed in a secure environment at the adult jail or lockup, separation is required, regardless of whether they committed the crime together. </w:t>
      </w:r>
    </w:p>
    <w:p w:rsidR="00E436AA" w:rsidRDefault="00F052B2">
      <w:pPr>
        <w:spacing w:after="0" w:line="259" w:lineRule="auto"/>
        <w:ind w:left="0" w:firstLine="0"/>
      </w:pPr>
      <w:r>
        <w:rPr>
          <w:rFonts w:ascii="Times New Roman" w:eastAsia="Times New Roman" w:hAnsi="Times New Roman" w:cs="Times New Roman"/>
        </w:rPr>
        <w:t xml:space="preserve"> </w:t>
      </w:r>
    </w:p>
    <w:p w:rsidR="00E436AA" w:rsidRDefault="00F052B2">
      <w:pPr>
        <w:numPr>
          <w:ilvl w:val="0"/>
          <w:numId w:val="78"/>
        </w:numPr>
        <w:ind w:right="749" w:hanging="295"/>
      </w:pPr>
      <w:r>
        <w:rPr>
          <w:i/>
        </w:rPr>
        <w:t>Does sight and sound apply when juveniles are being transported with adu</w:t>
      </w:r>
      <w:r>
        <w:rPr>
          <w:i/>
        </w:rPr>
        <w:t xml:space="preserve">lts? </w:t>
      </w:r>
    </w:p>
    <w:p w:rsidR="00E436AA" w:rsidRDefault="00F052B2">
      <w:pPr>
        <w:numPr>
          <w:ilvl w:val="0"/>
          <w:numId w:val="78"/>
        </w:numPr>
        <w:ind w:right="749" w:hanging="295"/>
      </w:pPr>
      <w:r>
        <w:t xml:space="preserve">No, separation does not apply outside of facilities. </w:t>
      </w:r>
    </w:p>
    <w:p w:rsidR="00E436AA" w:rsidRDefault="00F052B2">
      <w:pPr>
        <w:spacing w:after="0" w:line="259" w:lineRule="auto"/>
        <w:ind w:left="0" w:firstLine="0"/>
      </w:pPr>
      <w:r>
        <w:rPr>
          <w:i/>
        </w:rPr>
        <w:t xml:space="preserve"> </w:t>
      </w:r>
    </w:p>
    <w:p w:rsidR="00E436AA" w:rsidRDefault="00F052B2">
      <w:pPr>
        <w:numPr>
          <w:ilvl w:val="0"/>
          <w:numId w:val="79"/>
        </w:numPr>
        <w:ind w:right="749" w:hanging="295"/>
      </w:pPr>
      <w:r>
        <w:rPr>
          <w:i/>
        </w:rPr>
        <w:t xml:space="preserve">How does the use of trustees apply in determining compliance? </w:t>
      </w:r>
    </w:p>
    <w:p w:rsidR="00E436AA" w:rsidRDefault="00F052B2">
      <w:pPr>
        <w:numPr>
          <w:ilvl w:val="0"/>
          <w:numId w:val="79"/>
        </w:numPr>
        <w:ind w:right="749" w:hanging="295"/>
      </w:pPr>
      <w:r>
        <w:t xml:space="preserve">When monitoring for separation supervision or contact with adult trustees constitutes a violation. </w:t>
      </w:r>
    </w:p>
    <w:p w:rsidR="00E436AA" w:rsidRDefault="00F052B2">
      <w:pPr>
        <w:spacing w:after="0" w:line="259" w:lineRule="auto"/>
        <w:ind w:left="0" w:firstLine="0"/>
      </w:pPr>
      <w:r>
        <w:rPr>
          <w:i/>
        </w:rPr>
        <w:t xml:space="preserve"> </w:t>
      </w:r>
    </w:p>
    <w:p w:rsidR="00E436AA" w:rsidRDefault="00F052B2">
      <w:pPr>
        <w:numPr>
          <w:ilvl w:val="0"/>
          <w:numId w:val="80"/>
        </w:numPr>
        <w:ind w:right="749" w:hanging="295"/>
      </w:pPr>
      <w:r>
        <w:rPr>
          <w:i/>
        </w:rPr>
        <w:t>Is separation required in non</w:t>
      </w:r>
      <w:r>
        <w:rPr>
          <w:i/>
        </w:rPr>
        <w:t xml:space="preserve">-secure facilities? </w:t>
      </w:r>
    </w:p>
    <w:p w:rsidR="00E436AA" w:rsidRDefault="00F052B2">
      <w:pPr>
        <w:numPr>
          <w:ilvl w:val="0"/>
          <w:numId w:val="80"/>
        </w:numPr>
        <w:ind w:right="749" w:hanging="295"/>
      </w:pPr>
      <w:r>
        <w:t xml:space="preserve">No. None of the core requirements apply in non-secure facilities - only secure facilities. </w:t>
      </w:r>
    </w:p>
    <w:p w:rsidR="00E436AA" w:rsidRDefault="00F052B2">
      <w:pPr>
        <w:spacing w:after="0" w:line="259" w:lineRule="auto"/>
        <w:ind w:left="1" w:firstLine="0"/>
      </w:pPr>
      <w:r>
        <w:rPr>
          <w:i/>
        </w:rPr>
        <w:t xml:space="preserve"> </w:t>
      </w:r>
    </w:p>
    <w:p w:rsidR="00E436AA" w:rsidRDefault="00F052B2">
      <w:pPr>
        <w:numPr>
          <w:ilvl w:val="0"/>
          <w:numId w:val="81"/>
        </w:numPr>
        <w:ind w:right="749" w:hanging="293"/>
      </w:pPr>
      <w:r>
        <w:rPr>
          <w:i/>
        </w:rPr>
        <w:t xml:space="preserve">What about Shape Up programs? </w:t>
      </w:r>
    </w:p>
    <w:p w:rsidR="00E436AA" w:rsidRDefault="00F052B2">
      <w:pPr>
        <w:numPr>
          <w:ilvl w:val="0"/>
          <w:numId w:val="81"/>
        </w:numPr>
        <w:ind w:right="749" w:hanging="293"/>
      </w:pPr>
      <w:r>
        <w:t>Shape Up programs are violations of separation. See OJJDP Guidance Manual or the adult jail and lockup section</w:t>
      </w:r>
      <w:r>
        <w:t xml:space="preserve"> in this Manual. </w:t>
      </w:r>
    </w:p>
    <w:p w:rsidR="00E436AA" w:rsidRDefault="00F052B2">
      <w:pPr>
        <w:spacing w:after="0" w:line="259" w:lineRule="auto"/>
        <w:ind w:left="1" w:firstLine="0"/>
      </w:pPr>
      <w:r>
        <w:rPr>
          <w:b/>
        </w:rPr>
        <w:t xml:space="preserve"> </w:t>
      </w:r>
    </w:p>
    <w:p w:rsidR="00E436AA" w:rsidRDefault="00F052B2">
      <w:pPr>
        <w:spacing w:after="0" w:line="259" w:lineRule="auto"/>
        <w:ind w:left="1" w:firstLine="0"/>
      </w:pPr>
      <w:r>
        <w:rPr>
          <w:b/>
        </w:rPr>
        <w:t xml:space="preserve"> </w:t>
      </w:r>
    </w:p>
    <w:p w:rsidR="00E436AA" w:rsidRDefault="00F052B2">
      <w:pPr>
        <w:pStyle w:val="Heading5"/>
        <w:ind w:left="-4"/>
      </w:pPr>
      <w:r>
        <w:t xml:space="preserve">Jail Removal </w:t>
      </w:r>
    </w:p>
    <w:p w:rsidR="00E436AA" w:rsidRDefault="00F052B2">
      <w:pPr>
        <w:spacing w:after="4" w:line="252" w:lineRule="auto"/>
        <w:ind w:left="-4"/>
      </w:pPr>
      <w:r>
        <w:rPr>
          <w:u w:val="single" w:color="000000"/>
        </w:rPr>
        <w:t>Section 223 (a)(13) of the JJDP Act</w:t>
      </w:r>
      <w:r>
        <w:t xml:space="preserve"> </w:t>
      </w:r>
    </w:p>
    <w:p w:rsidR="00E436AA" w:rsidRDefault="00F052B2">
      <w:pPr>
        <w:ind w:left="-2" w:right="11"/>
      </w:pPr>
      <w:r>
        <w:t xml:space="preserve">This requirement was added to the JJDP Act during reauthorization in 1980. </w:t>
      </w:r>
    </w:p>
    <w:p w:rsidR="00E436AA" w:rsidRDefault="00F052B2">
      <w:pPr>
        <w:ind w:left="-2" w:right="321"/>
      </w:pPr>
      <w:r>
        <w:t xml:space="preserve">Congress noted that States were attempting to comply with the separation requirement and consequently, holding juveniles in total isolation for long periods of time. This requirement was added to remove juveniles from adult facilities and detain them in a </w:t>
      </w:r>
      <w:r>
        <w:t xml:space="preserve">more appropriate setting. </w:t>
      </w:r>
    </w:p>
    <w:p w:rsidR="00E436AA" w:rsidRDefault="00F052B2">
      <w:pPr>
        <w:spacing w:after="0" w:line="259" w:lineRule="auto"/>
        <w:ind w:left="0" w:firstLine="0"/>
      </w:pPr>
      <w:r>
        <w:rPr>
          <w:i/>
        </w:rPr>
        <w:t xml:space="preserve"> </w:t>
      </w:r>
    </w:p>
    <w:p w:rsidR="00E436AA" w:rsidRDefault="00F052B2">
      <w:pPr>
        <w:numPr>
          <w:ilvl w:val="0"/>
          <w:numId w:val="82"/>
        </w:numPr>
        <w:ind w:right="749"/>
      </w:pPr>
      <w:r>
        <w:rPr>
          <w:i/>
        </w:rPr>
        <w:t xml:space="preserve">Can a juvenile who will be filed on (but the process is not yet complete) be held in an adult jail or lockup? </w:t>
      </w:r>
    </w:p>
    <w:p w:rsidR="00E436AA" w:rsidRDefault="00F052B2">
      <w:pPr>
        <w:numPr>
          <w:ilvl w:val="0"/>
          <w:numId w:val="82"/>
        </w:numPr>
        <w:ind w:right="749"/>
      </w:pPr>
      <w:r>
        <w:t>No. A juvenile who has been waived to adult criminal court can be detained or confined in an adult jail or lockup on</w:t>
      </w:r>
      <w:r>
        <w:t xml:space="preserve">ly after criminal charges have been filed . </w:t>
      </w:r>
    </w:p>
    <w:p w:rsidR="00E436AA" w:rsidRDefault="00F052B2">
      <w:pPr>
        <w:spacing w:after="0" w:line="259" w:lineRule="auto"/>
        <w:ind w:left="0" w:firstLine="0"/>
      </w:pPr>
      <w:r>
        <w:rPr>
          <w:i/>
        </w:rPr>
        <w:t xml:space="preserve"> </w:t>
      </w:r>
    </w:p>
    <w:p w:rsidR="00E436AA" w:rsidRDefault="00F052B2">
      <w:pPr>
        <w:numPr>
          <w:ilvl w:val="0"/>
          <w:numId w:val="83"/>
        </w:numPr>
        <w:ind w:right="749" w:hanging="283"/>
      </w:pPr>
      <w:r>
        <w:rPr>
          <w:i/>
        </w:rPr>
        <w:t xml:space="preserve">Can a status offender who has violated a Valid Court Order be detained in an adult jail or lockup? </w:t>
      </w:r>
    </w:p>
    <w:p w:rsidR="00E436AA" w:rsidRDefault="00F052B2">
      <w:pPr>
        <w:numPr>
          <w:ilvl w:val="0"/>
          <w:numId w:val="83"/>
        </w:numPr>
        <w:ind w:right="749" w:hanging="283"/>
      </w:pPr>
      <w:r>
        <w:t xml:space="preserve">No. This type of juvenile may only be detained in a juvenile detention facility. </w:t>
      </w:r>
    </w:p>
    <w:p w:rsidR="00E436AA" w:rsidRDefault="00F052B2">
      <w:pPr>
        <w:spacing w:after="0" w:line="259" w:lineRule="auto"/>
        <w:ind w:left="0" w:firstLine="0"/>
      </w:pPr>
      <w:r>
        <w:rPr>
          <w:i/>
        </w:rPr>
        <w:t xml:space="preserve"> </w:t>
      </w:r>
    </w:p>
    <w:p w:rsidR="00E436AA" w:rsidRDefault="00F052B2">
      <w:pPr>
        <w:numPr>
          <w:ilvl w:val="0"/>
          <w:numId w:val="84"/>
        </w:numPr>
        <w:ind w:right="749"/>
      </w:pPr>
      <w:r>
        <w:rPr>
          <w:i/>
        </w:rPr>
        <w:t>Can a juvenile whose beha</w:t>
      </w:r>
      <w:r>
        <w:rPr>
          <w:i/>
        </w:rPr>
        <w:t xml:space="preserve">vior is beyond the control of the juvenile detention center staff be transferred to an adult jail or lockup until they are under control? </w:t>
      </w:r>
    </w:p>
    <w:p w:rsidR="00E436AA" w:rsidRDefault="00F052B2">
      <w:pPr>
        <w:numPr>
          <w:ilvl w:val="0"/>
          <w:numId w:val="84"/>
        </w:numPr>
        <w:ind w:right="749"/>
      </w:pPr>
      <w:r>
        <w:t>No. The juvenile may not be transferred to an adult jail or lockup unless the juvenile, while at the juvenile detenti</w:t>
      </w:r>
      <w:r>
        <w:t xml:space="preserve">on center, is charged with a criminal offense and the juvenile is then held at the adult jail or lockup under one the three exceptions to the jail removal requirement. This juvenile may not be placed in an adult jail or lockup to “teach them a lesson ” or </w:t>
      </w:r>
      <w:r>
        <w:t xml:space="preserve">for a cooling off period . </w:t>
      </w:r>
    </w:p>
    <w:p w:rsidR="00E436AA" w:rsidRDefault="00F052B2">
      <w:pPr>
        <w:spacing w:after="0" w:line="259" w:lineRule="auto"/>
        <w:ind w:left="0" w:firstLine="0"/>
      </w:pPr>
      <w:r>
        <w:rPr>
          <w:i/>
        </w:rPr>
        <w:t xml:space="preserve"> </w:t>
      </w:r>
    </w:p>
    <w:p w:rsidR="00E436AA" w:rsidRDefault="00F052B2">
      <w:pPr>
        <w:numPr>
          <w:ilvl w:val="0"/>
          <w:numId w:val="85"/>
        </w:numPr>
        <w:ind w:right="749" w:hanging="295"/>
      </w:pPr>
      <w:r>
        <w:rPr>
          <w:i/>
        </w:rPr>
        <w:t xml:space="preserve">Can the 6-hour time period for accused delinquents before and after court be combined? </w:t>
      </w:r>
    </w:p>
    <w:p w:rsidR="00E436AA" w:rsidRDefault="00F052B2">
      <w:pPr>
        <w:numPr>
          <w:ilvl w:val="0"/>
          <w:numId w:val="85"/>
        </w:numPr>
        <w:ind w:right="749" w:hanging="295"/>
      </w:pPr>
      <w:r>
        <w:t xml:space="preserve">No. A juvenile may be detained for up to 6 hours before and/or for up to 6 hours after a court appearance. The hours may not be combined or exchanged or traded. </w:t>
      </w:r>
    </w:p>
    <w:p w:rsidR="00E436AA" w:rsidRDefault="00F052B2">
      <w:pPr>
        <w:spacing w:after="0" w:line="259" w:lineRule="auto"/>
        <w:ind w:left="1" w:firstLine="0"/>
      </w:pPr>
      <w:r>
        <w:rPr>
          <w:i/>
        </w:rPr>
        <w:t xml:space="preserve"> </w:t>
      </w:r>
    </w:p>
    <w:p w:rsidR="00E436AA" w:rsidRDefault="00F052B2">
      <w:pPr>
        <w:numPr>
          <w:ilvl w:val="0"/>
          <w:numId w:val="86"/>
        </w:numPr>
        <w:ind w:right="749" w:hanging="293"/>
      </w:pPr>
      <w:r>
        <w:rPr>
          <w:i/>
        </w:rPr>
        <w:t xml:space="preserve">When does the 6-hour time clock start and when is it turned off? </w:t>
      </w:r>
    </w:p>
    <w:p w:rsidR="00E436AA" w:rsidRDefault="00F052B2">
      <w:pPr>
        <w:numPr>
          <w:ilvl w:val="0"/>
          <w:numId w:val="86"/>
        </w:numPr>
        <w:ind w:right="749" w:hanging="293"/>
      </w:pPr>
      <w:r>
        <w:t>The 6 hour clock starts th</w:t>
      </w:r>
      <w:r>
        <w:t xml:space="preserve">e moment a juvenile is placed in a secure environment. The clock cannot be stopped until the juvenile is permanently removed from the secure environment. The clock does not stop for bathroom breaks, for interviews, for phone calls, etc. </w:t>
      </w:r>
    </w:p>
    <w:p w:rsidR="00E436AA" w:rsidRDefault="00F052B2">
      <w:pPr>
        <w:spacing w:after="0" w:line="259" w:lineRule="auto"/>
        <w:ind w:left="1" w:firstLine="0"/>
      </w:pPr>
      <w:r>
        <w:t xml:space="preserve"> </w:t>
      </w:r>
    </w:p>
    <w:p w:rsidR="00E436AA" w:rsidRDefault="00F052B2">
      <w:pPr>
        <w:numPr>
          <w:ilvl w:val="0"/>
          <w:numId w:val="87"/>
        </w:numPr>
        <w:ind w:right="749" w:hanging="295"/>
      </w:pPr>
      <w:r>
        <w:rPr>
          <w:i/>
        </w:rPr>
        <w:t>Can a Judge sent</w:t>
      </w:r>
      <w:r>
        <w:rPr>
          <w:i/>
        </w:rPr>
        <w:t xml:space="preserve">ence a juvenile to an adult jail or lockup? </w:t>
      </w:r>
    </w:p>
    <w:p w:rsidR="00E436AA" w:rsidRDefault="00F052B2">
      <w:pPr>
        <w:numPr>
          <w:ilvl w:val="0"/>
          <w:numId w:val="87"/>
        </w:numPr>
        <w:ind w:right="749" w:hanging="295"/>
      </w:pPr>
      <w:r>
        <w:t xml:space="preserve">No. A Judge may never sentence a juvenile to a jail or lockup. They may only sentence them to a juvenile detention or correctional facility. </w:t>
      </w:r>
    </w:p>
    <w:p w:rsidR="00E436AA" w:rsidRDefault="00F052B2">
      <w:pPr>
        <w:spacing w:after="0" w:line="259" w:lineRule="auto"/>
        <w:ind w:left="1" w:firstLine="0"/>
      </w:pPr>
      <w:r>
        <w:rPr>
          <w:b/>
        </w:rPr>
        <w:t xml:space="preserve"> </w:t>
      </w:r>
    </w:p>
    <w:p w:rsidR="00E436AA" w:rsidRDefault="00F052B2">
      <w:pPr>
        <w:pStyle w:val="Heading5"/>
        <w:ind w:left="-4"/>
      </w:pPr>
      <w:r>
        <w:t xml:space="preserve">Compliance Monitoring </w:t>
      </w:r>
    </w:p>
    <w:p w:rsidR="00E436AA" w:rsidRDefault="00F052B2">
      <w:pPr>
        <w:spacing w:after="4" w:line="252" w:lineRule="auto"/>
        <w:ind w:left="-4"/>
      </w:pPr>
      <w:r>
        <w:rPr>
          <w:u w:val="single" w:color="000000"/>
        </w:rPr>
        <w:t>Section 223 (a)(14) of the JJDP Act</w:t>
      </w:r>
      <w:r>
        <w:t xml:space="preserve"> </w:t>
      </w:r>
    </w:p>
    <w:p w:rsidR="00E436AA" w:rsidRDefault="00F052B2">
      <w:pPr>
        <w:ind w:left="-2" w:right="675"/>
      </w:pPr>
      <w:r>
        <w:t xml:space="preserve">This requirement charges all participating States to develop a plan and procedure to monitor jails, lockups, juvenile detention an d correctional facilities, and non-secure facilities for compliance with the JJD P Act. </w:t>
      </w:r>
    </w:p>
    <w:p w:rsidR="00E436AA" w:rsidRDefault="00F052B2">
      <w:pPr>
        <w:spacing w:after="0" w:line="259" w:lineRule="auto"/>
        <w:ind w:left="0" w:firstLine="0"/>
      </w:pPr>
      <w:r>
        <w:rPr>
          <w:i/>
        </w:rPr>
        <w:t xml:space="preserve"> </w:t>
      </w:r>
    </w:p>
    <w:p w:rsidR="00E436AA" w:rsidRDefault="00F052B2">
      <w:pPr>
        <w:numPr>
          <w:ilvl w:val="0"/>
          <w:numId w:val="88"/>
        </w:numPr>
        <w:ind w:right="749" w:hanging="293"/>
      </w:pPr>
      <w:r>
        <w:rPr>
          <w:i/>
        </w:rPr>
        <w:t xml:space="preserve">What is a secure facility? </w:t>
      </w:r>
    </w:p>
    <w:p w:rsidR="00E436AA" w:rsidRDefault="00F052B2">
      <w:pPr>
        <w:numPr>
          <w:ilvl w:val="0"/>
          <w:numId w:val="88"/>
        </w:numPr>
        <w:ind w:right="749" w:hanging="293"/>
      </w:pPr>
      <w:r>
        <w:t>A secu</w:t>
      </w:r>
      <w:r>
        <w:t xml:space="preserve">re facility is one where construction fixtures are designed to physically restrict the movements and activities of juveniles.  </w:t>
      </w:r>
    </w:p>
    <w:p w:rsidR="00E436AA" w:rsidRDefault="00F052B2">
      <w:pPr>
        <w:spacing w:after="0" w:line="259" w:lineRule="auto"/>
        <w:ind w:left="0" w:firstLine="0"/>
      </w:pPr>
      <w:r>
        <w:t xml:space="preserve"> </w:t>
      </w:r>
    </w:p>
    <w:p w:rsidR="00E436AA" w:rsidRDefault="00F052B2">
      <w:pPr>
        <w:numPr>
          <w:ilvl w:val="0"/>
          <w:numId w:val="89"/>
        </w:numPr>
        <w:ind w:right="749" w:hanging="293"/>
      </w:pPr>
      <w:r>
        <w:rPr>
          <w:i/>
        </w:rPr>
        <w:t xml:space="preserve">What does “staff secure” mean? </w:t>
      </w:r>
    </w:p>
    <w:p w:rsidR="00E436AA" w:rsidRDefault="00F052B2">
      <w:pPr>
        <w:numPr>
          <w:ilvl w:val="0"/>
          <w:numId w:val="89"/>
        </w:numPr>
        <w:ind w:right="749" w:hanging="293"/>
      </w:pPr>
      <w:r>
        <w:t>Physical restriction of movement or activity is provided solely through facility staff. It does not include construction fixtures designed to physically restrict the movements and activities of juveniles who are in custody within; it may establish reasonab</w:t>
      </w:r>
      <w:r>
        <w:t xml:space="preserve">le rules restricting entrance to and egress from the facility and access to the community which govern the conduct of all facility residents and may use intensive staff supervision or other programmatic intervention strategies. </w:t>
      </w:r>
    </w:p>
    <w:p w:rsidR="00E436AA" w:rsidRDefault="00F052B2">
      <w:pPr>
        <w:spacing w:after="0" w:line="259" w:lineRule="auto"/>
        <w:ind w:left="0" w:firstLine="0"/>
      </w:pPr>
      <w:r>
        <w:rPr>
          <w:i/>
        </w:rPr>
        <w:t xml:space="preserve"> </w:t>
      </w:r>
    </w:p>
    <w:p w:rsidR="00E436AA" w:rsidRDefault="00F052B2">
      <w:pPr>
        <w:numPr>
          <w:ilvl w:val="0"/>
          <w:numId w:val="90"/>
        </w:numPr>
        <w:ind w:right="749" w:hanging="293"/>
      </w:pPr>
      <w:r>
        <w:rPr>
          <w:i/>
        </w:rPr>
        <w:t>What is the time frame on</w:t>
      </w:r>
      <w:r>
        <w:rPr>
          <w:i/>
        </w:rPr>
        <w:t xml:space="preserve"> the data? </w:t>
      </w:r>
    </w:p>
    <w:p w:rsidR="00E436AA" w:rsidRDefault="00F052B2">
      <w:pPr>
        <w:numPr>
          <w:ilvl w:val="0"/>
          <w:numId w:val="90"/>
        </w:numPr>
        <w:ind w:right="749" w:hanging="293"/>
      </w:pPr>
      <w:r>
        <w:t xml:space="preserve">The OJJDP Compliance Monitoring report is due within six months of the close of the  monitoring year. OJJD0P requires states to use the federal fiscal year: October – September.  </w:t>
      </w:r>
    </w:p>
    <w:p w:rsidR="00E436AA" w:rsidRDefault="00F052B2">
      <w:pPr>
        <w:spacing w:after="0" w:line="259" w:lineRule="auto"/>
        <w:ind w:left="0" w:firstLine="0"/>
      </w:pPr>
      <w:r>
        <w:rPr>
          <w:i/>
        </w:rPr>
        <w:t xml:space="preserve"> </w:t>
      </w:r>
    </w:p>
    <w:p w:rsidR="00E436AA" w:rsidRDefault="00F052B2">
      <w:pPr>
        <w:numPr>
          <w:ilvl w:val="0"/>
          <w:numId w:val="91"/>
        </w:numPr>
        <w:ind w:right="774" w:hanging="295"/>
      </w:pPr>
      <w:r>
        <w:rPr>
          <w:i/>
        </w:rPr>
        <w:t xml:space="preserve">Is a room with a lock on it considered secure? </w:t>
      </w:r>
    </w:p>
    <w:p w:rsidR="00E436AA" w:rsidRDefault="00F052B2">
      <w:pPr>
        <w:numPr>
          <w:ilvl w:val="0"/>
          <w:numId w:val="91"/>
        </w:numPr>
        <w:ind w:right="774" w:hanging="295"/>
      </w:pPr>
      <w:r>
        <w:t xml:space="preserve">If a juvenile </w:t>
      </w:r>
      <w:r>
        <w:t>is placed in a room with a lock on it, even though it is unlocked it is considered secure. An exception is if a department is in only one room and they need to lock it based on the purposes of the room (to keep people away from valuable equipment). If it h</w:t>
      </w:r>
      <w:r>
        <w:t xml:space="preserve">as the potential to be secure but is never used as a secure room but maybe locked to house equipment and there are policies that state juveniles will never be held there, then it is ok . </w:t>
      </w:r>
    </w:p>
    <w:p w:rsidR="00E436AA" w:rsidRDefault="00F052B2">
      <w:pPr>
        <w:spacing w:after="0" w:line="259" w:lineRule="auto"/>
        <w:ind w:left="0" w:firstLine="0"/>
      </w:pPr>
      <w:r>
        <w:t xml:space="preserve"> </w:t>
      </w:r>
    </w:p>
    <w:p w:rsidR="00E436AA" w:rsidRDefault="00F052B2">
      <w:pPr>
        <w:numPr>
          <w:ilvl w:val="0"/>
          <w:numId w:val="92"/>
        </w:numPr>
        <w:ind w:right="749"/>
      </w:pPr>
      <w:r>
        <w:rPr>
          <w:i/>
        </w:rPr>
        <w:t>If the building perimeter is secure, is a juvenile in the building</w:t>
      </w:r>
      <w:r>
        <w:rPr>
          <w:i/>
        </w:rPr>
        <w:t xml:space="preserve"> considered to be in secure custody? </w:t>
      </w:r>
    </w:p>
    <w:p w:rsidR="00E436AA" w:rsidRDefault="00F052B2">
      <w:pPr>
        <w:numPr>
          <w:ilvl w:val="0"/>
          <w:numId w:val="92"/>
        </w:numPr>
        <w:ind w:right="749"/>
      </w:pPr>
      <w:r>
        <w:t xml:space="preserve">Yes, if the perimeter is secure then a juvenile placed in that building is in secure custody. All the core requirements apply. </w:t>
      </w:r>
    </w:p>
    <w:p w:rsidR="00E436AA" w:rsidRDefault="00F052B2">
      <w:pPr>
        <w:spacing w:after="0" w:line="259" w:lineRule="auto"/>
        <w:ind w:left="0" w:firstLine="0"/>
      </w:pPr>
      <w:r>
        <w:rPr>
          <w:i/>
        </w:rPr>
        <w:t xml:space="preserve"> </w:t>
      </w:r>
    </w:p>
    <w:p w:rsidR="00E436AA" w:rsidRDefault="00F052B2">
      <w:pPr>
        <w:numPr>
          <w:ilvl w:val="0"/>
          <w:numId w:val="93"/>
        </w:numPr>
        <w:ind w:right="749" w:hanging="295"/>
      </w:pPr>
      <w:r>
        <w:rPr>
          <w:i/>
        </w:rPr>
        <w:t xml:space="preserve">Is the booking area considered secure if it is secure? </w:t>
      </w:r>
    </w:p>
    <w:p w:rsidR="00E436AA" w:rsidRDefault="00F052B2">
      <w:pPr>
        <w:numPr>
          <w:ilvl w:val="0"/>
          <w:numId w:val="93"/>
        </w:numPr>
        <w:ind w:right="749" w:hanging="295"/>
      </w:pPr>
      <w:r>
        <w:t>No. You can book status offender</w:t>
      </w:r>
      <w:r>
        <w:t>s in a secure booking area and not log them or count them as violations of DSO provided you move them out once the booking is completed. The juvenile must be in the presence of a law enforcement officer during the entire booking process, there must be no o</w:t>
      </w:r>
      <w:r>
        <w:t>ther non-secure booking area available, and the juvenile must be moved out of the secure booking area once the booking process is completed. With the advent of computerized booking, it is a good idea to have the facility “log” them and then agree upon a ti</w:t>
      </w:r>
      <w:r>
        <w:t xml:space="preserve">me limit for booking. If the facility exceeds the agreed upon time limit then it is considered a violation.  </w:t>
      </w:r>
    </w:p>
    <w:p w:rsidR="00E436AA" w:rsidRDefault="00F052B2">
      <w:pPr>
        <w:spacing w:after="0" w:line="259" w:lineRule="auto"/>
        <w:ind w:left="0" w:firstLine="0"/>
      </w:pPr>
      <w:r>
        <w:t xml:space="preserve"> </w:t>
      </w:r>
    </w:p>
    <w:p w:rsidR="00E436AA" w:rsidRDefault="00F052B2">
      <w:pPr>
        <w:numPr>
          <w:ilvl w:val="0"/>
          <w:numId w:val="94"/>
        </w:numPr>
        <w:ind w:right="749" w:hanging="293"/>
      </w:pPr>
      <w:r>
        <w:rPr>
          <w:i/>
        </w:rPr>
        <w:t xml:space="preserve">What is the exact time frame on the 6-hour rule? </w:t>
      </w:r>
    </w:p>
    <w:p w:rsidR="00E436AA" w:rsidRDefault="00F052B2">
      <w:pPr>
        <w:numPr>
          <w:ilvl w:val="0"/>
          <w:numId w:val="94"/>
        </w:numPr>
        <w:ind w:right="749" w:hanging="293"/>
      </w:pPr>
      <w:r>
        <w:t xml:space="preserve">A delinquent becomes a violation after 6 hours and 1 minute. </w:t>
      </w:r>
    </w:p>
    <w:p w:rsidR="00E436AA" w:rsidRDefault="00F052B2">
      <w:pPr>
        <w:spacing w:after="0" w:line="259" w:lineRule="auto"/>
        <w:ind w:left="0" w:firstLine="0"/>
      </w:pPr>
      <w:r>
        <w:t xml:space="preserve"> </w:t>
      </w:r>
    </w:p>
    <w:p w:rsidR="00E436AA" w:rsidRDefault="00F052B2">
      <w:pPr>
        <w:numPr>
          <w:ilvl w:val="0"/>
          <w:numId w:val="95"/>
        </w:numPr>
        <w:ind w:right="749" w:hanging="295"/>
      </w:pPr>
      <w:r>
        <w:rPr>
          <w:i/>
        </w:rPr>
        <w:t xml:space="preserve">For DSO at juvenile detention centers, when does the clock start? </w:t>
      </w:r>
    </w:p>
    <w:p w:rsidR="00E436AA" w:rsidRDefault="00F052B2">
      <w:pPr>
        <w:numPr>
          <w:ilvl w:val="0"/>
          <w:numId w:val="95"/>
        </w:numPr>
        <w:ind w:right="749" w:hanging="295"/>
      </w:pPr>
      <w:r>
        <w:t>The clock stops at 5:00 p.m. on Friday (or when the court closes for the day) and resumes at 8:00 a.m. on Monday (or when the court resumes for the day). If a juvenile were brought to a juv</w:t>
      </w:r>
      <w:r>
        <w:t xml:space="preserve">enile detention center at 7:00 p.m. Friday, the clock would not start until 8:00 a.m. on Monday morning as weekends and legal holidays are excluded from the time frame. Holidays are only legally recognized holidays. </w:t>
      </w:r>
    </w:p>
    <w:p w:rsidR="00E436AA" w:rsidRDefault="00F052B2">
      <w:pPr>
        <w:spacing w:after="0" w:line="259" w:lineRule="auto"/>
        <w:ind w:left="0" w:firstLine="0"/>
      </w:pPr>
      <w:r>
        <w:rPr>
          <w:i/>
        </w:rPr>
        <w:t xml:space="preserve"> </w:t>
      </w:r>
    </w:p>
    <w:p w:rsidR="00E436AA" w:rsidRDefault="00F052B2">
      <w:pPr>
        <w:numPr>
          <w:ilvl w:val="0"/>
          <w:numId w:val="96"/>
        </w:numPr>
        <w:ind w:right="749" w:hanging="293"/>
      </w:pPr>
      <w:r>
        <w:rPr>
          <w:i/>
        </w:rPr>
        <w:t xml:space="preserve">What about time-released locks? </w:t>
      </w:r>
    </w:p>
    <w:p w:rsidR="00E436AA" w:rsidRDefault="00F052B2">
      <w:pPr>
        <w:numPr>
          <w:ilvl w:val="0"/>
          <w:numId w:val="96"/>
        </w:numPr>
        <w:ind w:right="749" w:hanging="293"/>
      </w:pPr>
      <w:r>
        <w:t>It i</w:t>
      </w:r>
      <w:r>
        <w:t xml:space="preserve">s considered non-secure if there is a delay of up to 30 seconds. </w:t>
      </w:r>
    </w:p>
    <w:p w:rsidR="00E436AA" w:rsidRDefault="00F052B2">
      <w:pPr>
        <w:spacing w:after="0" w:line="259" w:lineRule="auto"/>
        <w:ind w:left="0" w:firstLine="0"/>
      </w:pPr>
      <w:r>
        <w:rPr>
          <w:i/>
        </w:rPr>
        <w:t xml:space="preserve"> </w:t>
      </w:r>
    </w:p>
    <w:p w:rsidR="00E436AA" w:rsidRDefault="00F052B2">
      <w:pPr>
        <w:numPr>
          <w:ilvl w:val="0"/>
          <w:numId w:val="97"/>
        </w:numPr>
        <w:ind w:right="749"/>
      </w:pPr>
      <w:r>
        <w:rPr>
          <w:i/>
        </w:rPr>
        <w:t>Define what the monitoring universe should consist of, especially what types of public and private facilities, other than detention centers and secure law enforcement facilities, that shou</w:t>
      </w:r>
      <w:r>
        <w:rPr>
          <w:i/>
        </w:rPr>
        <w:t xml:space="preserve">ld be monitored and under what circumstances could they be excluded? </w:t>
      </w:r>
    </w:p>
    <w:p w:rsidR="00E436AA" w:rsidRDefault="00F052B2">
      <w:pPr>
        <w:numPr>
          <w:ilvl w:val="0"/>
          <w:numId w:val="97"/>
        </w:numPr>
        <w:ind w:right="749"/>
      </w:pPr>
      <w:r>
        <w:t>The Identification of the Monitoring Universe refers to identifying all residential facilities that might hold juveniles pursuant to public authority and therefore should be classified t</w:t>
      </w:r>
      <w:r>
        <w:t>o determine if each should be included in the other monitoring tasks. This includes those facilities owned or operated by public or private agencies. A full list should be developed and should include all jails, lockups, detention centers, correctional fac</w:t>
      </w:r>
      <w:r>
        <w:t>ilities, group homes, foster homes, and any other secure or non-secure public or private mental health facilities and hospitals, chemical dependency programs, detoxification centers, airports, malls, sporting complexes, court holding facilities, federal fa</w:t>
      </w:r>
      <w:r>
        <w:t>cilities (military bases, Native American tribes, INS), temporary holding facilities, collocated facilities, and emergency shelters. Once all facilities are identified, they are classified. In some cases state law m ay prohibit placement of juveniles in ce</w:t>
      </w:r>
      <w:r>
        <w:t>rtain facilities , in some cases another state agency regulates the facilities conduct and/or security level. In these cases the facility would need to be classified annually. The facilities remaining that detain juveniles securely, or may by the nature of</w:t>
      </w:r>
      <w:r>
        <w:t xml:space="preserve"> the facility detain juveniles securely, pursuant to public authority are included in the inspection list. </w:t>
      </w:r>
    </w:p>
    <w:p w:rsidR="00E436AA" w:rsidRDefault="00F052B2">
      <w:pPr>
        <w:spacing w:after="0" w:line="259" w:lineRule="auto"/>
        <w:ind w:left="1" w:firstLine="0"/>
      </w:pPr>
      <w:r>
        <w:rPr>
          <w:i/>
        </w:rPr>
        <w:t xml:space="preserve"> </w:t>
      </w:r>
    </w:p>
    <w:p w:rsidR="00E436AA" w:rsidRDefault="00F052B2">
      <w:pPr>
        <w:numPr>
          <w:ilvl w:val="0"/>
          <w:numId w:val="98"/>
        </w:numPr>
        <w:ind w:right="749" w:hanging="293"/>
      </w:pPr>
      <w:r>
        <w:rPr>
          <w:i/>
        </w:rPr>
        <w:t xml:space="preserve">What is “public authority”? </w:t>
      </w:r>
    </w:p>
    <w:p w:rsidR="00E436AA" w:rsidRDefault="00F052B2">
      <w:pPr>
        <w:numPr>
          <w:ilvl w:val="0"/>
          <w:numId w:val="98"/>
        </w:numPr>
        <w:ind w:right="749" w:hanging="293"/>
      </w:pPr>
      <w:r>
        <w:t>Any law enforcement officer, or judge, or an agent of the court even if they are being paid off-time wages. If the of</w:t>
      </w:r>
      <w:r>
        <w:t xml:space="preserve">ficer has the power to arrest and they are working a second job they are still considered public authority. </w:t>
      </w:r>
    </w:p>
    <w:p w:rsidR="00E436AA" w:rsidRDefault="00F052B2">
      <w:pPr>
        <w:spacing w:after="0" w:line="259" w:lineRule="auto"/>
        <w:ind w:left="1" w:firstLine="0"/>
      </w:pPr>
      <w:r>
        <w:rPr>
          <w:i/>
        </w:rPr>
        <w:t xml:space="preserve"> </w:t>
      </w:r>
    </w:p>
    <w:p w:rsidR="00E436AA" w:rsidRDefault="00F052B2">
      <w:pPr>
        <w:numPr>
          <w:ilvl w:val="0"/>
          <w:numId w:val="99"/>
        </w:numPr>
        <w:ind w:right="749" w:hanging="295"/>
      </w:pPr>
      <w:r>
        <w:rPr>
          <w:i/>
        </w:rPr>
        <w:t xml:space="preserve">Is electronic monitoring secure or non-secure? </w:t>
      </w:r>
    </w:p>
    <w:p w:rsidR="00E436AA" w:rsidRDefault="00F052B2">
      <w:pPr>
        <w:numPr>
          <w:ilvl w:val="0"/>
          <w:numId w:val="99"/>
        </w:numPr>
        <w:ind w:right="749" w:hanging="295"/>
      </w:pPr>
      <w:r>
        <w:t xml:space="preserve">Non-secure. </w:t>
      </w:r>
    </w:p>
    <w:p w:rsidR="00E436AA" w:rsidRDefault="00F052B2">
      <w:pPr>
        <w:spacing w:after="0" w:line="259" w:lineRule="auto"/>
        <w:ind w:left="1" w:firstLine="0"/>
      </w:pPr>
      <w:r>
        <w:rPr>
          <w:i/>
        </w:rPr>
        <w:t xml:space="preserve"> </w:t>
      </w:r>
    </w:p>
    <w:p w:rsidR="00E436AA" w:rsidRDefault="00F052B2">
      <w:pPr>
        <w:numPr>
          <w:ilvl w:val="0"/>
          <w:numId w:val="100"/>
        </w:numPr>
        <w:ind w:right="749" w:hanging="295"/>
      </w:pPr>
      <w:r>
        <w:rPr>
          <w:i/>
        </w:rPr>
        <w:t xml:space="preserve">How are Native American facilities monitored? </w:t>
      </w:r>
    </w:p>
    <w:p w:rsidR="00E436AA" w:rsidRDefault="00F052B2">
      <w:pPr>
        <w:numPr>
          <w:ilvl w:val="0"/>
          <w:numId w:val="100"/>
        </w:numPr>
        <w:ind w:right="749" w:hanging="295"/>
      </w:pPr>
      <w:r>
        <w:t>Native American reservations are in</w:t>
      </w:r>
      <w:r>
        <w:t>cluded in the Monitoring Universe. If they are receiving Native American pass-through funds, the tribes must agree to attempt to comply with the core requirements. If they are not receiving funds they are treated as any other federal agency and are not req</w:t>
      </w:r>
      <w:r>
        <w:t xml:space="preserve">uired to comply. One of the most effective methods for compliance is building relationships, offering technical assistance, providing information on liability issues and assisting people in developing a comprehensive juvenile justice strategy. </w:t>
      </w:r>
    </w:p>
    <w:p w:rsidR="00E436AA" w:rsidRDefault="00F052B2">
      <w:pPr>
        <w:spacing w:after="0" w:line="259" w:lineRule="auto"/>
        <w:ind w:left="1" w:firstLine="0"/>
      </w:pPr>
      <w:r>
        <w:rPr>
          <w:i/>
        </w:rPr>
        <w:t xml:space="preserve"> </w:t>
      </w:r>
    </w:p>
    <w:p w:rsidR="00E436AA" w:rsidRDefault="00F052B2">
      <w:pPr>
        <w:numPr>
          <w:ilvl w:val="0"/>
          <w:numId w:val="101"/>
        </w:numPr>
        <w:ind w:right="749"/>
      </w:pPr>
      <w:r>
        <w:rPr>
          <w:i/>
        </w:rPr>
        <w:t xml:space="preserve">If a city does not have a lockup and contracts with the county to detain juveniles, should the department be part of the universe? </w:t>
      </w:r>
    </w:p>
    <w:p w:rsidR="00E436AA" w:rsidRDefault="00F052B2">
      <w:pPr>
        <w:numPr>
          <w:ilvl w:val="0"/>
          <w:numId w:val="101"/>
        </w:numPr>
        <w:ind w:right="749"/>
      </w:pPr>
      <w:r>
        <w:t xml:space="preserve">The department should be part of the universe and must be classified annually. The classification process should include an </w:t>
      </w:r>
      <w:r>
        <w:t xml:space="preserve">on-site visit periodically to determine if they are still non-secure. If they are non-secure, records do not need to be maintained. </w:t>
      </w:r>
    </w:p>
    <w:p w:rsidR="00E436AA" w:rsidRDefault="00F052B2">
      <w:pPr>
        <w:spacing w:after="0" w:line="259" w:lineRule="auto"/>
        <w:ind w:left="1" w:firstLine="0"/>
      </w:pPr>
      <w:r>
        <w:rPr>
          <w:i/>
        </w:rPr>
        <w:t xml:space="preserve"> </w:t>
      </w:r>
    </w:p>
    <w:p w:rsidR="00E436AA" w:rsidRDefault="00F052B2">
      <w:pPr>
        <w:numPr>
          <w:ilvl w:val="0"/>
          <w:numId w:val="102"/>
        </w:numPr>
        <w:ind w:right="749" w:hanging="295"/>
      </w:pPr>
      <w:r>
        <w:rPr>
          <w:i/>
        </w:rPr>
        <w:t xml:space="preserve">How many cases do you need to verify on VCO? </w:t>
      </w:r>
    </w:p>
    <w:p w:rsidR="00E436AA" w:rsidRDefault="00F052B2">
      <w:pPr>
        <w:numPr>
          <w:ilvl w:val="0"/>
          <w:numId w:val="102"/>
        </w:numPr>
        <w:ind w:right="749" w:hanging="295"/>
      </w:pPr>
      <w:r>
        <w:t xml:space="preserve">Per federal regulations 10%, or, if there are not that many (50) then verify 100%. Per Colorado policies 100% of VCO’s are verified.  </w:t>
      </w:r>
    </w:p>
    <w:p w:rsidR="00E436AA" w:rsidRDefault="00F052B2">
      <w:pPr>
        <w:spacing w:after="0" w:line="259" w:lineRule="auto"/>
        <w:ind w:left="1" w:firstLine="0"/>
      </w:pPr>
      <w:r>
        <w:t xml:space="preserve"> </w:t>
      </w:r>
    </w:p>
    <w:p w:rsidR="00E436AA" w:rsidRDefault="00F052B2">
      <w:pPr>
        <w:numPr>
          <w:ilvl w:val="0"/>
          <w:numId w:val="103"/>
        </w:numPr>
        <w:ind w:right="749" w:hanging="295"/>
      </w:pPr>
      <w:r>
        <w:rPr>
          <w:i/>
        </w:rPr>
        <w:t xml:space="preserve">Are court holding facilities subject to DSO and Jail Removal? </w:t>
      </w:r>
    </w:p>
    <w:p w:rsidR="00E436AA" w:rsidRDefault="00F052B2">
      <w:pPr>
        <w:numPr>
          <w:ilvl w:val="0"/>
          <w:numId w:val="103"/>
        </w:numPr>
        <w:ind w:right="749" w:hanging="295"/>
      </w:pPr>
      <w:r>
        <w:t>No. They are only subject to separation, provided they m</w:t>
      </w:r>
      <w:r>
        <w:t xml:space="preserve">eet the criteria for court holding. See Non-Secure regulation,1988. </w:t>
      </w:r>
    </w:p>
    <w:p w:rsidR="00E436AA" w:rsidRDefault="00F052B2">
      <w:pPr>
        <w:spacing w:after="0" w:line="259" w:lineRule="auto"/>
        <w:ind w:left="0" w:firstLine="0"/>
      </w:pPr>
      <w:r>
        <w:rPr>
          <w:i/>
        </w:rPr>
        <w:t xml:space="preserve"> </w:t>
      </w:r>
    </w:p>
    <w:p w:rsidR="00E436AA" w:rsidRDefault="00F052B2">
      <w:pPr>
        <w:numPr>
          <w:ilvl w:val="0"/>
          <w:numId w:val="104"/>
        </w:numPr>
        <w:ind w:right="749" w:hanging="295"/>
      </w:pPr>
      <w:r>
        <w:rPr>
          <w:i/>
        </w:rPr>
        <w:t xml:space="preserve">How do you verify information on logs? </w:t>
      </w:r>
    </w:p>
    <w:p w:rsidR="00E436AA" w:rsidRDefault="00F052B2">
      <w:pPr>
        <w:numPr>
          <w:ilvl w:val="0"/>
          <w:numId w:val="104"/>
        </w:numPr>
        <w:ind w:right="749" w:hanging="295"/>
      </w:pPr>
      <w:r>
        <w:t>Verification may require that the compliance monitor verify records in several locations. At detention centers you may need to go to the court. A</w:t>
      </w:r>
      <w:r>
        <w:t xml:space="preserve">t police departments you may need to check in the file or on the radio log. </w:t>
      </w:r>
    </w:p>
    <w:p w:rsidR="00E436AA" w:rsidRDefault="00F052B2">
      <w:pPr>
        <w:spacing w:after="0" w:line="259" w:lineRule="auto"/>
        <w:ind w:left="0" w:firstLine="0"/>
      </w:pPr>
      <w:r>
        <w:rPr>
          <w:i/>
        </w:rPr>
        <w:t xml:space="preserve"> </w:t>
      </w:r>
    </w:p>
    <w:p w:rsidR="00E436AA" w:rsidRDefault="00F052B2">
      <w:pPr>
        <w:numPr>
          <w:ilvl w:val="0"/>
          <w:numId w:val="105"/>
        </w:numPr>
        <w:ind w:right="749"/>
      </w:pPr>
      <w:r>
        <w:rPr>
          <w:i/>
        </w:rPr>
        <w:t xml:space="preserve">How can I get facilities to fill out logs completely and what is the best way to deal with a site that is not very cooperative? </w:t>
      </w:r>
    </w:p>
    <w:p w:rsidR="00E436AA" w:rsidRDefault="00F052B2">
      <w:pPr>
        <w:numPr>
          <w:ilvl w:val="0"/>
          <w:numId w:val="105"/>
        </w:numPr>
        <w:ind w:right="749"/>
      </w:pPr>
      <w:r>
        <w:t>Facilities report accurate information for sever</w:t>
      </w:r>
      <w:r>
        <w:t>al reasons. If completing the logs only adds to their workload but serves no purpose for them seek methods to reframe the reporting so it provides you with the information you need while enhancing their internal operation. Provide them with reasons to coll</w:t>
      </w:r>
      <w:r>
        <w:t>ect the information, for example, it can reduce liability and/or provide accurate admission records. If they are not cooperative, gain understanding of their concerns during your exit interview. They may just be venting their frustration with the requireme</w:t>
      </w:r>
      <w:r>
        <w:t xml:space="preserve">nts. Bring materials to the next on-site that are helpful. Become a resource. Understand their concerns. </w:t>
      </w:r>
    </w:p>
    <w:p w:rsidR="00E436AA" w:rsidRDefault="00F052B2">
      <w:pPr>
        <w:spacing w:after="0" w:line="259" w:lineRule="auto"/>
        <w:ind w:left="0" w:firstLine="0"/>
      </w:pPr>
      <w:r>
        <w:rPr>
          <w:i/>
        </w:rPr>
        <w:t xml:space="preserve"> </w:t>
      </w:r>
    </w:p>
    <w:p w:rsidR="00E436AA" w:rsidRDefault="00F052B2">
      <w:pPr>
        <w:numPr>
          <w:ilvl w:val="0"/>
          <w:numId w:val="106"/>
        </w:numPr>
        <w:ind w:right="749" w:hanging="293"/>
      </w:pPr>
      <w:r>
        <w:rPr>
          <w:i/>
        </w:rPr>
        <w:t xml:space="preserve">Which agencies should be included in compliance site visits? </w:t>
      </w:r>
    </w:p>
    <w:p w:rsidR="00E436AA" w:rsidRDefault="00F052B2">
      <w:pPr>
        <w:numPr>
          <w:ilvl w:val="0"/>
          <w:numId w:val="106"/>
        </w:numPr>
        <w:ind w:right="749" w:hanging="293"/>
      </w:pPr>
      <w:r>
        <w:t>All facilities that detain juveniles securely pursuant to public authority should be i</w:t>
      </w:r>
      <w:r>
        <w:t xml:space="preserve">ncluded in compliance onsite visits. Facilities that do not have secure facilities, but whose status may change due to the nature of their work, should be monitored periodically to ensure they are still non-secure. </w:t>
      </w:r>
    </w:p>
    <w:p w:rsidR="00E436AA" w:rsidRDefault="00F052B2">
      <w:pPr>
        <w:spacing w:after="0" w:line="259" w:lineRule="auto"/>
        <w:ind w:left="0" w:firstLine="0"/>
      </w:pPr>
      <w:r>
        <w:rPr>
          <w:i/>
        </w:rPr>
        <w:t xml:space="preserve"> </w:t>
      </w:r>
    </w:p>
    <w:p w:rsidR="00E436AA" w:rsidRDefault="00F052B2">
      <w:pPr>
        <w:numPr>
          <w:ilvl w:val="0"/>
          <w:numId w:val="107"/>
        </w:numPr>
        <w:ind w:right="749" w:hanging="295"/>
      </w:pPr>
      <w:r>
        <w:rPr>
          <w:i/>
        </w:rPr>
        <w:t xml:space="preserve">If a Judge orders a juvenile to jail is that still a violation? </w:t>
      </w:r>
    </w:p>
    <w:p w:rsidR="00E436AA" w:rsidRDefault="00F052B2">
      <w:pPr>
        <w:numPr>
          <w:ilvl w:val="0"/>
          <w:numId w:val="107"/>
        </w:numPr>
        <w:ind w:right="749" w:hanging="295"/>
      </w:pPr>
      <w:r>
        <w:t>Yes, court orders do not exempt facilities from compliance with the requirements. A juvenile may be held for u p to 6 hours before court and 6 hours after court if they are a delinquent. If t</w:t>
      </w:r>
      <w:r>
        <w:t xml:space="preserve">hey are a status offender they may not be held for any period of time . If a Judge sentences a status offender or delinquent to an adult jail or lockup it is a violation. In the case of the status offender it is a violation of DSO and Jail Removal. In the </w:t>
      </w:r>
      <w:r>
        <w:t xml:space="preserve">case of the delinquent, it is a violation of Jail Removal. </w:t>
      </w:r>
    </w:p>
    <w:p w:rsidR="00E436AA" w:rsidRDefault="00F052B2">
      <w:pPr>
        <w:spacing w:after="0" w:line="259" w:lineRule="auto"/>
        <w:ind w:left="1" w:firstLine="0"/>
      </w:pPr>
      <w:r>
        <w:rPr>
          <w:i/>
        </w:rPr>
        <w:t xml:space="preserve"> </w:t>
      </w:r>
    </w:p>
    <w:p w:rsidR="00E436AA" w:rsidRDefault="00F052B2">
      <w:pPr>
        <w:numPr>
          <w:ilvl w:val="0"/>
          <w:numId w:val="108"/>
        </w:numPr>
        <w:ind w:right="749"/>
      </w:pPr>
      <w:r>
        <w:rPr>
          <w:i/>
        </w:rPr>
        <w:t xml:space="preserve">Is it a violation if a juvenile lies about their age and is detained with the adult population until it is later discovered they are really a juvenile? </w:t>
      </w:r>
    </w:p>
    <w:p w:rsidR="00E436AA" w:rsidRDefault="00F052B2">
      <w:pPr>
        <w:numPr>
          <w:ilvl w:val="0"/>
          <w:numId w:val="108"/>
        </w:numPr>
        <w:ind w:right="749"/>
      </w:pPr>
      <w:r>
        <w:t>If a juvenile lies about their age and lo</w:t>
      </w:r>
      <w:r>
        <w:t>cal law enforcement acts in good faith and corrects the situation immediately upon receipt of accurate information although a violation has occurred it does not need to be recorded as such. If law enforcement does not correct the situation immediately then</w:t>
      </w:r>
      <w:r>
        <w:t xml:space="preserve"> a violation should be recorded. </w:t>
      </w:r>
    </w:p>
    <w:p w:rsidR="00E436AA" w:rsidRDefault="00F052B2">
      <w:pPr>
        <w:spacing w:after="0" w:line="259" w:lineRule="auto"/>
        <w:ind w:left="1" w:firstLine="0"/>
      </w:pPr>
      <w:r>
        <w:rPr>
          <w:i/>
        </w:rPr>
        <w:t xml:space="preserve"> </w:t>
      </w:r>
    </w:p>
    <w:p w:rsidR="00E436AA" w:rsidRDefault="00F052B2">
      <w:pPr>
        <w:numPr>
          <w:ilvl w:val="0"/>
          <w:numId w:val="109"/>
        </w:numPr>
        <w:ind w:right="749" w:hanging="295"/>
      </w:pPr>
      <w:r>
        <w:rPr>
          <w:i/>
        </w:rPr>
        <w:t xml:space="preserve">Is a juvenile waived to adult court exempt from the requirements? </w:t>
      </w:r>
    </w:p>
    <w:p w:rsidR="00E436AA" w:rsidRDefault="00F052B2">
      <w:pPr>
        <w:numPr>
          <w:ilvl w:val="0"/>
          <w:numId w:val="109"/>
        </w:numPr>
        <w:ind w:right="749" w:hanging="295"/>
      </w:pPr>
      <w:r>
        <w:t xml:space="preserve">Yes. The waiver or direct filing must precede a juvenile’s placement in a secure adult facility. OJJDP further requires that the charge be a felony. </w:t>
      </w:r>
    </w:p>
    <w:p w:rsidR="00E436AA" w:rsidRDefault="00F052B2">
      <w:pPr>
        <w:spacing w:after="0" w:line="259" w:lineRule="auto"/>
        <w:ind w:left="1" w:firstLine="0"/>
      </w:pPr>
      <w:r>
        <w:rPr>
          <w:i/>
        </w:rPr>
        <w:t xml:space="preserve"> </w:t>
      </w:r>
    </w:p>
    <w:p w:rsidR="00E436AA" w:rsidRDefault="00F052B2">
      <w:pPr>
        <w:numPr>
          <w:ilvl w:val="0"/>
          <w:numId w:val="110"/>
        </w:numPr>
        <w:ind w:right="749" w:hanging="295"/>
      </w:pPr>
      <w:r>
        <w:rPr>
          <w:i/>
        </w:rPr>
        <w:t>I</w:t>
      </w:r>
      <w:r>
        <w:rPr>
          <w:i/>
        </w:rPr>
        <w:t xml:space="preserve">f a juvenile is in non-secure custody do they need to be logged? </w:t>
      </w:r>
    </w:p>
    <w:p w:rsidR="00E436AA" w:rsidRDefault="00F052B2">
      <w:pPr>
        <w:numPr>
          <w:ilvl w:val="0"/>
          <w:numId w:val="110"/>
        </w:numPr>
        <w:ind w:right="749" w:hanging="295"/>
      </w:pPr>
      <w:r>
        <w:t xml:space="preserve">No. See non-secure custody requirements first to make sure the juvenile is really in non-secure custody. If they are not, they should not be listed on the juvenile holding cell log. </w:t>
      </w:r>
    </w:p>
    <w:p w:rsidR="00E436AA" w:rsidRDefault="00F052B2">
      <w:pPr>
        <w:spacing w:after="0" w:line="259" w:lineRule="auto"/>
        <w:ind w:left="1" w:firstLine="0"/>
      </w:pPr>
      <w:r>
        <w:rPr>
          <w:i/>
        </w:rPr>
        <w:t xml:space="preserve"> </w:t>
      </w:r>
    </w:p>
    <w:p w:rsidR="00E436AA" w:rsidRDefault="00F052B2">
      <w:pPr>
        <w:numPr>
          <w:ilvl w:val="0"/>
          <w:numId w:val="111"/>
        </w:numPr>
        <w:ind w:right="749" w:hanging="295"/>
      </w:pPr>
      <w:r>
        <w:rPr>
          <w:i/>
        </w:rPr>
        <w:t>Is th</w:t>
      </w:r>
      <w:r>
        <w:rPr>
          <w:i/>
        </w:rPr>
        <w:t xml:space="preserve">e passage of state legislation sufficient in exempting states from monitoring? </w:t>
      </w:r>
    </w:p>
    <w:p w:rsidR="00E436AA" w:rsidRDefault="00F052B2">
      <w:pPr>
        <w:numPr>
          <w:ilvl w:val="0"/>
          <w:numId w:val="111"/>
        </w:numPr>
        <w:ind w:right="749" w:hanging="295"/>
      </w:pPr>
      <w:r>
        <w:t xml:space="preserve">No. Simply because a State has legislation that comports with the regulations it does not exempt them from monitoring. </w:t>
      </w:r>
      <w:r>
        <w:rPr>
          <w:b/>
        </w:rPr>
        <w:t xml:space="preserve"> </w:t>
      </w:r>
    </w:p>
    <w:p w:rsidR="00E436AA" w:rsidRDefault="00F052B2">
      <w:pPr>
        <w:spacing w:after="0" w:line="259" w:lineRule="auto"/>
        <w:ind w:left="1" w:firstLine="0"/>
      </w:pPr>
      <w:r>
        <w:rPr>
          <w:b/>
        </w:rPr>
        <w:t xml:space="preserve"> </w:t>
      </w:r>
    </w:p>
    <w:p w:rsidR="00E436AA" w:rsidRDefault="00F052B2">
      <w:pPr>
        <w:spacing w:after="0" w:line="259" w:lineRule="auto"/>
        <w:ind w:left="1" w:firstLine="0"/>
      </w:pPr>
      <w:r>
        <w:rPr>
          <w:b/>
        </w:rPr>
        <w:t xml:space="preserve"> </w:t>
      </w:r>
    </w:p>
    <w:p w:rsidR="00E436AA" w:rsidRDefault="00F052B2">
      <w:pPr>
        <w:spacing w:after="0" w:line="259" w:lineRule="auto"/>
        <w:ind w:left="1" w:firstLine="0"/>
      </w:pPr>
      <w:r>
        <w:rPr>
          <w:b/>
        </w:rPr>
        <w:t xml:space="preserve"> </w:t>
      </w:r>
    </w:p>
    <w:p w:rsidR="00E436AA" w:rsidRDefault="00F052B2">
      <w:pPr>
        <w:spacing w:after="0" w:line="259" w:lineRule="auto"/>
        <w:ind w:left="0" w:firstLine="0"/>
      </w:pPr>
      <w:r>
        <w:rPr>
          <w:b/>
          <w:sz w:val="24"/>
        </w:rPr>
        <w:t xml:space="preserve"> </w:t>
      </w:r>
    </w:p>
    <w:p w:rsidR="00E436AA" w:rsidRDefault="00F052B2">
      <w:pPr>
        <w:spacing w:after="0" w:line="259" w:lineRule="auto"/>
        <w:ind w:left="0" w:firstLine="0"/>
      </w:pPr>
      <w:r>
        <w:rPr>
          <w:b/>
          <w:sz w:val="24"/>
        </w:rPr>
        <w:t xml:space="preserve"> </w:t>
      </w:r>
    </w:p>
    <w:p w:rsidR="00E436AA" w:rsidRDefault="00F052B2">
      <w:pPr>
        <w:spacing w:after="0" w:line="259" w:lineRule="auto"/>
        <w:ind w:left="0" w:firstLine="0"/>
      </w:pPr>
      <w:r>
        <w:rPr>
          <w:b/>
          <w:sz w:val="24"/>
        </w:rPr>
        <w:t xml:space="preserve"> </w:t>
      </w:r>
    </w:p>
    <w:p w:rsidR="00E436AA" w:rsidRDefault="00F052B2">
      <w:pPr>
        <w:spacing w:after="0" w:line="259" w:lineRule="auto"/>
        <w:ind w:left="0" w:firstLine="0"/>
      </w:pPr>
      <w:r>
        <w:rPr>
          <w:b/>
          <w:sz w:val="24"/>
        </w:rPr>
        <w:t xml:space="preserve"> </w:t>
      </w:r>
    </w:p>
    <w:p w:rsidR="00E436AA" w:rsidRDefault="00F052B2">
      <w:pPr>
        <w:spacing w:after="0" w:line="259" w:lineRule="auto"/>
        <w:ind w:left="0" w:firstLine="0"/>
      </w:pPr>
      <w:r>
        <w:rPr>
          <w:b/>
          <w:sz w:val="24"/>
        </w:rPr>
        <w:t xml:space="preserve"> </w:t>
      </w:r>
    </w:p>
    <w:p w:rsidR="00E436AA" w:rsidRDefault="00F052B2">
      <w:pPr>
        <w:spacing w:after="0" w:line="259" w:lineRule="auto"/>
        <w:ind w:left="0" w:firstLine="0"/>
      </w:pPr>
      <w:r>
        <w:rPr>
          <w:b/>
          <w:sz w:val="24"/>
        </w:rPr>
        <w:t xml:space="preserve"> </w:t>
      </w:r>
    </w:p>
    <w:p w:rsidR="00E436AA" w:rsidRDefault="00F052B2">
      <w:pPr>
        <w:spacing w:after="0" w:line="259" w:lineRule="auto"/>
        <w:ind w:left="0" w:firstLine="0"/>
      </w:pPr>
      <w:r>
        <w:rPr>
          <w:b/>
          <w:sz w:val="24"/>
        </w:rPr>
        <w:t xml:space="preserve"> </w:t>
      </w:r>
    </w:p>
    <w:p w:rsidR="00E436AA" w:rsidRDefault="00F052B2">
      <w:pPr>
        <w:spacing w:after="0" w:line="259" w:lineRule="auto"/>
        <w:ind w:left="0" w:firstLine="0"/>
      </w:pPr>
      <w:r>
        <w:rPr>
          <w:b/>
          <w:sz w:val="24"/>
        </w:rPr>
        <w:t xml:space="preserve"> </w:t>
      </w:r>
    </w:p>
    <w:p w:rsidR="00E436AA" w:rsidRDefault="00F052B2">
      <w:pPr>
        <w:spacing w:after="0" w:line="259" w:lineRule="auto"/>
        <w:ind w:left="0" w:firstLine="0"/>
      </w:pPr>
      <w:r>
        <w:rPr>
          <w:b/>
          <w:sz w:val="24"/>
        </w:rPr>
        <w:t xml:space="preserve"> </w:t>
      </w:r>
    </w:p>
    <w:p w:rsidR="00E436AA" w:rsidRDefault="00F052B2">
      <w:pPr>
        <w:spacing w:after="0" w:line="259" w:lineRule="auto"/>
        <w:ind w:left="0" w:firstLine="0"/>
      </w:pPr>
      <w:r>
        <w:rPr>
          <w:b/>
          <w:sz w:val="24"/>
        </w:rPr>
        <w:t xml:space="preserve"> </w:t>
      </w:r>
    </w:p>
    <w:p w:rsidR="00E436AA" w:rsidRDefault="00F052B2">
      <w:pPr>
        <w:spacing w:after="0" w:line="259" w:lineRule="auto"/>
        <w:ind w:left="0" w:firstLine="0"/>
      </w:pPr>
      <w:r>
        <w:rPr>
          <w:b/>
          <w:sz w:val="24"/>
        </w:rPr>
        <w:t xml:space="preserve"> </w:t>
      </w:r>
    </w:p>
    <w:p w:rsidR="00E436AA" w:rsidRDefault="00F052B2">
      <w:pPr>
        <w:spacing w:after="0" w:line="259" w:lineRule="auto"/>
        <w:ind w:left="0" w:firstLine="0"/>
      </w:pPr>
      <w:r>
        <w:rPr>
          <w:b/>
          <w:sz w:val="24"/>
        </w:rPr>
        <w:t xml:space="preserve"> </w:t>
      </w:r>
    </w:p>
    <w:p w:rsidR="00E436AA" w:rsidRDefault="00F052B2">
      <w:pPr>
        <w:pStyle w:val="Heading4"/>
        <w:ind w:left="-4"/>
        <w:jc w:val="left"/>
      </w:pPr>
      <w:r>
        <w:t xml:space="preserve">Attachment List  </w:t>
      </w:r>
    </w:p>
    <w:tbl>
      <w:tblPr>
        <w:tblStyle w:val="TableGrid"/>
        <w:tblW w:w="7982" w:type="dxa"/>
        <w:tblInd w:w="0" w:type="dxa"/>
        <w:tblCellMar>
          <w:top w:w="0" w:type="dxa"/>
          <w:left w:w="0" w:type="dxa"/>
          <w:bottom w:w="0" w:type="dxa"/>
          <w:right w:w="0" w:type="dxa"/>
        </w:tblCellMar>
        <w:tblLook w:val="04A0" w:firstRow="1" w:lastRow="0" w:firstColumn="1" w:lastColumn="0" w:noHBand="0" w:noVBand="1"/>
      </w:tblPr>
      <w:tblGrid>
        <w:gridCol w:w="5760"/>
        <w:gridCol w:w="720"/>
        <w:gridCol w:w="1502"/>
      </w:tblGrid>
      <w:tr w:rsidR="00E436AA">
        <w:trPr>
          <w:trHeight w:val="779"/>
        </w:trPr>
        <w:tc>
          <w:tcPr>
            <w:tcW w:w="5760" w:type="dxa"/>
            <w:tcBorders>
              <w:top w:val="nil"/>
              <w:left w:val="nil"/>
              <w:bottom w:val="nil"/>
              <w:right w:val="nil"/>
            </w:tcBorders>
          </w:tcPr>
          <w:p w:rsidR="00E436AA" w:rsidRDefault="00F052B2">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436AA" w:rsidRDefault="00F052B2">
            <w:pPr>
              <w:spacing w:after="0" w:line="259" w:lineRule="auto"/>
              <w:ind w:left="720" w:firstLine="0"/>
            </w:pPr>
            <w:r>
              <w:t xml:space="preserve"> </w:t>
            </w:r>
            <w:r>
              <w:tab/>
              <w:t xml:space="preserve"> </w:t>
            </w:r>
            <w:r>
              <w:tab/>
              <w:t xml:space="preserve"> </w:t>
            </w:r>
            <w:r>
              <w:tab/>
              <w:t xml:space="preserve"> </w:t>
            </w:r>
          </w:p>
          <w:p w:rsidR="00E436AA" w:rsidRDefault="00F052B2">
            <w:pPr>
              <w:spacing w:after="0" w:line="259" w:lineRule="auto"/>
              <w:ind w:left="720" w:firstLine="0"/>
            </w:pPr>
            <w:r>
              <w:t xml:space="preserve"> </w:t>
            </w:r>
            <w:r>
              <w:tab/>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1502" w:type="dxa"/>
            <w:tcBorders>
              <w:top w:val="nil"/>
              <w:left w:val="nil"/>
              <w:bottom w:val="nil"/>
              <w:right w:val="nil"/>
            </w:tcBorders>
          </w:tcPr>
          <w:p w:rsidR="00E436AA" w:rsidRDefault="00F052B2">
            <w:pPr>
              <w:spacing w:after="0" w:line="259" w:lineRule="auto"/>
              <w:ind w:left="0" w:firstLine="0"/>
            </w:pPr>
            <w:r>
              <w:t xml:space="preserve">Page </w:t>
            </w:r>
          </w:p>
        </w:tc>
      </w:tr>
      <w:tr w:rsidR="00E436AA">
        <w:trPr>
          <w:trHeight w:val="506"/>
        </w:trPr>
        <w:tc>
          <w:tcPr>
            <w:tcW w:w="5760" w:type="dxa"/>
            <w:tcBorders>
              <w:top w:val="nil"/>
              <w:left w:val="nil"/>
              <w:bottom w:val="nil"/>
              <w:right w:val="nil"/>
            </w:tcBorders>
          </w:tcPr>
          <w:p w:rsidR="00E436AA" w:rsidRDefault="00F052B2">
            <w:pPr>
              <w:tabs>
                <w:tab w:val="center" w:pos="3600"/>
                <w:tab w:val="center" w:pos="4320"/>
                <w:tab w:val="center" w:pos="5040"/>
              </w:tabs>
              <w:spacing w:after="0" w:line="259" w:lineRule="auto"/>
              <w:ind w:left="0" w:firstLine="0"/>
            </w:pPr>
            <w:r>
              <w:t xml:space="preserve">Colorado's Collocated Checklist </w:t>
            </w:r>
            <w:r>
              <w:tab/>
              <w:t xml:space="preserve"> </w:t>
            </w:r>
            <w:r>
              <w:tab/>
              <w:t xml:space="preserve"> </w:t>
            </w:r>
            <w:r>
              <w:tab/>
              <w:t xml:space="preserve"> </w:t>
            </w:r>
          </w:p>
          <w:p w:rsidR="00E436AA" w:rsidRDefault="00F052B2">
            <w:pPr>
              <w:spacing w:after="0" w:line="259" w:lineRule="auto"/>
              <w:ind w:left="0"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1502" w:type="dxa"/>
            <w:tcBorders>
              <w:top w:val="nil"/>
              <w:left w:val="nil"/>
              <w:bottom w:val="nil"/>
              <w:right w:val="nil"/>
            </w:tcBorders>
          </w:tcPr>
          <w:p w:rsidR="00E436AA" w:rsidRDefault="00F052B2">
            <w:pPr>
              <w:spacing w:after="0" w:line="259" w:lineRule="auto"/>
              <w:ind w:left="0" w:firstLine="0"/>
            </w:pPr>
            <w:r>
              <w:t xml:space="preserve">86 </w:t>
            </w:r>
          </w:p>
        </w:tc>
      </w:tr>
      <w:tr w:rsidR="00E436AA">
        <w:trPr>
          <w:trHeight w:val="505"/>
        </w:trPr>
        <w:tc>
          <w:tcPr>
            <w:tcW w:w="5760" w:type="dxa"/>
            <w:tcBorders>
              <w:top w:val="nil"/>
              <w:left w:val="nil"/>
              <w:bottom w:val="nil"/>
              <w:right w:val="nil"/>
            </w:tcBorders>
          </w:tcPr>
          <w:p w:rsidR="00E436AA" w:rsidRDefault="00F052B2">
            <w:pPr>
              <w:spacing w:after="0" w:line="259" w:lineRule="auto"/>
              <w:ind w:left="0" w:firstLine="0"/>
            </w:pPr>
            <w:r>
              <w:t xml:space="preserve">Compliance Monitoring of the JJDP Act Timetable  </w:t>
            </w:r>
          </w:p>
          <w:p w:rsidR="00E436AA" w:rsidRDefault="00F052B2">
            <w:pPr>
              <w:spacing w:after="0" w:line="259" w:lineRule="auto"/>
              <w:ind w:left="0"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1502" w:type="dxa"/>
            <w:tcBorders>
              <w:top w:val="nil"/>
              <w:left w:val="nil"/>
              <w:bottom w:val="nil"/>
              <w:right w:val="nil"/>
            </w:tcBorders>
          </w:tcPr>
          <w:p w:rsidR="00E436AA" w:rsidRDefault="00F052B2">
            <w:pPr>
              <w:spacing w:after="0" w:line="259" w:lineRule="auto"/>
              <w:ind w:left="0" w:firstLine="0"/>
            </w:pPr>
            <w:r>
              <w:t xml:space="preserve">16 </w:t>
            </w:r>
          </w:p>
        </w:tc>
      </w:tr>
      <w:tr w:rsidR="00E436AA">
        <w:trPr>
          <w:trHeight w:val="506"/>
        </w:trPr>
        <w:tc>
          <w:tcPr>
            <w:tcW w:w="5760" w:type="dxa"/>
            <w:tcBorders>
              <w:top w:val="nil"/>
              <w:left w:val="nil"/>
              <w:bottom w:val="nil"/>
              <w:right w:val="nil"/>
            </w:tcBorders>
          </w:tcPr>
          <w:p w:rsidR="00E436AA" w:rsidRDefault="00F052B2">
            <w:pPr>
              <w:tabs>
                <w:tab w:val="center" w:pos="3600"/>
                <w:tab w:val="center" w:pos="4320"/>
                <w:tab w:val="center" w:pos="5040"/>
              </w:tabs>
              <w:spacing w:after="0" w:line="259" w:lineRule="auto"/>
              <w:ind w:left="0" w:firstLine="0"/>
            </w:pPr>
            <w:r>
              <w:t xml:space="preserve">Compliance Violation Report   </w:t>
            </w:r>
            <w:r>
              <w:tab/>
              <w:t xml:space="preserve"> </w:t>
            </w:r>
            <w:r>
              <w:tab/>
              <w:t xml:space="preserve"> </w:t>
            </w:r>
            <w:r>
              <w:tab/>
              <w:t xml:space="preserve"> </w:t>
            </w:r>
          </w:p>
          <w:p w:rsidR="00E436AA" w:rsidRDefault="00F052B2">
            <w:pPr>
              <w:spacing w:after="0" w:line="259" w:lineRule="auto"/>
              <w:ind w:left="0"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1502" w:type="dxa"/>
            <w:tcBorders>
              <w:top w:val="nil"/>
              <w:left w:val="nil"/>
              <w:bottom w:val="nil"/>
              <w:right w:val="nil"/>
            </w:tcBorders>
          </w:tcPr>
          <w:p w:rsidR="00E436AA" w:rsidRDefault="00F052B2">
            <w:pPr>
              <w:spacing w:after="0" w:line="259" w:lineRule="auto"/>
              <w:ind w:left="0" w:firstLine="0"/>
            </w:pPr>
            <w:r>
              <w:t xml:space="preserve">13 </w:t>
            </w:r>
          </w:p>
        </w:tc>
      </w:tr>
      <w:tr w:rsidR="00E436AA">
        <w:trPr>
          <w:trHeight w:val="505"/>
        </w:trPr>
        <w:tc>
          <w:tcPr>
            <w:tcW w:w="5760" w:type="dxa"/>
            <w:tcBorders>
              <w:top w:val="nil"/>
              <w:left w:val="nil"/>
              <w:bottom w:val="nil"/>
              <w:right w:val="nil"/>
            </w:tcBorders>
          </w:tcPr>
          <w:p w:rsidR="00E436AA" w:rsidRDefault="00F052B2">
            <w:pPr>
              <w:spacing w:after="0" w:line="259" w:lineRule="auto"/>
              <w:ind w:left="0" w:firstLine="0"/>
            </w:pPr>
            <w:r>
              <w:t xml:space="preserve">DCJ Introductory Letter of Monitoring Authority - Sample </w:t>
            </w:r>
          </w:p>
          <w:p w:rsidR="00E436AA" w:rsidRDefault="00F052B2">
            <w:pPr>
              <w:spacing w:after="0" w:line="259" w:lineRule="auto"/>
              <w:ind w:left="0"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1502" w:type="dxa"/>
            <w:tcBorders>
              <w:top w:val="nil"/>
              <w:left w:val="nil"/>
              <w:bottom w:val="nil"/>
              <w:right w:val="nil"/>
            </w:tcBorders>
          </w:tcPr>
          <w:p w:rsidR="00E436AA" w:rsidRDefault="00F052B2">
            <w:pPr>
              <w:spacing w:after="0" w:line="259" w:lineRule="auto"/>
              <w:ind w:left="0" w:firstLine="0"/>
            </w:pPr>
            <w:r>
              <w:t xml:space="preserve">20 </w:t>
            </w:r>
          </w:p>
        </w:tc>
      </w:tr>
      <w:tr w:rsidR="00E436AA">
        <w:trPr>
          <w:trHeight w:val="506"/>
        </w:trPr>
        <w:tc>
          <w:tcPr>
            <w:tcW w:w="5760" w:type="dxa"/>
            <w:tcBorders>
              <w:top w:val="nil"/>
              <w:left w:val="nil"/>
              <w:bottom w:val="nil"/>
              <w:right w:val="nil"/>
            </w:tcBorders>
          </w:tcPr>
          <w:p w:rsidR="00E436AA" w:rsidRDefault="00F052B2">
            <w:pPr>
              <w:tabs>
                <w:tab w:val="center" w:pos="4320"/>
                <w:tab w:val="center" w:pos="5040"/>
              </w:tabs>
              <w:spacing w:after="0" w:line="259" w:lineRule="auto"/>
              <w:ind w:left="0" w:firstLine="0"/>
            </w:pPr>
            <w:r>
              <w:t xml:space="preserve">DCJ Policy on Collocated Facilities  </w:t>
            </w:r>
            <w:r>
              <w:tab/>
              <w:t xml:space="preserve"> </w:t>
            </w:r>
            <w:r>
              <w:tab/>
              <w:t xml:space="preserve"> </w:t>
            </w:r>
          </w:p>
          <w:p w:rsidR="00E436AA" w:rsidRDefault="00F052B2">
            <w:pPr>
              <w:spacing w:after="0" w:line="259" w:lineRule="auto"/>
              <w:ind w:left="0"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1502" w:type="dxa"/>
            <w:tcBorders>
              <w:top w:val="nil"/>
              <w:left w:val="nil"/>
              <w:bottom w:val="nil"/>
              <w:right w:val="nil"/>
            </w:tcBorders>
          </w:tcPr>
          <w:p w:rsidR="00E436AA" w:rsidRDefault="00F052B2">
            <w:pPr>
              <w:spacing w:after="0" w:line="259" w:lineRule="auto"/>
              <w:ind w:left="0" w:firstLine="0"/>
            </w:pPr>
            <w:r>
              <w:t xml:space="preserve">84 </w:t>
            </w:r>
          </w:p>
        </w:tc>
      </w:tr>
      <w:tr w:rsidR="00E436AA">
        <w:trPr>
          <w:trHeight w:val="506"/>
        </w:trPr>
        <w:tc>
          <w:tcPr>
            <w:tcW w:w="5760" w:type="dxa"/>
            <w:tcBorders>
              <w:top w:val="nil"/>
              <w:left w:val="nil"/>
              <w:bottom w:val="nil"/>
              <w:right w:val="nil"/>
            </w:tcBorders>
          </w:tcPr>
          <w:p w:rsidR="00E436AA" w:rsidRDefault="00F052B2">
            <w:pPr>
              <w:tabs>
                <w:tab w:val="center" w:pos="4320"/>
                <w:tab w:val="center" w:pos="5040"/>
              </w:tabs>
              <w:spacing w:after="0" w:line="259" w:lineRule="auto"/>
              <w:ind w:left="0" w:firstLine="0"/>
            </w:pPr>
            <w:r>
              <w:t xml:space="preserve">DCJ Temporary Holding Guidelines   </w:t>
            </w:r>
            <w:r>
              <w:tab/>
              <w:t xml:space="preserve"> </w:t>
            </w:r>
            <w:r>
              <w:tab/>
              <w:t xml:space="preserve"> </w:t>
            </w:r>
          </w:p>
          <w:p w:rsidR="00E436AA" w:rsidRDefault="00F052B2">
            <w:pPr>
              <w:spacing w:after="0" w:line="259" w:lineRule="auto"/>
              <w:ind w:left="0"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1502" w:type="dxa"/>
            <w:tcBorders>
              <w:top w:val="nil"/>
              <w:left w:val="nil"/>
              <w:bottom w:val="nil"/>
              <w:right w:val="nil"/>
            </w:tcBorders>
          </w:tcPr>
          <w:p w:rsidR="00E436AA" w:rsidRDefault="00F052B2">
            <w:pPr>
              <w:spacing w:after="0" w:line="259" w:lineRule="auto"/>
              <w:ind w:left="0" w:firstLine="0"/>
            </w:pPr>
            <w:r>
              <w:t xml:space="preserve">95 </w:t>
            </w:r>
          </w:p>
        </w:tc>
      </w:tr>
      <w:tr w:rsidR="00E436AA">
        <w:trPr>
          <w:trHeight w:val="758"/>
        </w:trPr>
        <w:tc>
          <w:tcPr>
            <w:tcW w:w="5760" w:type="dxa"/>
            <w:tcBorders>
              <w:top w:val="nil"/>
              <w:left w:val="nil"/>
              <w:bottom w:val="nil"/>
              <w:right w:val="nil"/>
            </w:tcBorders>
          </w:tcPr>
          <w:p w:rsidR="00E436AA" w:rsidRDefault="00F052B2">
            <w:pPr>
              <w:tabs>
                <w:tab w:val="center" w:pos="2880"/>
                <w:tab w:val="center" w:pos="3600"/>
                <w:tab w:val="center" w:pos="4320"/>
                <w:tab w:val="center" w:pos="5040"/>
              </w:tabs>
              <w:spacing w:after="0" w:line="259" w:lineRule="auto"/>
              <w:ind w:left="0" w:firstLine="0"/>
            </w:pPr>
            <w:r>
              <w:t xml:space="preserve">Facility Information Form  </w:t>
            </w:r>
            <w:r>
              <w:tab/>
              <w:t xml:space="preserve"> </w:t>
            </w:r>
            <w:r>
              <w:tab/>
              <w:t xml:space="preserve"> </w:t>
            </w:r>
            <w:r>
              <w:tab/>
              <w:t xml:space="preserve"> </w:t>
            </w:r>
            <w:r>
              <w:tab/>
              <w:t xml:space="preserve">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1502" w:type="dxa"/>
            <w:tcBorders>
              <w:top w:val="nil"/>
              <w:left w:val="nil"/>
              <w:bottom w:val="nil"/>
              <w:right w:val="nil"/>
            </w:tcBorders>
          </w:tcPr>
          <w:p w:rsidR="00E436AA" w:rsidRDefault="00F052B2">
            <w:pPr>
              <w:spacing w:after="0" w:line="259" w:lineRule="auto"/>
              <w:ind w:left="0" w:firstLine="0"/>
            </w:pPr>
            <w:r>
              <w:t xml:space="preserve">48 </w:t>
            </w:r>
          </w:p>
        </w:tc>
      </w:tr>
      <w:tr w:rsidR="00E436AA">
        <w:trPr>
          <w:trHeight w:val="506"/>
        </w:trPr>
        <w:tc>
          <w:tcPr>
            <w:tcW w:w="5760" w:type="dxa"/>
            <w:tcBorders>
              <w:top w:val="nil"/>
              <w:left w:val="nil"/>
              <w:bottom w:val="nil"/>
              <w:right w:val="nil"/>
            </w:tcBorders>
          </w:tcPr>
          <w:p w:rsidR="00E436AA" w:rsidRDefault="00F052B2">
            <w:pPr>
              <w:tabs>
                <w:tab w:val="center" w:pos="4320"/>
                <w:tab w:val="center" w:pos="5040"/>
              </w:tabs>
              <w:spacing w:after="0" w:line="259" w:lineRule="auto"/>
              <w:ind w:left="0" w:firstLine="0"/>
            </w:pPr>
            <w:r>
              <w:t xml:space="preserve">Formula Grant Regulation Definitions </w:t>
            </w:r>
            <w:r>
              <w:tab/>
              <w:t xml:space="preserve"> </w:t>
            </w:r>
            <w:r>
              <w:tab/>
              <w:t xml:space="preserve"> </w:t>
            </w:r>
          </w:p>
          <w:p w:rsidR="00E436AA" w:rsidRDefault="00F052B2">
            <w:pPr>
              <w:spacing w:after="0" w:line="259" w:lineRule="auto"/>
              <w:ind w:left="0"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1502" w:type="dxa"/>
            <w:tcBorders>
              <w:top w:val="nil"/>
              <w:left w:val="nil"/>
              <w:bottom w:val="nil"/>
              <w:right w:val="nil"/>
            </w:tcBorders>
          </w:tcPr>
          <w:p w:rsidR="00E436AA" w:rsidRDefault="00F052B2">
            <w:pPr>
              <w:spacing w:after="0" w:line="259" w:lineRule="auto"/>
              <w:ind w:left="0" w:firstLine="0"/>
            </w:pPr>
            <w:r>
              <w:t xml:space="preserve">23 </w:t>
            </w:r>
          </w:p>
        </w:tc>
      </w:tr>
      <w:tr w:rsidR="00E436AA">
        <w:trPr>
          <w:trHeight w:val="506"/>
        </w:trPr>
        <w:tc>
          <w:tcPr>
            <w:tcW w:w="5760" w:type="dxa"/>
            <w:tcBorders>
              <w:top w:val="nil"/>
              <w:left w:val="nil"/>
              <w:bottom w:val="nil"/>
              <w:right w:val="nil"/>
            </w:tcBorders>
          </w:tcPr>
          <w:p w:rsidR="00E436AA" w:rsidRDefault="00F052B2">
            <w:pPr>
              <w:tabs>
                <w:tab w:val="center" w:pos="2880"/>
                <w:tab w:val="center" w:pos="3600"/>
                <w:tab w:val="center" w:pos="4320"/>
                <w:tab w:val="center" w:pos="5040"/>
              </w:tabs>
              <w:spacing w:after="0" w:line="259" w:lineRule="auto"/>
              <w:ind w:left="0" w:firstLine="0"/>
            </w:pPr>
            <w:r>
              <w:t xml:space="preserve">Juvenile Holding Log   </w:t>
            </w:r>
            <w:r>
              <w:tab/>
              <w:t xml:space="preserve"> </w:t>
            </w:r>
            <w:r>
              <w:tab/>
              <w:t xml:space="preserve"> </w:t>
            </w:r>
            <w:r>
              <w:tab/>
              <w:t xml:space="preserve"> </w:t>
            </w:r>
            <w:r>
              <w:tab/>
              <w:t xml:space="preserve"> </w:t>
            </w:r>
          </w:p>
          <w:p w:rsidR="00E436AA" w:rsidRDefault="00F052B2">
            <w:pPr>
              <w:spacing w:after="0" w:line="259" w:lineRule="auto"/>
              <w:ind w:left="0"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1502" w:type="dxa"/>
            <w:tcBorders>
              <w:top w:val="nil"/>
              <w:left w:val="nil"/>
              <w:bottom w:val="nil"/>
              <w:right w:val="nil"/>
            </w:tcBorders>
          </w:tcPr>
          <w:p w:rsidR="00E436AA" w:rsidRDefault="00F052B2">
            <w:pPr>
              <w:spacing w:after="0" w:line="259" w:lineRule="auto"/>
              <w:ind w:left="0" w:firstLine="0"/>
            </w:pPr>
            <w:r>
              <w:t xml:space="preserve">59 </w:t>
            </w:r>
          </w:p>
        </w:tc>
      </w:tr>
      <w:tr w:rsidR="00E436AA">
        <w:trPr>
          <w:trHeight w:val="505"/>
        </w:trPr>
        <w:tc>
          <w:tcPr>
            <w:tcW w:w="5760" w:type="dxa"/>
            <w:tcBorders>
              <w:top w:val="nil"/>
              <w:left w:val="nil"/>
              <w:bottom w:val="nil"/>
              <w:right w:val="nil"/>
            </w:tcBorders>
          </w:tcPr>
          <w:p w:rsidR="00E436AA" w:rsidRDefault="00F052B2">
            <w:pPr>
              <w:spacing w:after="0" w:line="259" w:lineRule="auto"/>
              <w:ind w:left="0" w:firstLine="0"/>
            </w:pPr>
            <w:r>
              <w:t xml:space="preserve">Law Enforcement Certification of NS Classification Form </w:t>
            </w:r>
          </w:p>
          <w:p w:rsidR="00E436AA" w:rsidRDefault="00F052B2">
            <w:pPr>
              <w:spacing w:after="0" w:line="259" w:lineRule="auto"/>
              <w:ind w:left="0"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1502" w:type="dxa"/>
            <w:tcBorders>
              <w:top w:val="nil"/>
              <w:left w:val="nil"/>
              <w:bottom w:val="nil"/>
              <w:right w:val="nil"/>
            </w:tcBorders>
          </w:tcPr>
          <w:p w:rsidR="00E436AA" w:rsidRDefault="00F052B2">
            <w:pPr>
              <w:spacing w:after="0" w:line="259" w:lineRule="auto"/>
              <w:ind w:left="0" w:firstLine="0"/>
            </w:pPr>
            <w:r>
              <w:t xml:space="preserve">51 </w:t>
            </w:r>
          </w:p>
        </w:tc>
      </w:tr>
      <w:tr w:rsidR="00E436AA">
        <w:trPr>
          <w:trHeight w:val="506"/>
        </w:trPr>
        <w:tc>
          <w:tcPr>
            <w:tcW w:w="5760" w:type="dxa"/>
            <w:tcBorders>
              <w:top w:val="nil"/>
              <w:left w:val="nil"/>
              <w:bottom w:val="nil"/>
              <w:right w:val="nil"/>
            </w:tcBorders>
          </w:tcPr>
          <w:p w:rsidR="00E436AA" w:rsidRDefault="00F052B2">
            <w:pPr>
              <w:tabs>
                <w:tab w:val="center" w:pos="5040"/>
              </w:tabs>
              <w:spacing w:after="0" w:line="259" w:lineRule="auto"/>
              <w:ind w:left="0" w:firstLine="0"/>
            </w:pPr>
            <w:r>
              <w:t xml:space="preserve">Monitoring Universe Classification Master List </w:t>
            </w:r>
            <w:r>
              <w:tab/>
              <w:t xml:space="preserve"> </w:t>
            </w:r>
          </w:p>
          <w:p w:rsidR="00E436AA" w:rsidRDefault="00F052B2">
            <w:pPr>
              <w:spacing w:after="0" w:line="259" w:lineRule="auto"/>
              <w:ind w:left="0"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1502" w:type="dxa"/>
            <w:tcBorders>
              <w:top w:val="nil"/>
              <w:left w:val="nil"/>
              <w:bottom w:val="nil"/>
              <w:right w:val="nil"/>
            </w:tcBorders>
          </w:tcPr>
          <w:p w:rsidR="00E436AA" w:rsidRDefault="00F052B2">
            <w:pPr>
              <w:spacing w:after="0" w:line="259" w:lineRule="auto"/>
              <w:ind w:left="0" w:firstLine="0"/>
            </w:pPr>
            <w:r>
              <w:t xml:space="preserve">40 </w:t>
            </w:r>
          </w:p>
        </w:tc>
      </w:tr>
      <w:tr w:rsidR="00E436AA">
        <w:trPr>
          <w:trHeight w:val="505"/>
        </w:trPr>
        <w:tc>
          <w:tcPr>
            <w:tcW w:w="5760" w:type="dxa"/>
            <w:tcBorders>
              <w:top w:val="nil"/>
              <w:left w:val="nil"/>
              <w:bottom w:val="nil"/>
              <w:right w:val="nil"/>
            </w:tcBorders>
          </w:tcPr>
          <w:p w:rsidR="00E436AA" w:rsidRDefault="00F052B2">
            <w:pPr>
              <w:tabs>
                <w:tab w:val="center" w:pos="4321"/>
                <w:tab w:val="center" w:pos="5041"/>
              </w:tabs>
              <w:spacing w:after="0" w:line="259" w:lineRule="auto"/>
              <w:ind w:left="0" w:firstLine="0"/>
            </w:pPr>
            <w:r>
              <w:t xml:space="preserve">Monitoring Universe Contact Information  </w:t>
            </w:r>
            <w:r>
              <w:tab/>
              <w:t xml:space="preserve"> </w:t>
            </w:r>
            <w:r>
              <w:tab/>
              <w:t xml:space="preserve"> </w:t>
            </w:r>
          </w:p>
          <w:p w:rsidR="00E436AA" w:rsidRDefault="00F052B2">
            <w:pPr>
              <w:spacing w:after="0" w:line="259" w:lineRule="auto"/>
              <w:ind w:left="1"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1502" w:type="dxa"/>
            <w:tcBorders>
              <w:top w:val="nil"/>
              <w:left w:val="nil"/>
              <w:bottom w:val="nil"/>
              <w:right w:val="nil"/>
            </w:tcBorders>
          </w:tcPr>
          <w:p w:rsidR="00E436AA" w:rsidRDefault="00F052B2">
            <w:pPr>
              <w:spacing w:after="0" w:line="259" w:lineRule="auto"/>
              <w:ind w:left="0" w:firstLine="0"/>
            </w:pPr>
            <w:r>
              <w:t xml:space="preserve">31 </w:t>
            </w:r>
          </w:p>
        </w:tc>
      </w:tr>
      <w:tr w:rsidR="00E436AA">
        <w:trPr>
          <w:trHeight w:val="506"/>
        </w:trPr>
        <w:tc>
          <w:tcPr>
            <w:tcW w:w="5760" w:type="dxa"/>
            <w:tcBorders>
              <w:top w:val="nil"/>
              <w:left w:val="nil"/>
              <w:bottom w:val="nil"/>
              <w:right w:val="nil"/>
            </w:tcBorders>
          </w:tcPr>
          <w:p w:rsidR="00E436AA" w:rsidRDefault="00F052B2">
            <w:pPr>
              <w:tabs>
                <w:tab w:val="center" w:pos="3601"/>
                <w:tab w:val="center" w:pos="4321"/>
                <w:tab w:val="center" w:pos="5041"/>
              </w:tabs>
              <w:spacing w:after="0" w:line="259" w:lineRule="auto"/>
              <w:ind w:left="0" w:firstLine="0"/>
            </w:pPr>
            <w:r>
              <w:t xml:space="preserve">Monitoring Universe Survey  </w:t>
            </w:r>
            <w:r>
              <w:tab/>
              <w:t xml:space="preserve"> </w:t>
            </w:r>
            <w:r>
              <w:tab/>
              <w:t xml:space="preserve"> </w:t>
            </w:r>
            <w:r>
              <w:tab/>
              <w:t xml:space="preserve"> </w:t>
            </w:r>
          </w:p>
          <w:p w:rsidR="00E436AA" w:rsidRDefault="00F052B2">
            <w:pPr>
              <w:spacing w:after="0" w:line="259" w:lineRule="auto"/>
              <w:ind w:left="1"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1502" w:type="dxa"/>
            <w:tcBorders>
              <w:top w:val="nil"/>
              <w:left w:val="nil"/>
              <w:bottom w:val="nil"/>
              <w:right w:val="nil"/>
            </w:tcBorders>
          </w:tcPr>
          <w:p w:rsidR="00E436AA" w:rsidRDefault="00F052B2">
            <w:pPr>
              <w:spacing w:after="0" w:line="259" w:lineRule="auto"/>
              <w:ind w:left="0" w:firstLine="0"/>
            </w:pPr>
            <w:r>
              <w:t xml:space="preserve">35 </w:t>
            </w:r>
          </w:p>
        </w:tc>
      </w:tr>
      <w:tr w:rsidR="00E436AA">
        <w:trPr>
          <w:trHeight w:val="506"/>
        </w:trPr>
        <w:tc>
          <w:tcPr>
            <w:tcW w:w="5760" w:type="dxa"/>
            <w:tcBorders>
              <w:top w:val="nil"/>
              <w:left w:val="nil"/>
              <w:bottom w:val="nil"/>
              <w:right w:val="nil"/>
            </w:tcBorders>
          </w:tcPr>
          <w:p w:rsidR="00E436AA" w:rsidRDefault="00F052B2">
            <w:pPr>
              <w:spacing w:after="0" w:line="259" w:lineRule="auto"/>
              <w:ind w:left="1" w:firstLine="0"/>
            </w:pPr>
            <w:r>
              <w:t xml:space="preserve">Monthly Summary of Juveniles Held – Law Enforcement </w:t>
            </w:r>
          </w:p>
          <w:p w:rsidR="00E436AA" w:rsidRDefault="00F052B2">
            <w:pPr>
              <w:spacing w:after="0" w:line="259" w:lineRule="auto"/>
              <w:ind w:left="1" w:firstLine="0"/>
            </w:pPr>
            <w:r>
              <w:t xml:space="preserve"> </w:t>
            </w:r>
          </w:p>
        </w:tc>
        <w:tc>
          <w:tcPr>
            <w:tcW w:w="720" w:type="dxa"/>
            <w:tcBorders>
              <w:top w:val="nil"/>
              <w:left w:val="nil"/>
              <w:bottom w:val="nil"/>
              <w:right w:val="nil"/>
            </w:tcBorders>
          </w:tcPr>
          <w:p w:rsidR="00E436AA" w:rsidRDefault="00F052B2">
            <w:pPr>
              <w:spacing w:after="0" w:line="259" w:lineRule="auto"/>
              <w:ind w:left="0" w:firstLine="0"/>
            </w:pPr>
            <w:r>
              <w:t xml:space="preserve"> </w:t>
            </w:r>
          </w:p>
        </w:tc>
        <w:tc>
          <w:tcPr>
            <w:tcW w:w="1502" w:type="dxa"/>
            <w:tcBorders>
              <w:top w:val="nil"/>
              <w:left w:val="nil"/>
              <w:bottom w:val="nil"/>
              <w:right w:val="nil"/>
            </w:tcBorders>
          </w:tcPr>
          <w:p w:rsidR="00E436AA" w:rsidRDefault="00F052B2">
            <w:pPr>
              <w:spacing w:after="0" w:line="259" w:lineRule="auto"/>
              <w:ind w:left="0" w:firstLine="0"/>
            </w:pPr>
            <w:r>
              <w:t xml:space="preserve">52 </w:t>
            </w:r>
          </w:p>
        </w:tc>
      </w:tr>
      <w:tr w:rsidR="00E436AA">
        <w:trPr>
          <w:trHeight w:val="505"/>
        </w:trPr>
        <w:tc>
          <w:tcPr>
            <w:tcW w:w="5760" w:type="dxa"/>
            <w:tcBorders>
              <w:top w:val="nil"/>
              <w:left w:val="nil"/>
              <w:bottom w:val="nil"/>
              <w:right w:val="nil"/>
            </w:tcBorders>
          </w:tcPr>
          <w:p w:rsidR="00E436AA" w:rsidRDefault="00F052B2">
            <w:pPr>
              <w:tabs>
                <w:tab w:val="center" w:pos="2881"/>
                <w:tab w:val="center" w:pos="3601"/>
                <w:tab w:val="center" w:pos="4321"/>
                <w:tab w:val="center" w:pos="5041"/>
              </w:tabs>
              <w:spacing w:after="0" w:line="259" w:lineRule="auto"/>
              <w:ind w:left="0" w:firstLine="0"/>
            </w:pPr>
            <w:r>
              <w:t xml:space="preserve">On-Site Summary Results  </w:t>
            </w:r>
            <w:r>
              <w:tab/>
              <w:t xml:space="preserve"> </w:t>
            </w:r>
            <w:r>
              <w:tab/>
              <w:t xml:space="preserve"> </w:t>
            </w:r>
            <w:r>
              <w:tab/>
              <w:t xml:space="preserve"> </w:t>
            </w:r>
            <w:r>
              <w:tab/>
              <w:t xml:space="preserve"> </w:t>
            </w:r>
          </w:p>
          <w:p w:rsidR="00E436AA" w:rsidRDefault="00F052B2">
            <w:pPr>
              <w:spacing w:after="0" w:line="259" w:lineRule="auto"/>
              <w:ind w:left="1" w:firstLine="0"/>
            </w:pPr>
            <w:r>
              <w:t xml:space="preserve"> </w:t>
            </w:r>
          </w:p>
        </w:tc>
        <w:tc>
          <w:tcPr>
            <w:tcW w:w="720" w:type="dxa"/>
            <w:tcBorders>
              <w:top w:val="nil"/>
              <w:left w:val="nil"/>
              <w:bottom w:val="nil"/>
              <w:right w:val="nil"/>
            </w:tcBorders>
          </w:tcPr>
          <w:p w:rsidR="00E436AA" w:rsidRDefault="00F052B2">
            <w:pPr>
              <w:spacing w:after="0" w:line="259" w:lineRule="auto"/>
              <w:ind w:left="1" w:firstLine="0"/>
            </w:pPr>
            <w:r>
              <w:t xml:space="preserve"> </w:t>
            </w:r>
          </w:p>
        </w:tc>
        <w:tc>
          <w:tcPr>
            <w:tcW w:w="1502" w:type="dxa"/>
            <w:tcBorders>
              <w:top w:val="nil"/>
              <w:left w:val="nil"/>
              <w:bottom w:val="nil"/>
              <w:right w:val="nil"/>
            </w:tcBorders>
          </w:tcPr>
          <w:p w:rsidR="00E436AA" w:rsidRDefault="00F052B2">
            <w:pPr>
              <w:tabs>
                <w:tab w:val="center" w:pos="721"/>
                <w:tab w:val="center" w:pos="1441"/>
              </w:tabs>
              <w:spacing w:after="0" w:line="259" w:lineRule="auto"/>
              <w:ind w:left="0" w:firstLine="0"/>
            </w:pPr>
            <w:r>
              <w:t xml:space="preserve">53 </w:t>
            </w:r>
            <w:r>
              <w:tab/>
              <w:t xml:space="preserve"> </w:t>
            </w:r>
            <w:r>
              <w:tab/>
              <w:t xml:space="preserve"> </w:t>
            </w:r>
          </w:p>
        </w:tc>
      </w:tr>
      <w:tr w:rsidR="00E436AA">
        <w:trPr>
          <w:trHeight w:val="506"/>
        </w:trPr>
        <w:tc>
          <w:tcPr>
            <w:tcW w:w="5760" w:type="dxa"/>
            <w:tcBorders>
              <w:top w:val="nil"/>
              <w:left w:val="nil"/>
              <w:bottom w:val="nil"/>
              <w:right w:val="nil"/>
            </w:tcBorders>
          </w:tcPr>
          <w:p w:rsidR="00E436AA" w:rsidRDefault="00F052B2">
            <w:pPr>
              <w:tabs>
                <w:tab w:val="center" w:pos="5041"/>
              </w:tabs>
              <w:spacing w:after="0" w:line="259" w:lineRule="auto"/>
              <w:ind w:left="0" w:firstLine="0"/>
            </w:pPr>
            <w:r>
              <w:t xml:space="preserve">Sample End of Year Letter to Law Enforcement </w:t>
            </w:r>
            <w:r>
              <w:tab/>
              <w:t xml:space="preserve"> </w:t>
            </w:r>
          </w:p>
          <w:p w:rsidR="00E436AA" w:rsidRDefault="00F052B2">
            <w:pPr>
              <w:spacing w:after="0" w:line="259" w:lineRule="auto"/>
              <w:ind w:left="1" w:firstLine="0"/>
            </w:pPr>
            <w:r>
              <w:t xml:space="preserve"> </w:t>
            </w:r>
          </w:p>
        </w:tc>
        <w:tc>
          <w:tcPr>
            <w:tcW w:w="720" w:type="dxa"/>
            <w:tcBorders>
              <w:top w:val="nil"/>
              <w:left w:val="nil"/>
              <w:bottom w:val="nil"/>
              <w:right w:val="nil"/>
            </w:tcBorders>
          </w:tcPr>
          <w:p w:rsidR="00E436AA" w:rsidRDefault="00F052B2">
            <w:pPr>
              <w:spacing w:after="0" w:line="259" w:lineRule="auto"/>
              <w:ind w:left="1" w:firstLine="0"/>
            </w:pPr>
            <w:r>
              <w:t xml:space="preserve"> </w:t>
            </w:r>
          </w:p>
        </w:tc>
        <w:tc>
          <w:tcPr>
            <w:tcW w:w="1502" w:type="dxa"/>
            <w:tcBorders>
              <w:top w:val="nil"/>
              <w:left w:val="nil"/>
              <w:bottom w:val="nil"/>
              <w:right w:val="nil"/>
            </w:tcBorders>
          </w:tcPr>
          <w:p w:rsidR="00E436AA" w:rsidRDefault="00F052B2">
            <w:pPr>
              <w:spacing w:after="0" w:line="259" w:lineRule="auto"/>
              <w:ind w:left="1" w:firstLine="0"/>
            </w:pPr>
            <w:r>
              <w:t xml:space="preserve">60 </w:t>
            </w:r>
          </w:p>
        </w:tc>
      </w:tr>
      <w:tr w:rsidR="00E436AA">
        <w:trPr>
          <w:trHeight w:val="274"/>
        </w:trPr>
        <w:tc>
          <w:tcPr>
            <w:tcW w:w="5760" w:type="dxa"/>
            <w:tcBorders>
              <w:top w:val="nil"/>
              <w:left w:val="nil"/>
              <w:bottom w:val="nil"/>
              <w:right w:val="nil"/>
            </w:tcBorders>
          </w:tcPr>
          <w:p w:rsidR="00E436AA" w:rsidRDefault="00F052B2">
            <w:pPr>
              <w:tabs>
                <w:tab w:val="center" w:pos="4321"/>
                <w:tab w:val="center" w:pos="5041"/>
              </w:tabs>
              <w:spacing w:after="0" w:line="259" w:lineRule="auto"/>
              <w:ind w:left="0" w:firstLine="0"/>
            </w:pPr>
            <w:r>
              <w:t xml:space="preserve">Sight and Sound Inspection Checklist </w:t>
            </w:r>
            <w:r>
              <w:tab/>
              <w:t xml:space="preserve"> </w:t>
            </w:r>
            <w:r>
              <w:tab/>
              <w:t xml:space="preserve"> </w:t>
            </w:r>
          </w:p>
        </w:tc>
        <w:tc>
          <w:tcPr>
            <w:tcW w:w="720" w:type="dxa"/>
            <w:tcBorders>
              <w:top w:val="nil"/>
              <w:left w:val="nil"/>
              <w:bottom w:val="nil"/>
              <w:right w:val="nil"/>
            </w:tcBorders>
          </w:tcPr>
          <w:p w:rsidR="00E436AA" w:rsidRDefault="00F052B2">
            <w:pPr>
              <w:spacing w:after="0" w:line="259" w:lineRule="auto"/>
              <w:ind w:left="1" w:firstLine="0"/>
            </w:pPr>
            <w:r>
              <w:t xml:space="preserve"> </w:t>
            </w:r>
          </w:p>
        </w:tc>
        <w:tc>
          <w:tcPr>
            <w:tcW w:w="1502" w:type="dxa"/>
            <w:tcBorders>
              <w:top w:val="nil"/>
              <w:left w:val="nil"/>
              <w:bottom w:val="nil"/>
              <w:right w:val="nil"/>
            </w:tcBorders>
          </w:tcPr>
          <w:p w:rsidR="00E436AA" w:rsidRDefault="00F052B2">
            <w:pPr>
              <w:spacing w:after="0" w:line="259" w:lineRule="auto"/>
              <w:ind w:left="1" w:firstLine="0"/>
            </w:pPr>
            <w:r>
              <w:t xml:space="preserve">50 </w:t>
            </w:r>
          </w:p>
        </w:tc>
      </w:tr>
    </w:tbl>
    <w:p w:rsidR="00E436AA" w:rsidRDefault="00F052B2">
      <w:pPr>
        <w:spacing w:after="0" w:line="259" w:lineRule="auto"/>
        <w:ind w:left="1" w:firstLine="0"/>
      </w:pPr>
      <w:r>
        <w:t xml:space="preserve"> </w:t>
      </w:r>
    </w:p>
    <w:p w:rsidR="00E436AA" w:rsidRDefault="00F052B2">
      <w:pPr>
        <w:ind w:left="-2" w:right="11"/>
      </w:pPr>
      <w:r>
        <w:t xml:space="preserve">Valid Court Order Forms                                                                   63 </w:t>
      </w:r>
      <w:r>
        <w:tab/>
        <w:t xml:space="preserve"> </w:t>
      </w:r>
      <w:r>
        <w:rPr>
          <w:b/>
        </w:rPr>
        <w:t xml:space="preserve">Appendix (Under Separate Tabs)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p w:rsidR="00E436AA" w:rsidRDefault="00F052B2">
      <w:pPr>
        <w:ind w:left="-2" w:right="11"/>
      </w:pPr>
      <w:r>
        <w:t xml:space="preserve">1996 Formula Grant Regulation </w:t>
      </w:r>
    </w:p>
    <w:p w:rsidR="00E436AA" w:rsidRDefault="00F052B2">
      <w:pPr>
        <w:spacing w:after="0" w:line="259" w:lineRule="auto"/>
        <w:ind w:left="0" w:firstLine="0"/>
      </w:pPr>
      <w:r>
        <w:t xml:space="preserve"> </w:t>
      </w:r>
    </w:p>
    <w:p w:rsidR="00E436AA" w:rsidRDefault="00F052B2">
      <w:pPr>
        <w:ind w:left="-2" w:right="11"/>
      </w:pPr>
      <w:r>
        <w:t xml:space="preserve">1998 Formula Grant Regulation (Non-Secure Custody) </w:t>
      </w:r>
    </w:p>
    <w:p w:rsidR="00E436AA" w:rsidRDefault="00F052B2">
      <w:pPr>
        <w:spacing w:after="0" w:line="259" w:lineRule="auto"/>
        <w:ind w:left="0" w:firstLine="0"/>
      </w:pPr>
      <w:r>
        <w:t xml:space="preserve"> </w:t>
      </w:r>
    </w:p>
    <w:p w:rsidR="00E436AA" w:rsidRDefault="00F052B2">
      <w:pPr>
        <w:ind w:left="-2" w:right="11"/>
      </w:pPr>
      <w:r>
        <w:t xml:space="preserve">JJDP Act of 2002 </w:t>
      </w:r>
    </w:p>
    <w:p w:rsidR="00E436AA" w:rsidRDefault="00F052B2">
      <w:pPr>
        <w:spacing w:after="0" w:line="259" w:lineRule="auto"/>
        <w:ind w:left="0" w:firstLine="0"/>
      </w:pPr>
      <w:r>
        <w:t xml:space="preserve"> </w:t>
      </w:r>
    </w:p>
    <w:p w:rsidR="00E436AA" w:rsidRDefault="00F052B2">
      <w:pPr>
        <w:ind w:left="-2" w:right="11"/>
      </w:pPr>
      <w:r>
        <w:t xml:space="preserve">OJJDP Audit Manual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p w:rsidR="00E436AA" w:rsidRDefault="00F052B2">
      <w:pPr>
        <w:spacing w:after="0" w:line="259" w:lineRule="auto"/>
        <w:ind w:left="0" w:firstLine="0"/>
        <w:jc w:val="both"/>
      </w:pPr>
      <w:r>
        <w:t xml:space="preserve"> </w:t>
      </w:r>
      <w:r>
        <w:tab/>
        <w:t xml:space="preserve"> </w:t>
      </w:r>
      <w:r>
        <w:tab/>
        <w:t xml:space="preserve"> </w:t>
      </w:r>
    </w:p>
    <w:p w:rsidR="00E436AA" w:rsidRDefault="00F052B2">
      <w:pPr>
        <w:spacing w:after="0" w:line="259" w:lineRule="auto"/>
        <w:ind w:left="0" w:firstLine="0"/>
      </w:pPr>
      <w:r>
        <w:rPr>
          <w:b/>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p w:rsidR="00E436AA" w:rsidRDefault="00F052B2">
      <w:pPr>
        <w:spacing w:after="0" w:line="259" w:lineRule="auto"/>
        <w:ind w:left="0" w:firstLine="0"/>
      </w:pPr>
      <w:r>
        <w:rPr>
          <w:rFonts w:ascii="Times New Roman" w:eastAsia="Times New Roman" w:hAnsi="Times New Roman" w:cs="Times New Roman"/>
          <w:sz w:val="24"/>
        </w:rPr>
        <w:t xml:space="preserve"> </w:t>
      </w:r>
    </w:p>
    <w:sectPr w:rsidR="00E436AA">
      <w:headerReference w:type="even" r:id="rId70"/>
      <w:headerReference w:type="default" r:id="rId71"/>
      <w:footerReference w:type="even" r:id="rId72"/>
      <w:footerReference w:type="default" r:id="rId73"/>
      <w:headerReference w:type="first" r:id="rId74"/>
      <w:footerReference w:type="first" r:id="rId75"/>
      <w:pgSz w:w="12240" w:h="15840"/>
      <w:pgMar w:top="1411" w:right="659" w:bottom="1429" w:left="1440" w:header="720"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052B2">
      <w:pPr>
        <w:spacing w:after="0" w:line="240" w:lineRule="auto"/>
      </w:pPr>
      <w:r>
        <w:separator/>
      </w:r>
    </w:p>
  </w:endnote>
  <w:endnote w:type="continuationSeparator" w:id="0">
    <w:p w:rsidR="00000000" w:rsidRDefault="00F05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F052B2">
    <w:pPr>
      <w:tabs>
        <w:tab w:val="right" w:pos="9282"/>
      </w:tabs>
      <w:spacing w:after="0" w:line="259" w:lineRule="auto"/>
      <w:ind w:left="0" w:right="-77"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F052B2">
    <w:pPr>
      <w:tabs>
        <w:tab w:val="right" w:pos="9529"/>
      </w:tabs>
      <w:spacing w:after="0" w:line="259" w:lineRule="auto"/>
      <w:ind w:left="0" w:right="-3"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22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F052B2">
    <w:pPr>
      <w:tabs>
        <w:tab w:val="right" w:pos="9529"/>
      </w:tabs>
      <w:spacing w:after="0" w:line="259" w:lineRule="auto"/>
      <w:ind w:left="0" w:right="-3"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21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F052B2">
    <w:pPr>
      <w:tabs>
        <w:tab w:val="right" w:pos="9529"/>
      </w:tabs>
      <w:spacing w:after="0" w:line="259" w:lineRule="auto"/>
      <w:ind w:left="0" w:right="-3"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18</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F052B2">
    <w:pPr>
      <w:tabs>
        <w:tab w:val="right" w:pos="13045"/>
      </w:tabs>
      <w:spacing w:after="0" w:line="259" w:lineRule="auto"/>
      <w:ind w:left="0" w:right="-3799"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34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F052B2">
    <w:pPr>
      <w:tabs>
        <w:tab w:val="right" w:pos="13045"/>
      </w:tabs>
      <w:spacing w:after="0" w:line="259" w:lineRule="auto"/>
      <w:ind w:left="0" w:right="-3799"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35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F052B2">
    <w:pPr>
      <w:tabs>
        <w:tab w:val="right" w:pos="13045"/>
      </w:tabs>
      <w:spacing w:after="0" w:line="259" w:lineRule="auto"/>
      <w:ind w:left="0" w:right="-3799"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31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F052B2">
    <w:pPr>
      <w:tabs>
        <w:tab w:val="right" w:pos="9499"/>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52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F052B2">
    <w:pPr>
      <w:tabs>
        <w:tab w:val="right" w:pos="9499"/>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51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F052B2">
    <w:pPr>
      <w:tabs>
        <w:tab w:val="right" w:pos="9499"/>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34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F052B2">
    <w:pPr>
      <w:tabs>
        <w:tab w:val="right" w:pos="9341"/>
      </w:tabs>
      <w:spacing w:after="0" w:line="259" w:lineRule="auto"/>
      <w:ind w:left="0" w:right="-18"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62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F052B2">
    <w:pPr>
      <w:tabs>
        <w:tab w:val="right" w:pos="9282"/>
      </w:tabs>
      <w:spacing w:after="0" w:line="259" w:lineRule="auto"/>
      <w:ind w:left="0" w:right="-77"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F052B2">
    <w:pPr>
      <w:tabs>
        <w:tab w:val="right" w:pos="9341"/>
      </w:tabs>
      <w:spacing w:after="0" w:line="259" w:lineRule="auto"/>
      <w:ind w:left="0" w:right="-18"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61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F052B2">
    <w:pPr>
      <w:tabs>
        <w:tab w:val="right" w:pos="9358"/>
      </w:tabs>
      <w:spacing w:after="0" w:line="259" w:lineRule="auto"/>
      <w:ind w:left="0" w:right="-2"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72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F052B2">
    <w:pPr>
      <w:tabs>
        <w:tab w:val="right" w:pos="9358"/>
      </w:tabs>
      <w:spacing w:after="0" w:line="259" w:lineRule="auto"/>
      <w:ind w:left="0" w:right="-2"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73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F052B2">
    <w:pPr>
      <w:tabs>
        <w:tab w:val="right" w:pos="9358"/>
      </w:tabs>
      <w:spacing w:after="0" w:line="259" w:lineRule="auto"/>
      <w:ind w:left="0" w:right="-2"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34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F052B2">
    <w:pPr>
      <w:tabs>
        <w:tab w:val="right" w:pos="9354"/>
      </w:tabs>
      <w:spacing w:after="0" w:line="259" w:lineRule="auto"/>
      <w:ind w:left="0" w:right="-5"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80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F052B2">
    <w:pPr>
      <w:tabs>
        <w:tab w:val="right" w:pos="9354"/>
      </w:tabs>
      <w:spacing w:after="0" w:line="259" w:lineRule="auto"/>
      <w:ind w:left="0" w:right="-5"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79</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F052B2">
    <w:pPr>
      <w:tabs>
        <w:tab w:val="right" w:pos="9282"/>
      </w:tabs>
      <w:spacing w:after="0" w:line="259" w:lineRule="auto"/>
      <w:ind w:left="0" w:right="-77"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F052B2">
    <w:pPr>
      <w:tabs>
        <w:tab w:val="right" w:pos="9354"/>
      </w:tabs>
      <w:spacing w:after="0" w:line="259" w:lineRule="auto"/>
      <w:ind w:left="0" w:right="-5"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74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F052B2">
    <w:pPr>
      <w:tabs>
        <w:tab w:val="center" w:pos="9259"/>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118</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F052B2">
    <w:pPr>
      <w:tabs>
        <w:tab w:val="center" w:pos="9259"/>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117</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F052B2">
    <w:pPr>
      <w:tabs>
        <w:tab w:val="center" w:pos="9259"/>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81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F052B2">
    <w:pPr>
      <w:tabs>
        <w:tab w:val="right" w:pos="9535"/>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F052B2">
    <w:pPr>
      <w:tabs>
        <w:tab w:val="right" w:pos="9535"/>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noProof/>
        <w:sz w:val="20"/>
      </w:rPr>
      <w:t>15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F052B2">
    <w:pPr>
      <w:tabs>
        <w:tab w:val="right" w:pos="9535"/>
      </w:tabs>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052B2">
      <w:pPr>
        <w:spacing w:after="0" w:line="240" w:lineRule="auto"/>
      </w:pPr>
      <w:r>
        <w:separator/>
      </w:r>
    </w:p>
  </w:footnote>
  <w:footnote w:type="continuationSeparator" w:id="0">
    <w:p w:rsidR="00000000" w:rsidRDefault="00F05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F052B2">
    <w:pPr>
      <w:spacing w:after="217" w:line="259" w:lineRule="auto"/>
      <w:ind w:left="0" w:right="127" w:firstLine="0"/>
      <w:jc w:val="center"/>
    </w:pPr>
    <w:r>
      <w:rPr>
        <w:b/>
        <w:sz w:val="24"/>
      </w:rPr>
      <w:t>2.4</w:t>
    </w:r>
    <w:r>
      <w:rPr>
        <w:b/>
        <w:sz w:val="16"/>
      </w:rPr>
      <w:t>.</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Date Issued: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Review Date:   </w:t>
    </w:r>
  </w:p>
  <w:p w:rsidR="00E436AA" w:rsidRDefault="00F052B2">
    <w:pPr>
      <w:spacing w:after="0" w:line="259" w:lineRule="auto"/>
      <w:ind w:left="1"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F052B2">
    <w:pPr>
      <w:spacing w:after="217" w:line="259" w:lineRule="auto"/>
      <w:ind w:left="0" w:right="127" w:firstLine="0"/>
      <w:jc w:val="center"/>
    </w:pPr>
    <w:r>
      <w:rPr>
        <w:b/>
        <w:sz w:val="24"/>
      </w:rPr>
      <w:t>2.4</w:t>
    </w:r>
    <w:r>
      <w:rPr>
        <w:b/>
        <w:sz w:val="16"/>
      </w:rPr>
      <w:t>.</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Date Issued:  </w:t>
    </w:r>
  </w:p>
  <w:p w:rsidR="00E436AA" w:rsidRDefault="00F052B2">
    <w:pPr>
      <w:spacing w:after="0" w:line="259" w:lineRule="auto"/>
      <w:ind w:left="1" w:firstLine="0"/>
    </w:pPr>
    <w:r>
      <w:t xml:space="preserve">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 </w:t>
    </w:r>
  </w:p>
  <w:p w:rsidR="00E436AA" w:rsidRDefault="00F052B2">
    <w:pPr>
      <w:spacing w:after="0" w:line="259" w:lineRule="auto"/>
      <w:ind w:left="0" w:firstLine="0"/>
    </w:pPr>
    <w:r>
      <w:t xml:space="preserve">Date Issued:  </w:t>
    </w:r>
  </w:p>
  <w:p w:rsidR="00E436AA" w:rsidRDefault="00F052B2">
    <w:pPr>
      <w:spacing w:after="0" w:line="259" w:lineRule="auto"/>
      <w:ind w:left="1" w:firstLine="0"/>
    </w:pPr>
    <w:r>
      <w:t xml:space="preserve"> </w:t>
    </w:r>
  </w:p>
  <w:p w:rsidR="00E436AA" w:rsidRDefault="00F052B2">
    <w:pPr>
      <w:spacing w:after="0" w:line="259" w:lineRule="auto"/>
      <w:ind w:left="1" w:firstLine="0"/>
    </w:pPr>
    <w:r>
      <w:t xml:space="preserve">Review Date:   </w:t>
    </w:r>
  </w:p>
  <w:p w:rsidR="00E436AA" w:rsidRDefault="00F052B2">
    <w:pPr>
      <w:spacing w:after="0" w:line="259" w:lineRule="auto"/>
      <w:ind w:left="1" w:firstLine="0"/>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6AA" w:rsidRDefault="00E436AA">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F6C"/>
    <w:multiLevelType w:val="hybridMultilevel"/>
    <w:tmpl w:val="4C9C9272"/>
    <w:lvl w:ilvl="0" w:tplc="81E6F05A">
      <w:start w:val="17"/>
      <w:numFmt w:val="upperLetter"/>
      <w:lvlText w:val="%1."/>
      <w:lvlJc w:val="left"/>
      <w:pPr>
        <w:ind w:left="29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6E7882F8">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DAB4A358">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D3C6E676">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0044973C">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427AC5B6">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82EAEFD8">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D13A4596">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00FE8C62">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BF25B2"/>
    <w:multiLevelType w:val="hybridMultilevel"/>
    <w:tmpl w:val="C908E1CA"/>
    <w:lvl w:ilvl="0" w:tplc="7C94B928">
      <w:start w:val="17"/>
      <w:numFmt w:val="upperLetter"/>
      <w:lvlText w:val="%1."/>
      <w:lvlJc w:val="left"/>
      <w:pPr>
        <w:ind w:left="29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D80A92C6">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34D68634">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FDFC5D50">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4DD8F122">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5596D718">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750CBF06">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0094746E">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2DBAAA90">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FD69BF"/>
    <w:multiLevelType w:val="hybridMultilevel"/>
    <w:tmpl w:val="1362DA5C"/>
    <w:lvl w:ilvl="0" w:tplc="BBECDFA2">
      <w:start w:val="1"/>
      <w:numFmt w:val="decimal"/>
      <w:lvlText w:val="%1."/>
      <w:lvlJc w:val="left"/>
      <w:pPr>
        <w:ind w:left="1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7A0E6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22DBF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30F51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C02578">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24576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168D1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426F9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9A122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481951"/>
    <w:multiLevelType w:val="hybridMultilevel"/>
    <w:tmpl w:val="F0C2CBD8"/>
    <w:lvl w:ilvl="0" w:tplc="B1AE0692">
      <w:start w:val="2"/>
      <w:numFmt w:val="upperLetter"/>
      <w:lvlText w:val="%1."/>
      <w:lvlJc w:val="left"/>
      <w:pPr>
        <w:ind w:left="720"/>
      </w:pPr>
      <w:rPr>
        <w:rFonts w:ascii="Arial" w:eastAsia="Arial" w:hAnsi="Arial" w:cs="Arial"/>
        <w:b w:val="0"/>
        <w:i w:val="0"/>
        <w:strike w:val="0"/>
        <w:dstrike w:val="0"/>
        <w:color w:val="000000"/>
        <w:sz w:val="22"/>
        <w:szCs w:val="22"/>
        <w:u w:val="single" w:color="000000"/>
        <w:bdr w:val="none" w:sz="0" w:space="0" w:color="auto"/>
        <w:shd w:val="clear" w:color="auto" w:fill="auto"/>
        <w:vertAlign w:val="baseline"/>
      </w:rPr>
    </w:lvl>
    <w:lvl w:ilvl="1" w:tplc="582A9E6C">
      <w:start w:val="1"/>
      <w:numFmt w:val="decimal"/>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BC60E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28C7D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F68E8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A8081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FCDE5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545C0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EE4FF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7D7E7D"/>
    <w:multiLevelType w:val="hybridMultilevel"/>
    <w:tmpl w:val="AC00018A"/>
    <w:lvl w:ilvl="0" w:tplc="74427B0A">
      <w:start w:val="201"/>
      <w:numFmt w:val="decimal"/>
      <w:lvlText w:val="%1"/>
      <w:lvlJc w:val="left"/>
      <w:pPr>
        <w:ind w:left="1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EA96E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8019E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E2E90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52139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6AA42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D4A71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96664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3C8EA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4031F06"/>
    <w:multiLevelType w:val="hybridMultilevel"/>
    <w:tmpl w:val="A3266244"/>
    <w:lvl w:ilvl="0" w:tplc="55005568">
      <w:start w:val="1"/>
      <w:numFmt w:val="decimal"/>
      <w:lvlText w:val="%1."/>
      <w:lvlJc w:val="left"/>
      <w:pPr>
        <w:ind w:left="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2AA150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A421D4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B261394">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AF015A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8F8EED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568A54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EC2262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DF82A2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4FE3FB6"/>
    <w:multiLevelType w:val="hybridMultilevel"/>
    <w:tmpl w:val="BBC28FB4"/>
    <w:lvl w:ilvl="0" w:tplc="83501D38">
      <w:start w:val="17"/>
      <w:numFmt w:val="upperLetter"/>
      <w:lvlText w:val="%1."/>
      <w:lvlJc w:val="left"/>
      <w:pPr>
        <w:ind w:left="1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489E2600">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290047B8">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F28C8A3A">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6B90DB36">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41082B60">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70F281E8">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01CC356E">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1528F696">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6103B8D"/>
    <w:multiLevelType w:val="hybridMultilevel"/>
    <w:tmpl w:val="85C2FAD8"/>
    <w:lvl w:ilvl="0" w:tplc="E214D138">
      <w:start w:val="1"/>
      <w:numFmt w:val="decimal"/>
      <w:lvlText w:val="%1."/>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EAE5E6">
      <w:start w:val="1"/>
      <w:numFmt w:val="lowerLetter"/>
      <w:lvlText w:val="%2"/>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56640E">
      <w:start w:val="1"/>
      <w:numFmt w:val="lowerRoman"/>
      <w:lvlText w:val="%3"/>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323E82">
      <w:start w:val="1"/>
      <w:numFmt w:val="decimal"/>
      <w:lvlText w:val="%4"/>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4CD778">
      <w:start w:val="1"/>
      <w:numFmt w:val="lowerLetter"/>
      <w:lvlText w:val="%5"/>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6E0916">
      <w:start w:val="1"/>
      <w:numFmt w:val="lowerRoman"/>
      <w:lvlText w:val="%6"/>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DAC11A">
      <w:start w:val="1"/>
      <w:numFmt w:val="decimal"/>
      <w:lvlText w:val="%7"/>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343814">
      <w:start w:val="1"/>
      <w:numFmt w:val="lowerLetter"/>
      <w:lvlText w:val="%8"/>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2AF70A">
      <w:start w:val="1"/>
      <w:numFmt w:val="lowerRoman"/>
      <w:lvlText w:val="%9"/>
      <w:lvlJc w:val="left"/>
      <w:pPr>
        <w:ind w:left="8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91524E4"/>
    <w:multiLevelType w:val="hybridMultilevel"/>
    <w:tmpl w:val="13EA4112"/>
    <w:lvl w:ilvl="0" w:tplc="C002BA70">
      <w:start w:val="17"/>
      <w:numFmt w:val="upperLetter"/>
      <w:lvlText w:val="%1."/>
      <w:lvlJc w:val="left"/>
      <w:pPr>
        <w:ind w:left="2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D4C4ED54">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55CE3034">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8E7A5F54">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A790C54C">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83D05CE0">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80B8AB64">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93361D84">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AD647E70">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96941BE"/>
    <w:multiLevelType w:val="hybridMultilevel"/>
    <w:tmpl w:val="C680C9C0"/>
    <w:lvl w:ilvl="0" w:tplc="63AC3F2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565D7C">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D68D74">
      <w:start w:val="1"/>
      <w:numFmt w:val="upperLetter"/>
      <w:lvlRestart w:val="0"/>
      <w:lvlText w:val="%3."/>
      <w:lvlJc w:val="left"/>
      <w:pPr>
        <w:ind w:left="1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A48AC4">
      <w:start w:val="1"/>
      <w:numFmt w:val="decimal"/>
      <w:lvlText w:val="%4"/>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C8D04A">
      <w:start w:val="1"/>
      <w:numFmt w:val="lowerLetter"/>
      <w:lvlText w:val="%5"/>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902BC8">
      <w:start w:val="1"/>
      <w:numFmt w:val="lowerRoman"/>
      <w:lvlText w:val="%6"/>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DAF6B4">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98061E">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368828">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9D4364A"/>
    <w:multiLevelType w:val="hybridMultilevel"/>
    <w:tmpl w:val="DD34AF3A"/>
    <w:lvl w:ilvl="0" w:tplc="D40664E8">
      <w:start w:val="1"/>
      <w:numFmt w:val="decimal"/>
      <w:lvlText w:val="%1."/>
      <w:lvlJc w:val="left"/>
      <w:pPr>
        <w:ind w:left="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002611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CCEB99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2443A8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D504C9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47AD13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F728CF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69ED53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2045CD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A156F93"/>
    <w:multiLevelType w:val="hybridMultilevel"/>
    <w:tmpl w:val="42D6A1AC"/>
    <w:lvl w:ilvl="0" w:tplc="F6A24D5A">
      <w:start w:val="17"/>
      <w:numFmt w:val="upperLetter"/>
      <w:lvlText w:val="%1."/>
      <w:lvlJc w:val="left"/>
      <w:pPr>
        <w:ind w:left="2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02BE8868">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982A0D7E">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01E87EFC">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1F9277A8">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DF320136">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D98A23C8">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2522D156">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4E30FC50">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DC27CE0"/>
    <w:multiLevelType w:val="hybridMultilevel"/>
    <w:tmpl w:val="054A4C5A"/>
    <w:lvl w:ilvl="0" w:tplc="9E18AB7A">
      <w:start w:val="1"/>
      <w:numFmt w:val="decimal"/>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9C327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A68DA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38C8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3233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A8FAE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F646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2A9B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EE587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DEE03F0"/>
    <w:multiLevelType w:val="hybridMultilevel"/>
    <w:tmpl w:val="A13295B8"/>
    <w:lvl w:ilvl="0" w:tplc="47DC5B0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DE5B80">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60A661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9BABE9E">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3AED6F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1FC940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A78F8F4">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DB8E71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1464F0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F2C2B49"/>
    <w:multiLevelType w:val="hybridMultilevel"/>
    <w:tmpl w:val="A346669C"/>
    <w:lvl w:ilvl="0" w:tplc="0602D0E2">
      <w:start w:val="1"/>
      <w:numFmt w:val="decimal"/>
      <w:lvlText w:val="%1."/>
      <w:lvlJc w:val="left"/>
      <w:pPr>
        <w:ind w:left="1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2434E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2656C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12C7B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26F62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926E1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F4CF2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B2B54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2C4CA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F4D3026"/>
    <w:multiLevelType w:val="hybridMultilevel"/>
    <w:tmpl w:val="D0EC85F2"/>
    <w:lvl w:ilvl="0" w:tplc="FA94B20A">
      <w:start w:val="17"/>
      <w:numFmt w:val="upperLetter"/>
      <w:lvlText w:val="%1."/>
      <w:lvlJc w:val="left"/>
      <w:pPr>
        <w:ind w:left="2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BC8E3768">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F4783C0A">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C5140E0A">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EC041050">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54C457BA">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0BC6064E">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4998D446">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320E9662">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096726D"/>
    <w:multiLevelType w:val="hybridMultilevel"/>
    <w:tmpl w:val="221252A0"/>
    <w:lvl w:ilvl="0" w:tplc="31841670">
      <w:start w:val="1"/>
      <w:numFmt w:val="upperLetter"/>
      <w:lvlText w:val="%1."/>
      <w:lvlJc w:val="left"/>
      <w:pPr>
        <w:ind w:left="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6E745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42435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801DC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B82E4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F461E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8C08C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1E8D5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12815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15A4D03"/>
    <w:multiLevelType w:val="hybridMultilevel"/>
    <w:tmpl w:val="75DAB4E8"/>
    <w:lvl w:ilvl="0" w:tplc="A052FC54">
      <w:start w:val="1"/>
      <w:numFmt w:val="decimal"/>
      <w:lvlText w:val="%1."/>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4ADEAC">
      <w:start w:val="1"/>
      <w:numFmt w:val="upperLetter"/>
      <w:lvlText w:val="%2."/>
      <w:lvlJc w:val="left"/>
      <w:pPr>
        <w:ind w:left="1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A0754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F4E28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345D8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963B4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CCB6D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4E665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AA38E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4A3684A"/>
    <w:multiLevelType w:val="hybridMultilevel"/>
    <w:tmpl w:val="5B0664F6"/>
    <w:lvl w:ilvl="0" w:tplc="99304706">
      <w:start w:val="3"/>
      <w:numFmt w:val="decimal"/>
      <w:lvlText w:val="%1."/>
      <w:lvlJc w:val="left"/>
      <w:pPr>
        <w:ind w:left="7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26CE1FE2">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7AABF9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252908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830466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5B5C3D0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BC5456C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A906F49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0626343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152B4B7A"/>
    <w:multiLevelType w:val="hybridMultilevel"/>
    <w:tmpl w:val="A82082C4"/>
    <w:lvl w:ilvl="0" w:tplc="177C744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2CCBD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7F410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EA323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0489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6CDC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000EF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C6ADE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9CD3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58A0A81"/>
    <w:multiLevelType w:val="hybridMultilevel"/>
    <w:tmpl w:val="31B0961C"/>
    <w:lvl w:ilvl="0" w:tplc="537424EC">
      <w:start w:val="17"/>
      <w:numFmt w:val="upperLetter"/>
      <w:lvlText w:val="%1."/>
      <w:lvlJc w:val="left"/>
      <w:pPr>
        <w:ind w:left="2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B4908E1C">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5976A122">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462EA26C">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9F54C0C6">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E18405A2">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90DCDE6E">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A65456D4">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68168842">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6D05A71"/>
    <w:multiLevelType w:val="hybridMultilevel"/>
    <w:tmpl w:val="B30E93B8"/>
    <w:lvl w:ilvl="0" w:tplc="6DC49A5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60AF4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C8200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8EC23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7E5AC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0AA71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9EB6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7676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02768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7D86F0C"/>
    <w:multiLevelType w:val="hybridMultilevel"/>
    <w:tmpl w:val="D6C863A8"/>
    <w:lvl w:ilvl="0" w:tplc="B4E4436A">
      <w:start w:val="1"/>
      <w:numFmt w:val="decimal"/>
      <w:lvlText w:val="%1."/>
      <w:lvlJc w:val="left"/>
      <w:pPr>
        <w:ind w:left="1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C0354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F2F9D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EEFB1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5011D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00314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2827AB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FE1E8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B0399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8052536"/>
    <w:multiLevelType w:val="hybridMultilevel"/>
    <w:tmpl w:val="64547BA6"/>
    <w:lvl w:ilvl="0" w:tplc="ED6617F2">
      <w:start w:val="17"/>
      <w:numFmt w:val="upperLetter"/>
      <w:lvlText w:val="%1."/>
      <w:lvlJc w:val="left"/>
      <w:pPr>
        <w:ind w:left="29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E7AAEE56">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F1DACF24">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367C825E">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E898B95C">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7B5C0980">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CD667BE0">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E10AFD8C">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ACCA66C4">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9B1530A"/>
    <w:multiLevelType w:val="hybridMultilevel"/>
    <w:tmpl w:val="BD7841F8"/>
    <w:lvl w:ilvl="0" w:tplc="1EC24F3C">
      <w:start w:val="17"/>
      <w:numFmt w:val="upperLetter"/>
      <w:lvlText w:val="%1."/>
      <w:lvlJc w:val="left"/>
      <w:pPr>
        <w:ind w:left="1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3D62226A">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87CC4272">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85AA5CCC">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6F70B308">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ABD46AEE">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9A16A75A">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CBF402C0">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E7148844">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AEE4B2C"/>
    <w:multiLevelType w:val="hybridMultilevel"/>
    <w:tmpl w:val="289079BC"/>
    <w:lvl w:ilvl="0" w:tplc="C4E4FBB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826A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EE90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52B01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EA01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7E454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76D3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2E2B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4AA82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D267733"/>
    <w:multiLevelType w:val="hybridMultilevel"/>
    <w:tmpl w:val="6DD61E60"/>
    <w:lvl w:ilvl="0" w:tplc="9E025A08">
      <w:start w:val="17"/>
      <w:numFmt w:val="upperLetter"/>
      <w:lvlText w:val="%1."/>
      <w:lvlJc w:val="left"/>
      <w:pPr>
        <w:ind w:left="29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44447BA8">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77FEDA2A">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36D023A4">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AD46D1AA">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F904B456">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D438F432">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ADDEB686">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AEA0B576">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D4A606D"/>
    <w:multiLevelType w:val="hybridMultilevel"/>
    <w:tmpl w:val="15282488"/>
    <w:lvl w:ilvl="0" w:tplc="D7CC62EC">
      <w:start w:val="17"/>
      <w:numFmt w:val="upperLetter"/>
      <w:lvlText w:val="%1."/>
      <w:lvlJc w:val="left"/>
      <w:pPr>
        <w:ind w:left="2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801C11DE">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DF0435F0">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B61CF840">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30105982">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4D3EADF2">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C25A8288">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29BA1220">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B3B471FE">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D7670E7"/>
    <w:multiLevelType w:val="hybridMultilevel"/>
    <w:tmpl w:val="3C5856D4"/>
    <w:lvl w:ilvl="0" w:tplc="5460520A">
      <w:start w:val="1"/>
      <w:numFmt w:val="upp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A811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AA4F1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9A0F3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5E294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5AA12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C85E1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10599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18005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D8C452B"/>
    <w:multiLevelType w:val="hybridMultilevel"/>
    <w:tmpl w:val="7F381892"/>
    <w:lvl w:ilvl="0" w:tplc="E19828AA">
      <w:start w:val="17"/>
      <w:numFmt w:val="upperLetter"/>
      <w:lvlText w:val="%1."/>
      <w:lvlJc w:val="left"/>
      <w:pPr>
        <w:ind w:left="1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4790AC94">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46C0AADA">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DE3C1D7C">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623E811A">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4DDA2246">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61FA3620">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CEECA892">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7C427E5A">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E196B5D"/>
    <w:multiLevelType w:val="hybridMultilevel"/>
    <w:tmpl w:val="3930420E"/>
    <w:lvl w:ilvl="0" w:tplc="74346B3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60B088">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9EE4D4">
      <w:start w:val="1"/>
      <w:numFmt w:val="upperLetter"/>
      <w:lvlRestart w:val="0"/>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704F3E">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D0EB9A">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824BCE">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56A78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663522">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7C0382">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FE42D87"/>
    <w:multiLevelType w:val="hybridMultilevel"/>
    <w:tmpl w:val="A0AEB27E"/>
    <w:lvl w:ilvl="0" w:tplc="2356152E">
      <w:start w:val="1"/>
      <w:numFmt w:val="decimal"/>
      <w:lvlText w:val="%1."/>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BC40D6">
      <w:start w:val="1"/>
      <w:numFmt w:val="upperLetter"/>
      <w:lvlText w:val="%2."/>
      <w:lvlJc w:val="left"/>
      <w:pPr>
        <w:ind w:left="1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36A512">
      <w:start w:val="1"/>
      <w:numFmt w:val="decimal"/>
      <w:lvlText w:val="%3."/>
      <w:lvlJc w:val="left"/>
      <w:pPr>
        <w:ind w:left="1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8E8394">
      <w:start w:val="1"/>
      <w:numFmt w:val="decimal"/>
      <w:lvlText w:val="%4"/>
      <w:lvlJc w:val="left"/>
      <w:pPr>
        <w:ind w:left="2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3E4D48">
      <w:start w:val="1"/>
      <w:numFmt w:val="lowerLetter"/>
      <w:lvlText w:val="%5"/>
      <w:lvlJc w:val="left"/>
      <w:pPr>
        <w:ind w:left="3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EE30BC">
      <w:start w:val="1"/>
      <w:numFmt w:val="lowerRoman"/>
      <w:lvlText w:val="%6"/>
      <w:lvlJc w:val="left"/>
      <w:pPr>
        <w:ind w:left="3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92E2B6">
      <w:start w:val="1"/>
      <w:numFmt w:val="decimal"/>
      <w:lvlText w:val="%7"/>
      <w:lvlJc w:val="left"/>
      <w:pPr>
        <w:ind w:left="4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4A2D66">
      <w:start w:val="1"/>
      <w:numFmt w:val="lowerLetter"/>
      <w:lvlText w:val="%8"/>
      <w:lvlJc w:val="left"/>
      <w:pPr>
        <w:ind w:left="5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10A46A">
      <w:start w:val="1"/>
      <w:numFmt w:val="lowerRoman"/>
      <w:lvlText w:val="%9"/>
      <w:lvlJc w:val="left"/>
      <w:pPr>
        <w:ind w:left="5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0B44EBD"/>
    <w:multiLevelType w:val="hybridMultilevel"/>
    <w:tmpl w:val="C98CBA46"/>
    <w:lvl w:ilvl="0" w:tplc="B3C409BA">
      <w:start w:val="17"/>
      <w:numFmt w:val="upperLetter"/>
      <w:lvlText w:val="%1."/>
      <w:lvlJc w:val="left"/>
      <w:pPr>
        <w:ind w:left="2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92DA62DE">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34A4EA0E">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CD362CD4">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31DC4A3C">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71BCB6C6">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3DF664DA">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9DF8CFDC">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EA929CA4">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22D5078"/>
    <w:multiLevelType w:val="hybridMultilevel"/>
    <w:tmpl w:val="9B06C21E"/>
    <w:lvl w:ilvl="0" w:tplc="8F5AE97C">
      <w:start w:val="511"/>
      <w:numFmt w:val="decimal"/>
      <w:lvlText w:val="%1"/>
      <w:lvlJc w:val="left"/>
      <w:pPr>
        <w:ind w:left="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C4529E">
      <w:start w:val="1"/>
      <w:numFmt w:val="lowerLetter"/>
      <w:lvlText w:val="%2"/>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504F70">
      <w:start w:val="1"/>
      <w:numFmt w:val="lowerRoman"/>
      <w:lvlText w:val="%3"/>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C4BE34">
      <w:start w:val="1"/>
      <w:numFmt w:val="decimal"/>
      <w:lvlText w:val="%4"/>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786890">
      <w:start w:val="1"/>
      <w:numFmt w:val="lowerLetter"/>
      <w:lvlText w:val="%5"/>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540780">
      <w:start w:val="1"/>
      <w:numFmt w:val="lowerRoman"/>
      <w:lvlText w:val="%6"/>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3A0CEE">
      <w:start w:val="1"/>
      <w:numFmt w:val="decimal"/>
      <w:lvlText w:val="%7"/>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4A4A8C">
      <w:start w:val="1"/>
      <w:numFmt w:val="lowerLetter"/>
      <w:lvlText w:val="%8"/>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92BFA0">
      <w:start w:val="1"/>
      <w:numFmt w:val="lowerRoman"/>
      <w:lvlText w:val="%9"/>
      <w:lvlJc w:val="left"/>
      <w:pPr>
        <w:ind w:left="7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3BC1D74"/>
    <w:multiLevelType w:val="hybridMultilevel"/>
    <w:tmpl w:val="50EAB4BC"/>
    <w:lvl w:ilvl="0" w:tplc="0F56BDC2">
      <w:start w:val="1"/>
      <w:numFmt w:val="decimal"/>
      <w:lvlText w:val="%1."/>
      <w:lvlJc w:val="left"/>
      <w:pPr>
        <w:ind w:left="2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03CA8A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01A646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B26EE8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8D6031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7165A0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ED89F7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4DA567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7F2F03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54B602A"/>
    <w:multiLevelType w:val="hybridMultilevel"/>
    <w:tmpl w:val="C9FC8010"/>
    <w:lvl w:ilvl="0" w:tplc="42EA7A7E">
      <w:start w:val="1"/>
      <w:numFmt w:val="upp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8628E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34BD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F84A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F4D8D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E24452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E499A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0630A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A63A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5A57266"/>
    <w:multiLevelType w:val="hybridMultilevel"/>
    <w:tmpl w:val="25DE0A8C"/>
    <w:lvl w:ilvl="0" w:tplc="F9F00AD0">
      <w:start w:val="17"/>
      <w:numFmt w:val="upperLetter"/>
      <w:lvlText w:val="%1."/>
      <w:lvlJc w:val="left"/>
      <w:pPr>
        <w:ind w:left="29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22081686">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723AAA96">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A800B2B4">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3FF87916">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9EFA803C">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E96A3CC2">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6F744130">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49BAE7EA">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7C2677A"/>
    <w:multiLevelType w:val="hybridMultilevel"/>
    <w:tmpl w:val="E3A82780"/>
    <w:lvl w:ilvl="0" w:tplc="B6F2FD68">
      <w:start w:val="1"/>
      <w:numFmt w:val="decimal"/>
      <w:lvlText w:val="%1."/>
      <w:lvlJc w:val="left"/>
      <w:pPr>
        <w:ind w:left="1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72E23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58576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1A6AF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DE1CE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7266BD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C402E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AE321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D8469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9107E86"/>
    <w:multiLevelType w:val="hybridMultilevel"/>
    <w:tmpl w:val="67021432"/>
    <w:lvl w:ilvl="0" w:tplc="3A40F3B6">
      <w:start w:val="501"/>
      <w:numFmt w:val="decimal"/>
      <w:lvlText w:val="%1"/>
      <w:lvlJc w:val="left"/>
      <w:pPr>
        <w:ind w:left="1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16F056">
      <w:start w:val="1"/>
      <w:numFmt w:val="lowerLetter"/>
      <w:lvlText w:val="%2"/>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3ABFA4">
      <w:start w:val="1"/>
      <w:numFmt w:val="lowerRoman"/>
      <w:lvlText w:val="%3"/>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C846F0">
      <w:start w:val="1"/>
      <w:numFmt w:val="decimal"/>
      <w:lvlText w:val="%4"/>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A073FA">
      <w:start w:val="1"/>
      <w:numFmt w:val="lowerLetter"/>
      <w:lvlText w:val="%5"/>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B46914">
      <w:start w:val="1"/>
      <w:numFmt w:val="lowerRoman"/>
      <w:lvlText w:val="%6"/>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86444C">
      <w:start w:val="1"/>
      <w:numFmt w:val="decimal"/>
      <w:lvlText w:val="%7"/>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02290C">
      <w:start w:val="1"/>
      <w:numFmt w:val="lowerLetter"/>
      <w:lvlText w:val="%8"/>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9ABF52">
      <w:start w:val="1"/>
      <w:numFmt w:val="lowerRoman"/>
      <w:lvlText w:val="%9"/>
      <w:lvlJc w:val="left"/>
      <w:pPr>
        <w:ind w:left="7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9600C4B"/>
    <w:multiLevelType w:val="hybridMultilevel"/>
    <w:tmpl w:val="9BC42AFA"/>
    <w:lvl w:ilvl="0" w:tplc="45820094">
      <w:start w:val="17"/>
      <w:numFmt w:val="upperLetter"/>
      <w:lvlText w:val="%1."/>
      <w:lvlJc w:val="left"/>
      <w:pPr>
        <w:ind w:left="2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6DF2587A">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94701C80">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D9261356">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22F205C6">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B7A6F2D0">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A0B025B2">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649C4F2E">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0610F85E">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974017E"/>
    <w:multiLevelType w:val="hybridMultilevel"/>
    <w:tmpl w:val="C994E326"/>
    <w:lvl w:ilvl="0" w:tplc="AB1850C8">
      <w:start w:val="17"/>
      <w:numFmt w:val="upperLetter"/>
      <w:lvlText w:val="%1."/>
      <w:lvlJc w:val="left"/>
      <w:pPr>
        <w:ind w:left="2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9398B2B2">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F7841AFA">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34CA8586">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F78A2982">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DE3AFEA6">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E0C0B652">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D4EAB2A2">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A19E9EFA">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A792AB9"/>
    <w:multiLevelType w:val="hybridMultilevel"/>
    <w:tmpl w:val="729AF13A"/>
    <w:lvl w:ilvl="0" w:tplc="00C2600C">
      <w:start w:val="211"/>
      <w:numFmt w:val="decimal"/>
      <w:lvlText w:val="%1"/>
      <w:lvlJc w:val="left"/>
      <w:pPr>
        <w:ind w:left="1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F8BCF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181D5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24C32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AAD08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7C77B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D6466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BE0E24">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FC74B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AD0204B"/>
    <w:multiLevelType w:val="hybridMultilevel"/>
    <w:tmpl w:val="257C5DDC"/>
    <w:lvl w:ilvl="0" w:tplc="1CB49C58">
      <w:start w:val="1"/>
      <w:numFmt w:val="decimal"/>
      <w:lvlText w:val="%1."/>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E438E2">
      <w:start w:val="1"/>
      <w:numFmt w:val="upp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FAAD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E0A22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6636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A00C6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D2340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22B8F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4C1C8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C0155DF"/>
    <w:multiLevelType w:val="hybridMultilevel"/>
    <w:tmpl w:val="43965EF4"/>
    <w:lvl w:ilvl="0" w:tplc="3DE8766A">
      <w:start w:val="1"/>
      <w:numFmt w:val="upp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18FB04">
      <w:start w:val="1"/>
      <w:numFmt w:val="decimal"/>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EEC6F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0EA26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D0496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4A374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D0608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38B47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CA932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F7D1DF7"/>
    <w:multiLevelType w:val="hybridMultilevel"/>
    <w:tmpl w:val="8326C00E"/>
    <w:lvl w:ilvl="0" w:tplc="8430B436">
      <w:start w:val="17"/>
      <w:numFmt w:val="upperLetter"/>
      <w:lvlText w:val="%1."/>
      <w:lvlJc w:val="left"/>
      <w:pPr>
        <w:ind w:left="2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FD72C364">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52668056">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D8A6F6A4">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9CE47632">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C3287B06">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3AC6231A">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E5B4D82C">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8B84B8D0">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0FD2672"/>
    <w:multiLevelType w:val="hybridMultilevel"/>
    <w:tmpl w:val="28EE8C2E"/>
    <w:lvl w:ilvl="0" w:tplc="60C02234">
      <w:start w:val="17"/>
      <w:numFmt w:val="upperLetter"/>
      <w:lvlText w:val="%1."/>
      <w:lvlJc w:val="left"/>
      <w:pPr>
        <w:ind w:left="2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8D86DB18">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E6D2C708">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05C4A0B0">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F0384296">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BEC4D8EE">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B5200FCA">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17B001C6">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75A821AA">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1A96A95"/>
    <w:multiLevelType w:val="hybridMultilevel"/>
    <w:tmpl w:val="441E8F36"/>
    <w:lvl w:ilvl="0" w:tplc="AEEAD68A">
      <w:start w:val="17"/>
      <w:numFmt w:val="upperLetter"/>
      <w:lvlText w:val="%1."/>
      <w:lvlJc w:val="left"/>
      <w:pPr>
        <w:ind w:left="2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107CB156">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E278AB1E">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0BD4FDFC">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3438A780">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4EB2790E">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AFD898C4">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182EE4A2">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A90018AC">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2301F65"/>
    <w:multiLevelType w:val="hybridMultilevel"/>
    <w:tmpl w:val="16AC4850"/>
    <w:lvl w:ilvl="0" w:tplc="AEC8B5A4">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82906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D454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AC77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92634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66CEF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ECAAE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6260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443F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2DE1AC0"/>
    <w:multiLevelType w:val="hybridMultilevel"/>
    <w:tmpl w:val="F9000C50"/>
    <w:lvl w:ilvl="0" w:tplc="B96E4ED4">
      <w:start w:val="1"/>
      <w:numFmt w:val="bullet"/>
      <w:lvlText w:val=""/>
      <w:lvlJc w:val="left"/>
      <w:pPr>
        <w:ind w:left="7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F569D4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188862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770D3E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72AF15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F166C8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3BE7F6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AD03B7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796CAA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351C2ABE"/>
    <w:multiLevelType w:val="hybridMultilevel"/>
    <w:tmpl w:val="E20C7EEC"/>
    <w:lvl w:ilvl="0" w:tplc="BA34D452">
      <w:start w:val="1"/>
      <w:numFmt w:val="upperLetter"/>
      <w:lvlText w:val="%1."/>
      <w:lvlJc w:val="left"/>
      <w:pPr>
        <w:ind w:left="3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E8B40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38C21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389FD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ECAD4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C831C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50311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90141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3007B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36AF1678"/>
    <w:multiLevelType w:val="hybridMultilevel"/>
    <w:tmpl w:val="744E6F7E"/>
    <w:lvl w:ilvl="0" w:tplc="9790DDA6">
      <w:start w:val="17"/>
      <w:numFmt w:val="upperLetter"/>
      <w:lvlText w:val="%1."/>
      <w:lvlJc w:val="left"/>
      <w:pPr>
        <w:ind w:left="2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DE54F29A">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7E029140">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B2D42112">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0A6AC5A4">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DF5EB0DE">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DCDA2C08">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7D909498">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17821752">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3C263988"/>
    <w:multiLevelType w:val="hybridMultilevel"/>
    <w:tmpl w:val="ACDAA9EA"/>
    <w:lvl w:ilvl="0" w:tplc="E1645552">
      <w:start w:val="17"/>
      <w:numFmt w:val="upperLetter"/>
      <w:lvlText w:val="%1."/>
      <w:lvlJc w:val="left"/>
      <w:pPr>
        <w:ind w:left="29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802A4C70">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D5720128">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C6402486">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6BB4662C">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2670E73C">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994A4ABC">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661A8654">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B0D8BC00">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3D0F18EA"/>
    <w:multiLevelType w:val="hybridMultilevel"/>
    <w:tmpl w:val="F7701166"/>
    <w:lvl w:ilvl="0" w:tplc="CBDE7A0E">
      <w:start w:val="17"/>
      <w:numFmt w:val="upperLetter"/>
      <w:lvlText w:val="%1."/>
      <w:lvlJc w:val="left"/>
      <w:pPr>
        <w:ind w:left="2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F5AA1DCC">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75A47BCA">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85EC10E6">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9664EF2A">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B0728264">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B638297A">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8398C92A">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CB6CA4FA">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3EAF7FCB"/>
    <w:multiLevelType w:val="hybridMultilevel"/>
    <w:tmpl w:val="AF607EA6"/>
    <w:lvl w:ilvl="0" w:tplc="3D18411C">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8C2D1D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02ECF2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DF8B42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ECE56F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4F2943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E9656B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38A4DE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FECC0B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3EF8718D"/>
    <w:multiLevelType w:val="hybridMultilevel"/>
    <w:tmpl w:val="04941622"/>
    <w:lvl w:ilvl="0" w:tplc="960E2EF4">
      <w:start w:val="17"/>
      <w:numFmt w:val="upperLetter"/>
      <w:lvlText w:val="%1."/>
      <w:lvlJc w:val="left"/>
      <w:pPr>
        <w:ind w:left="1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CB7CEA28">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B4EC4F52">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8D7AE7B6">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B2D88DEE">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7EB67628">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4148E208">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F7D09374">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35BA86E6">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0960C6D"/>
    <w:multiLevelType w:val="hybridMultilevel"/>
    <w:tmpl w:val="C688F780"/>
    <w:lvl w:ilvl="0" w:tplc="A894D7F0">
      <w:start w:val="1"/>
      <w:numFmt w:val="upp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7CA0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56C1C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3AAD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CEE36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2C9B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45EEB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74C48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24C69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599413F"/>
    <w:multiLevelType w:val="hybridMultilevel"/>
    <w:tmpl w:val="BB100BA6"/>
    <w:lvl w:ilvl="0" w:tplc="2BBAE74A">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BA3A1C">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541A9A">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A88500">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8E1020">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D86104">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DCD028">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321D4E">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3ECACC">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5A34847"/>
    <w:multiLevelType w:val="hybridMultilevel"/>
    <w:tmpl w:val="085AC61A"/>
    <w:lvl w:ilvl="0" w:tplc="4DCE6E9E">
      <w:start w:val="17"/>
      <w:numFmt w:val="upperLetter"/>
      <w:lvlText w:val="%1."/>
      <w:lvlJc w:val="left"/>
      <w:pPr>
        <w:ind w:left="2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1FD6D4C2">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9E384DE4">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B77CAD12">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21D089C8">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4B40592E">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A6823E32">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61080850">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55AC01D8">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45FE6628"/>
    <w:multiLevelType w:val="hybridMultilevel"/>
    <w:tmpl w:val="AB6CCF68"/>
    <w:lvl w:ilvl="0" w:tplc="4392AFA0">
      <w:start w:val="311"/>
      <w:numFmt w:val="decimal"/>
      <w:lvlText w:val="%1"/>
      <w:lvlJc w:val="left"/>
      <w:pPr>
        <w:ind w:left="1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6EDC9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5E6FA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14D64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B040D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201F4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7C7C0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FAFBF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1C031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6F72C95"/>
    <w:multiLevelType w:val="hybridMultilevel"/>
    <w:tmpl w:val="FA88DA5E"/>
    <w:lvl w:ilvl="0" w:tplc="E518652E">
      <w:start w:val="17"/>
      <w:numFmt w:val="upperLetter"/>
      <w:lvlText w:val="%1."/>
      <w:lvlJc w:val="left"/>
      <w:pPr>
        <w:ind w:left="2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F85A2E5E">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39C46B30">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8F72824A">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C82E36CA">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6BCCCC78">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95A8B1F4">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82265EA2">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0162788E">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470549AE"/>
    <w:multiLevelType w:val="hybridMultilevel"/>
    <w:tmpl w:val="B6685E2A"/>
    <w:lvl w:ilvl="0" w:tplc="C97C43AC">
      <w:start w:val="17"/>
      <w:numFmt w:val="upperLetter"/>
      <w:lvlText w:val="%1."/>
      <w:lvlJc w:val="left"/>
      <w:pPr>
        <w:ind w:left="29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6FB4C0D2">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E966A8E0">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0F3A87E2">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690ED636">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97A406A4">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379CB1F2">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22A68304">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D93EE28C">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477E6D85"/>
    <w:multiLevelType w:val="hybridMultilevel"/>
    <w:tmpl w:val="CDA61024"/>
    <w:lvl w:ilvl="0" w:tplc="803E356C">
      <w:start w:val="17"/>
      <w:numFmt w:val="upperLetter"/>
      <w:lvlText w:val="%1."/>
      <w:lvlJc w:val="left"/>
      <w:pPr>
        <w:ind w:left="2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BACCB09A">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933C11D4">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5624FF98">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02EC5B52">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C09CC432">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62049B20">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C0DA1FE4">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E95E793C">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4914597B"/>
    <w:multiLevelType w:val="hybridMultilevel"/>
    <w:tmpl w:val="10E8D714"/>
    <w:lvl w:ilvl="0" w:tplc="DC286B7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94C8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DC82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50CEC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061D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68FD4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1C777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3EDC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86323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4ADE7542"/>
    <w:multiLevelType w:val="hybridMultilevel"/>
    <w:tmpl w:val="848A05E8"/>
    <w:lvl w:ilvl="0" w:tplc="FDCAC900">
      <w:start w:val="101"/>
      <w:numFmt w:val="decimal"/>
      <w:lvlText w:val="%1"/>
      <w:lvlJc w:val="left"/>
      <w:pPr>
        <w:ind w:left="1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AEBAB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50A95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36A84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DE75C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E5E9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0EB6F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0C889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F20D8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4D0165B9"/>
    <w:multiLevelType w:val="hybridMultilevel"/>
    <w:tmpl w:val="733E6FA8"/>
    <w:lvl w:ilvl="0" w:tplc="15A6E498">
      <w:start w:val="411"/>
      <w:numFmt w:val="decimal"/>
      <w:lvlText w:val="%1"/>
      <w:lvlJc w:val="left"/>
      <w:pPr>
        <w:ind w:left="1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84215C">
      <w:start w:val="1"/>
      <w:numFmt w:val="lowerLetter"/>
      <w:lvlText w:val="%2"/>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3A408E">
      <w:start w:val="1"/>
      <w:numFmt w:val="lowerRoman"/>
      <w:lvlText w:val="%3"/>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14228A">
      <w:start w:val="1"/>
      <w:numFmt w:val="decimal"/>
      <w:lvlText w:val="%4"/>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E4EFD6">
      <w:start w:val="1"/>
      <w:numFmt w:val="lowerLetter"/>
      <w:lvlText w:val="%5"/>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F8BDCA">
      <w:start w:val="1"/>
      <w:numFmt w:val="lowerRoman"/>
      <w:lvlText w:val="%6"/>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C0C36A">
      <w:start w:val="1"/>
      <w:numFmt w:val="decimal"/>
      <w:lvlText w:val="%7"/>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225AAC">
      <w:start w:val="1"/>
      <w:numFmt w:val="lowerLetter"/>
      <w:lvlText w:val="%8"/>
      <w:lvlJc w:val="left"/>
      <w:pPr>
        <w:ind w:left="6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18277E">
      <w:start w:val="1"/>
      <w:numFmt w:val="lowerRoman"/>
      <w:lvlText w:val="%9"/>
      <w:lvlJc w:val="left"/>
      <w:pPr>
        <w:ind w:left="6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4E391863"/>
    <w:multiLevelType w:val="hybridMultilevel"/>
    <w:tmpl w:val="9758795E"/>
    <w:lvl w:ilvl="0" w:tplc="AFCA4FF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EAF96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C88E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7851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668DA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4A07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647FB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06AC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9E35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4EF6794D"/>
    <w:multiLevelType w:val="hybridMultilevel"/>
    <w:tmpl w:val="9ACE4634"/>
    <w:lvl w:ilvl="0" w:tplc="85EAE3D4">
      <w:start w:val="17"/>
      <w:numFmt w:val="upperLetter"/>
      <w:lvlText w:val="%1."/>
      <w:lvlJc w:val="left"/>
      <w:pPr>
        <w:ind w:left="29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E2708B0E">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0A3CF11E">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8EC0E994">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65D28B26">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95CAFD04">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2188C2C6">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E21E556C">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6958B91C">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4F22045E"/>
    <w:multiLevelType w:val="hybridMultilevel"/>
    <w:tmpl w:val="4E2C7416"/>
    <w:lvl w:ilvl="0" w:tplc="EBB4ECD6">
      <w:start w:val="1"/>
      <w:numFmt w:val="decimal"/>
      <w:lvlText w:val="%1."/>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1C613E">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CCBB84">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82EC26">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282028">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90FEEA">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D4F90C">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82648E">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02E056">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056456A"/>
    <w:multiLevelType w:val="hybridMultilevel"/>
    <w:tmpl w:val="4D38C438"/>
    <w:lvl w:ilvl="0" w:tplc="3322EF12">
      <w:start w:val="17"/>
      <w:numFmt w:val="upperLetter"/>
      <w:lvlText w:val="%1."/>
      <w:lvlJc w:val="left"/>
      <w:pPr>
        <w:ind w:left="2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4E14D0CA">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6B02B00A">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178E07BC">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1F8CB0A2">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B686AC26">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B27E2878">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FE328474">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E0CC9F90">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17131C1"/>
    <w:multiLevelType w:val="hybridMultilevel"/>
    <w:tmpl w:val="E6F02584"/>
    <w:lvl w:ilvl="0" w:tplc="A66CED94">
      <w:start w:val="17"/>
      <w:numFmt w:val="upperLetter"/>
      <w:lvlText w:val="%1."/>
      <w:lvlJc w:val="left"/>
      <w:pPr>
        <w:ind w:left="1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EA160942">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6EA6665E">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8E723FB0">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BBC0519E">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78EECBDE">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83A23D34">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72A6E7D2">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FB941B58">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1C0095A"/>
    <w:multiLevelType w:val="hybridMultilevel"/>
    <w:tmpl w:val="00E4674E"/>
    <w:lvl w:ilvl="0" w:tplc="7F542C7A">
      <w:start w:val="17"/>
      <w:numFmt w:val="upperLetter"/>
      <w:lvlText w:val="%1."/>
      <w:lvlJc w:val="left"/>
      <w:pPr>
        <w:ind w:left="1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A404A59A">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8BD29F08">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6E6EE4B8">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0D0A7F1E">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27AA2090">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796A694C">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E6283172">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2774EA52">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2CC14F5"/>
    <w:multiLevelType w:val="hybridMultilevel"/>
    <w:tmpl w:val="3E468AFE"/>
    <w:lvl w:ilvl="0" w:tplc="C5ACDEF8">
      <w:start w:val="531"/>
      <w:numFmt w:val="decimal"/>
      <w:lvlText w:val="%1"/>
      <w:lvlJc w:val="left"/>
      <w:pPr>
        <w:ind w:left="1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5A102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3A664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22047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6A4CD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70B2B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8447A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E8313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FEF58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373220F"/>
    <w:multiLevelType w:val="hybridMultilevel"/>
    <w:tmpl w:val="BD7CC8F8"/>
    <w:lvl w:ilvl="0" w:tplc="74DA41B4">
      <w:start w:val="17"/>
      <w:numFmt w:val="upperLetter"/>
      <w:lvlText w:val="%1."/>
      <w:lvlJc w:val="left"/>
      <w:pPr>
        <w:ind w:left="2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F1C6FF20">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F5045A96">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BEF8AB38">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375E92EE">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294EFA36">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86B074F2">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E2A470B4">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4CA0F006">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55457EDD"/>
    <w:multiLevelType w:val="hybridMultilevel"/>
    <w:tmpl w:val="821C1428"/>
    <w:lvl w:ilvl="0" w:tplc="B4861CA0">
      <w:start w:val="17"/>
      <w:numFmt w:val="upperLetter"/>
      <w:lvlText w:val="%1."/>
      <w:lvlJc w:val="left"/>
      <w:pPr>
        <w:ind w:left="29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72386DD8">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75AE1DC4">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652A8D68">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37AE7B9A">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24F89B00">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FD7AD1C2">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92649C8C">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468A875A">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55FE376B"/>
    <w:multiLevelType w:val="hybridMultilevel"/>
    <w:tmpl w:val="6AB89B56"/>
    <w:lvl w:ilvl="0" w:tplc="D69A55F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F68588">
      <w:start w:val="1"/>
      <w:numFmt w:val="upp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74FDD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445EE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CC8B5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E84B2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18A5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48220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08C31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599D15CF"/>
    <w:multiLevelType w:val="hybridMultilevel"/>
    <w:tmpl w:val="DB480534"/>
    <w:lvl w:ilvl="0" w:tplc="0B702B6C">
      <w:start w:val="1"/>
      <w:numFmt w:val="decimal"/>
      <w:lvlText w:val="%1."/>
      <w:lvlJc w:val="left"/>
      <w:pPr>
        <w:ind w:left="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FCEDA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EA192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7A4A3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A866B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44DA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6AAFB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A6E85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A8FF2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59FE1D91"/>
    <w:multiLevelType w:val="hybridMultilevel"/>
    <w:tmpl w:val="EB0A8A98"/>
    <w:lvl w:ilvl="0" w:tplc="77D6BCE2">
      <w:start w:val="17"/>
      <w:numFmt w:val="upperLetter"/>
      <w:lvlText w:val="%1."/>
      <w:lvlJc w:val="left"/>
      <w:pPr>
        <w:ind w:left="1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9C0E6C20">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884C6720">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C940464A">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D166C936">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D0722E50">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3A4CFD5A">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27069086">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FAE6CBF2">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5A2F7DF9"/>
    <w:multiLevelType w:val="hybridMultilevel"/>
    <w:tmpl w:val="202A5BF6"/>
    <w:lvl w:ilvl="0" w:tplc="5D32D1B6">
      <w:start w:val="17"/>
      <w:numFmt w:val="upperLetter"/>
      <w:lvlText w:val="%1."/>
      <w:lvlJc w:val="left"/>
      <w:pPr>
        <w:ind w:left="2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DEB2D0A0">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130E8658">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785CD294">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F566D302">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9FA64564">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8C2C150A">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8D8A8706">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90D4A42C">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5C626703"/>
    <w:multiLevelType w:val="hybridMultilevel"/>
    <w:tmpl w:val="7586F8EC"/>
    <w:lvl w:ilvl="0" w:tplc="F6C8097E">
      <w:start w:val="17"/>
      <w:numFmt w:val="upperLetter"/>
      <w:lvlText w:val="%1."/>
      <w:lvlJc w:val="left"/>
      <w:pPr>
        <w:ind w:left="1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801E616C">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FA72A37C">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54887CB2">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2C981D02">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5B148638">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9F82DD06">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B334883C">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CDD4FC64">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5D6655A1"/>
    <w:multiLevelType w:val="hybridMultilevel"/>
    <w:tmpl w:val="796CBF36"/>
    <w:lvl w:ilvl="0" w:tplc="EDCA0C5A">
      <w:start w:val="1"/>
      <w:numFmt w:val="decimal"/>
      <w:lvlText w:val="%1."/>
      <w:lvlJc w:val="left"/>
      <w:pPr>
        <w:ind w:left="15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A844B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BE3A6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ECABD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AEEE6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62AD3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E6AA3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60ADB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2615E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5D985EE9"/>
    <w:multiLevelType w:val="hybridMultilevel"/>
    <w:tmpl w:val="994C6FB2"/>
    <w:lvl w:ilvl="0" w:tplc="8E54A8EC">
      <w:start w:val="17"/>
      <w:numFmt w:val="upperLetter"/>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1C33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32F4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3C010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863B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7CF21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2B3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DC0A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BC142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5DA42BD2"/>
    <w:multiLevelType w:val="hybridMultilevel"/>
    <w:tmpl w:val="B73CF0A8"/>
    <w:lvl w:ilvl="0" w:tplc="1C88F8C6">
      <w:start w:val="17"/>
      <w:numFmt w:val="upperLetter"/>
      <w:lvlText w:val="%1."/>
      <w:lvlJc w:val="left"/>
      <w:pPr>
        <w:ind w:left="1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60760F94">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FFF03E44">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495CA6A8">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0F6031E4">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80A8392C">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C548E694">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7EA62748">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6444125C">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5DE200CC"/>
    <w:multiLevelType w:val="hybridMultilevel"/>
    <w:tmpl w:val="74D0B412"/>
    <w:lvl w:ilvl="0" w:tplc="AA2271AC">
      <w:start w:val="17"/>
      <w:numFmt w:val="upperLetter"/>
      <w:lvlText w:val="%1."/>
      <w:lvlJc w:val="left"/>
      <w:pPr>
        <w:ind w:left="2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34ECA608">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1EC6EBF2">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600ADCB0">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CFE03D66">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FFBA403A">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4E102AF4">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34DA124C">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699ACF60">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5F841C95"/>
    <w:multiLevelType w:val="hybridMultilevel"/>
    <w:tmpl w:val="5FB63500"/>
    <w:lvl w:ilvl="0" w:tplc="9A5EACE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166946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EA48E1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828DA4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5A0AF4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E8CF31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3A8818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2100B4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A3A97D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5F923E4F"/>
    <w:multiLevelType w:val="hybridMultilevel"/>
    <w:tmpl w:val="512C8A4A"/>
    <w:lvl w:ilvl="0" w:tplc="A3BCF26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AE15C6">
      <w:start w:val="1"/>
      <w:numFmt w:val="decimal"/>
      <w:lvlRestart w:val="0"/>
      <w:lvlText w:val="%2."/>
      <w:lvlJc w:val="left"/>
      <w:pPr>
        <w:ind w:left="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CA1BF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EEE53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52CFC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002592">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6A0A0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78251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EAF1B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62547250"/>
    <w:multiLevelType w:val="hybridMultilevel"/>
    <w:tmpl w:val="87069286"/>
    <w:lvl w:ilvl="0" w:tplc="81D0A728">
      <w:start w:val="17"/>
      <w:numFmt w:val="upperLetter"/>
      <w:lvlText w:val="%1."/>
      <w:lvlJc w:val="left"/>
      <w:pPr>
        <w:ind w:left="2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193099BE">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B150EA7E">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805013FE">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58426B3C">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4BF8C71E">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5B984346">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2BB66546">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B2C270A8">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62FF1027"/>
    <w:multiLevelType w:val="hybridMultilevel"/>
    <w:tmpl w:val="A8262E4A"/>
    <w:lvl w:ilvl="0" w:tplc="3F90FE26">
      <w:start w:val="1"/>
      <w:numFmt w:val="upp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86004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04376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FD6220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B20F0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A8421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642BB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F0FE6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324C0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63DC302F"/>
    <w:multiLevelType w:val="hybridMultilevel"/>
    <w:tmpl w:val="66A8A9BA"/>
    <w:lvl w:ilvl="0" w:tplc="CB1EEC4A">
      <w:start w:val="301"/>
      <w:numFmt w:val="decimal"/>
      <w:lvlText w:val="%1"/>
      <w:lvlJc w:val="left"/>
      <w:pPr>
        <w:ind w:left="1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405CC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3C4D1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FC6EE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6C63A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8C048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9BC5A2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62677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420D3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6504287F"/>
    <w:multiLevelType w:val="hybridMultilevel"/>
    <w:tmpl w:val="BA002BFC"/>
    <w:lvl w:ilvl="0" w:tplc="D9BE0E16">
      <w:start w:val="17"/>
      <w:numFmt w:val="upperLetter"/>
      <w:lvlText w:val="%1."/>
      <w:lvlJc w:val="left"/>
      <w:pPr>
        <w:ind w:left="29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C94ABDC6">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F2400C64">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A942B2EC">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A79800D6">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73CE0026">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F14EECDC">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676037F0">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6972C13C">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656C37B7"/>
    <w:multiLevelType w:val="hybridMultilevel"/>
    <w:tmpl w:val="2938BB0A"/>
    <w:lvl w:ilvl="0" w:tplc="20B2C0AC">
      <w:start w:val="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FA2DD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AC320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C8568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7ABB9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46C4D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3A7F1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A8ED9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083DC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68235E54"/>
    <w:multiLevelType w:val="hybridMultilevel"/>
    <w:tmpl w:val="3182C902"/>
    <w:lvl w:ilvl="0" w:tplc="0FD83894">
      <w:start w:val="1"/>
      <w:numFmt w:val="decimal"/>
      <w:lvlText w:val="%1."/>
      <w:lvlJc w:val="left"/>
      <w:pPr>
        <w:ind w:left="7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5C39E2">
      <w:start w:val="1"/>
      <w:numFmt w:val="upp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B6E18A">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4AB11E">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CC6E1E">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944752">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14DD54">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C46AF2">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74214A">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6A2A2502"/>
    <w:multiLevelType w:val="hybridMultilevel"/>
    <w:tmpl w:val="EFFE9380"/>
    <w:lvl w:ilvl="0" w:tplc="3BAEEE9A">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46B86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86B8F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16CE6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DA0FA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B4683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84567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0CBB7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06840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6B6A1305"/>
    <w:multiLevelType w:val="hybridMultilevel"/>
    <w:tmpl w:val="96EC403C"/>
    <w:lvl w:ilvl="0" w:tplc="88F6BAF8">
      <w:start w:val="17"/>
      <w:numFmt w:val="upperLetter"/>
      <w:lvlText w:val="%1."/>
      <w:lvlJc w:val="left"/>
      <w:pPr>
        <w:ind w:left="29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5DACE694">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6CD81142">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5B7613A8">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8F6C8B82">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A2307D8A">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ABC42E74">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83B077BE">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124689AA">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6B7F34A3"/>
    <w:multiLevelType w:val="hybridMultilevel"/>
    <w:tmpl w:val="16A63018"/>
    <w:lvl w:ilvl="0" w:tplc="934C4686">
      <w:start w:val="521"/>
      <w:numFmt w:val="decimal"/>
      <w:lvlText w:val="%1"/>
      <w:lvlJc w:val="left"/>
      <w:pPr>
        <w:ind w:left="1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8E3D5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209AF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4C308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BA7AE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62948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0822D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48DB6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1CDF5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6B86526F"/>
    <w:multiLevelType w:val="hybridMultilevel"/>
    <w:tmpl w:val="7D941362"/>
    <w:lvl w:ilvl="0" w:tplc="E440F79A">
      <w:start w:val="17"/>
      <w:numFmt w:val="upperLetter"/>
      <w:lvlText w:val="%1."/>
      <w:lvlJc w:val="left"/>
      <w:pPr>
        <w:ind w:left="1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79DC52C4">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A8BA895C">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0A70D43C">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7CD2FE24">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52F4B4F4">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77B84872">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973091D0">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73260944">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6BCA7DF8"/>
    <w:multiLevelType w:val="hybridMultilevel"/>
    <w:tmpl w:val="DCC61BCE"/>
    <w:lvl w:ilvl="0" w:tplc="0236264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C49B36">
      <w:start w:val="1"/>
      <w:numFmt w:val="upp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A4EC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FA496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1E574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303F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58788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ECA69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9849C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6BD22393"/>
    <w:multiLevelType w:val="hybridMultilevel"/>
    <w:tmpl w:val="02AAB05C"/>
    <w:lvl w:ilvl="0" w:tplc="433242CC">
      <w:start w:val="401"/>
      <w:numFmt w:val="decimal"/>
      <w:lvlText w:val="%1"/>
      <w:lvlJc w:val="left"/>
      <w:pPr>
        <w:ind w:left="12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7449F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EF6F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FCCE4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241B1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8C792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E8343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C8C7E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ACD43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6DD5600B"/>
    <w:multiLevelType w:val="hybridMultilevel"/>
    <w:tmpl w:val="85D26ADE"/>
    <w:lvl w:ilvl="0" w:tplc="4CAA6C46">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B06C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542B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3029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FAB92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02F5A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6256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A2177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90019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6F167DAF"/>
    <w:multiLevelType w:val="hybridMultilevel"/>
    <w:tmpl w:val="F0884550"/>
    <w:lvl w:ilvl="0" w:tplc="755E0AE8">
      <w:start w:val="1"/>
      <w:numFmt w:val="bullet"/>
      <w:lvlText w:val=""/>
      <w:lvlJc w:val="left"/>
      <w:pPr>
        <w:ind w:left="8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BA090C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96697A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50E51F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6322F5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E2495E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BAE216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1284D0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6722DC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71F22C3A"/>
    <w:multiLevelType w:val="hybridMultilevel"/>
    <w:tmpl w:val="BEDCA472"/>
    <w:lvl w:ilvl="0" w:tplc="1E68D846">
      <w:start w:val="17"/>
      <w:numFmt w:val="upperLetter"/>
      <w:lvlText w:val="%1."/>
      <w:lvlJc w:val="left"/>
      <w:pPr>
        <w:ind w:left="2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773EE17E">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3F8EB248">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2B9EC822">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4DFAFA20">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3502F574">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E820D50A">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7514DFF8">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B4522FAC">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75E826AC"/>
    <w:multiLevelType w:val="hybridMultilevel"/>
    <w:tmpl w:val="985A5A32"/>
    <w:lvl w:ilvl="0" w:tplc="BB5A09DE">
      <w:start w:val="17"/>
      <w:numFmt w:val="upperLetter"/>
      <w:lvlText w:val="%1."/>
      <w:lvlJc w:val="left"/>
      <w:pPr>
        <w:ind w:left="2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CF9AFB70">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8BC48530">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1E46A66A">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A2FA00CA">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8D2C3A06">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631A5E98">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759E9822">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E1DE80E2">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76445ACF"/>
    <w:multiLevelType w:val="hybridMultilevel"/>
    <w:tmpl w:val="0CBABC06"/>
    <w:lvl w:ilvl="0" w:tplc="E9AC03C2">
      <w:start w:val="17"/>
      <w:numFmt w:val="upperLetter"/>
      <w:lvlText w:val="%1."/>
      <w:lvlJc w:val="left"/>
      <w:pPr>
        <w:ind w:left="1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83A23FB2">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F86C0A84">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E990E256">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B0F8C4E6">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2D14B494">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1DBE8B94">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53A2F036">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F13E732C">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77472402"/>
    <w:multiLevelType w:val="hybridMultilevel"/>
    <w:tmpl w:val="2098AA72"/>
    <w:lvl w:ilvl="0" w:tplc="8D2E890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966282">
      <w:start w:val="8"/>
      <w:numFmt w:val="upperLetter"/>
      <w:lvlText w:val="%2."/>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F07B04">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500B44">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C4AF66">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9E129C">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022A84A">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283000">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DC126A">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78F35F0A"/>
    <w:multiLevelType w:val="hybridMultilevel"/>
    <w:tmpl w:val="B1DAAB48"/>
    <w:lvl w:ilvl="0" w:tplc="60F29664">
      <w:start w:val="17"/>
      <w:numFmt w:val="upperLetter"/>
      <w:lvlText w:val="%1."/>
      <w:lvlJc w:val="left"/>
      <w:pPr>
        <w:ind w:left="2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16ECC6CC">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09BE344C">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AA002B32">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69F8E29C">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FEF20CFC">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819223A4">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CD48E97E">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2C6A5448">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79F3291B"/>
    <w:multiLevelType w:val="hybridMultilevel"/>
    <w:tmpl w:val="7206C2B6"/>
    <w:lvl w:ilvl="0" w:tplc="40E85F82">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A40C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C83E4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CE843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4EFE3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EC50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06F4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4223F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0CB0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7A711E54"/>
    <w:multiLevelType w:val="hybridMultilevel"/>
    <w:tmpl w:val="6E2C0122"/>
    <w:lvl w:ilvl="0" w:tplc="B9847F50">
      <w:start w:val="17"/>
      <w:numFmt w:val="upperLetter"/>
      <w:lvlText w:val="%1."/>
      <w:lvlJc w:val="left"/>
      <w:pPr>
        <w:ind w:left="2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97D0923C">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B2D2D76A">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B0FE8990">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E5267B90">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C1FA0C0C">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77D6D6A8">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A322C58E">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76F28FB4">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7A781CA6"/>
    <w:multiLevelType w:val="hybridMultilevel"/>
    <w:tmpl w:val="A38CDD42"/>
    <w:lvl w:ilvl="0" w:tplc="A76EB1F2">
      <w:start w:val="17"/>
      <w:numFmt w:val="upperLetter"/>
      <w:lvlText w:val="%1."/>
      <w:lvlJc w:val="left"/>
      <w:pPr>
        <w:ind w:left="28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24A88F78">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575E0D6C">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23FA8C06">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64FECAF6">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BC0C8C9E">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0838A598">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58648850">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C464D1CC">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7C133F11"/>
    <w:multiLevelType w:val="hybridMultilevel"/>
    <w:tmpl w:val="754C7CC4"/>
    <w:lvl w:ilvl="0" w:tplc="FED26116">
      <w:start w:val="3"/>
      <w:numFmt w:val="upperLetter"/>
      <w:lvlText w:val="%1."/>
      <w:lvlJc w:val="left"/>
      <w:pPr>
        <w:ind w:left="2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C18631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9AA2D7A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5AAD21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D1231C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A4899A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5CA37D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EC4E1F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32880D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7E235026"/>
    <w:multiLevelType w:val="hybridMultilevel"/>
    <w:tmpl w:val="1A3850AE"/>
    <w:lvl w:ilvl="0" w:tplc="74C081DA">
      <w:start w:val="17"/>
      <w:numFmt w:val="upperLetter"/>
      <w:lvlText w:val="%1."/>
      <w:lvlJc w:val="left"/>
      <w:pPr>
        <w:ind w:left="293"/>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0826181E">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78DE407C">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351E47DC">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56F68300">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370AC750">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F98C0C70">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7A826E3E">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D0200328">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7E3E5CE1"/>
    <w:multiLevelType w:val="hybridMultilevel"/>
    <w:tmpl w:val="DE16B27A"/>
    <w:lvl w:ilvl="0" w:tplc="8A9643C2">
      <w:start w:val="17"/>
      <w:numFmt w:val="upperLetter"/>
      <w:lvlText w:val="%1."/>
      <w:lvlJc w:val="left"/>
      <w:pPr>
        <w:ind w:left="29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C10681A4">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0682EBDE">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3B5813F8">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8C90F80A">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30A234FC">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29CE3164">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24DED43E">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CDE2EC0E">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7F541E60"/>
    <w:multiLevelType w:val="hybridMultilevel"/>
    <w:tmpl w:val="E69C8D7C"/>
    <w:lvl w:ilvl="0" w:tplc="51EAFECE">
      <w:start w:val="1"/>
      <w:numFmt w:val="upp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C8917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2E5F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D4B63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664A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92C88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211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C8FDE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5ECBC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83"/>
  </w:num>
  <w:num w:numId="2">
    <w:abstractNumId w:val="98"/>
  </w:num>
  <w:num w:numId="3">
    <w:abstractNumId w:val="84"/>
  </w:num>
  <w:num w:numId="4">
    <w:abstractNumId w:val="65"/>
  </w:num>
  <w:num w:numId="5">
    <w:abstractNumId w:val="30"/>
  </w:num>
  <w:num w:numId="6">
    <w:abstractNumId w:val="9"/>
  </w:num>
  <w:num w:numId="7">
    <w:abstractNumId w:val="90"/>
  </w:num>
  <w:num w:numId="8">
    <w:abstractNumId w:val="42"/>
  </w:num>
  <w:num w:numId="9">
    <w:abstractNumId w:val="91"/>
  </w:num>
  <w:num w:numId="10">
    <w:abstractNumId w:val="56"/>
  </w:num>
  <w:num w:numId="11">
    <w:abstractNumId w:val="53"/>
  </w:num>
  <w:num w:numId="12">
    <w:abstractNumId w:val="74"/>
  </w:num>
  <w:num w:numId="13">
    <w:abstractNumId w:val="102"/>
  </w:num>
  <w:num w:numId="14">
    <w:abstractNumId w:val="86"/>
  </w:num>
  <w:num w:numId="15">
    <w:abstractNumId w:val="48"/>
  </w:num>
  <w:num w:numId="16">
    <w:abstractNumId w:val="16"/>
  </w:num>
  <w:num w:numId="17">
    <w:abstractNumId w:val="49"/>
  </w:num>
  <w:num w:numId="18">
    <w:abstractNumId w:val="89"/>
  </w:num>
  <w:num w:numId="19">
    <w:abstractNumId w:val="17"/>
  </w:num>
  <w:num w:numId="20">
    <w:abstractNumId w:val="2"/>
  </w:num>
  <w:num w:numId="21">
    <w:abstractNumId w:val="79"/>
  </w:num>
  <w:num w:numId="22">
    <w:abstractNumId w:val="75"/>
  </w:num>
  <w:num w:numId="23">
    <w:abstractNumId w:val="14"/>
  </w:num>
  <w:num w:numId="24">
    <w:abstractNumId w:val="37"/>
  </w:num>
  <w:num w:numId="25">
    <w:abstractNumId w:val="22"/>
  </w:num>
  <w:num w:numId="26">
    <w:abstractNumId w:val="31"/>
  </w:num>
  <w:num w:numId="27">
    <w:abstractNumId w:val="10"/>
  </w:num>
  <w:num w:numId="28">
    <w:abstractNumId w:val="67"/>
  </w:num>
  <w:num w:numId="29">
    <w:abstractNumId w:val="3"/>
  </w:num>
  <w:num w:numId="30">
    <w:abstractNumId w:val="43"/>
  </w:num>
  <w:num w:numId="31">
    <w:abstractNumId w:val="55"/>
  </w:num>
  <w:num w:numId="32">
    <w:abstractNumId w:val="28"/>
  </w:num>
  <w:num w:numId="33">
    <w:abstractNumId w:val="35"/>
  </w:num>
  <w:num w:numId="34">
    <w:abstractNumId w:val="5"/>
  </w:num>
  <w:num w:numId="35">
    <w:abstractNumId w:val="107"/>
  </w:num>
  <w:num w:numId="36">
    <w:abstractNumId w:val="34"/>
  </w:num>
  <w:num w:numId="37">
    <w:abstractNumId w:val="47"/>
  </w:num>
  <w:num w:numId="38">
    <w:abstractNumId w:val="13"/>
  </w:num>
  <w:num w:numId="39">
    <w:abstractNumId w:val="7"/>
  </w:num>
  <w:num w:numId="40">
    <w:abstractNumId w:val="97"/>
  </w:num>
  <w:num w:numId="41">
    <w:abstractNumId w:val="19"/>
  </w:num>
  <w:num w:numId="42">
    <w:abstractNumId w:val="104"/>
  </w:num>
  <w:num w:numId="43">
    <w:abstractNumId w:val="12"/>
  </w:num>
  <w:num w:numId="44">
    <w:abstractNumId w:val="62"/>
  </w:num>
  <w:num w:numId="45">
    <w:abstractNumId w:val="110"/>
  </w:num>
  <w:num w:numId="46">
    <w:abstractNumId w:val="18"/>
  </w:num>
  <w:num w:numId="47">
    <w:abstractNumId w:val="21"/>
  </w:num>
  <w:num w:numId="48">
    <w:abstractNumId w:val="63"/>
  </w:num>
  <w:num w:numId="49">
    <w:abstractNumId w:val="4"/>
  </w:num>
  <w:num w:numId="50">
    <w:abstractNumId w:val="41"/>
  </w:num>
  <w:num w:numId="51">
    <w:abstractNumId w:val="87"/>
  </w:num>
  <w:num w:numId="52">
    <w:abstractNumId w:val="58"/>
  </w:num>
  <w:num w:numId="53">
    <w:abstractNumId w:val="96"/>
  </w:num>
  <w:num w:numId="54">
    <w:abstractNumId w:val="64"/>
  </w:num>
  <w:num w:numId="55">
    <w:abstractNumId w:val="38"/>
  </w:num>
  <w:num w:numId="56">
    <w:abstractNumId w:val="33"/>
  </w:num>
  <w:num w:numId="57">
    <w:abstractNumId w:val="93"/>
  </w:num>
  <w:num w:numId="58">
    <w:abstractNumId w:val="71"/>
  </w:num>
  <w:num w:numId="59">
    <w:abstractNumId w:val="95"/>
  </w:num>
  <w:num w:numId="60">
    <w:abstractNumId w:val="25"/>
  </w:num>
  <w:num w:numId="61">
    <w:abstractNumId w:val="20"/>
  </w:num>
  <w:num w:numId="62">
    <w:abstractNumId w:val="77"/>
  </w:num>
  <w:num w:numId="63">
    <w:abstractNumId w:val="81"/>
  </w:num>
  <w:num w:numId="64">
    <w:abstractNumId w:val="73"/>
  </w:num>
  <w:num w:numId="65">
    <w:abstractNumId w:val="109"/>
  </w:num>
  <w:num w:numId="66">
    <w:abstractNumId w:val="52"/>
  </w:num>
  <w:num w:numId="67">
    <w:abstractNumId w:val="54"/>
  </w:num>
  <w:num w:numId="68">
    <w:abstractNumId w:val="70"/>
  </w:num>
  <w:num w:numId="69">
    <w:abstractNumId w:val="8"/>
  </w:num>
  <w:num w:numId="70">
    <w:abstractNumId w:val="24"/>
  </w:num>
  <w:num w:numId="71">
    <w:abstractNumId w:val="11"/>
  </w:num>
  <w:num w:numId="72">
    <w:abstractNumId w:val="32"/>
  </w:num>
  <w:num w:numId="73">
    <w:abstractNumId w:val="80"/>
  </w:num>
  <w:num w:numId="74">
    <w:abstractNumId w:val="40"/>
  </w:num>
  <w:num w:numId="75">
    <w:abstractNumId w:val="60"/>
  </w:num>
  <w:num w:numId="76">
    <w:abstractNumId w:val="66"/>
  </w:num>
  <w:num w:numId="77">
    <w:abstractNumId w:val="105"/>
  </w:num>
  <w:num w:numId="78">
    <w:abstractNumId w:val="45"/>
  </w:num>
  <w:num w:numId="79">
    <w:abstractNumId w:val="82"/>
  </w:num>
  <w:num w:numId="80">
    <w:abstractNumId w:val="27"/>
  </w:num>
  <w:num w:numId="81">
    <w:abstractNumId w:val="51"/>
  </w:num>
  <w:num w:numId="82">
    <w:abstractNumId w:val="94"/>
  </w:num>
  <w:num w:numId="83">
    <w:abstractNumId w:val="106"/>
  </w:num>
  <w:num w:numId="84">
    <w:abstractNumId w:val="29"/>
  </w:num>
  <w:num w:numId="85">
    <w:abstractNumId w:val="85"/>
  </w:num>
  <w:num w:numId="86">
    <w:abstractNumId w:val="26"/>
  </w:num>
  <w:num w:numId="87">
    <w:abstractNumId w:val="99"/>
  </w:num>
  <w:num w:numId="88">
    <w:abstractNumId w:val="23"/>
  </w:num>
  <w:num w:numId="89">
    <w:abstractNumId w:val="1"/>
  </w:num>
  <w:num w:numId="90">
    <w:abstractNumId w:val="88"/>
  </w:num>
  <w:num w:numId="91">
    <w:abstractNumId w:val="72"/>
  </w:num>
  <w:num w:numId="92">
    <w:abstractNumId w:val="69"/>
  </w:num>
  <w:num w:numId="93">
    <w:abstractNumId w:val="50"/>
  </w:num>
  <w:num w:numId="94">
    <w:abstractNumId w:val="108"/>
  </w:num>
  <w:num w:numId="95">
    <w:abstractNumId w:val="46"/>
  </w:num>
  <w:num w:numId="96">
    <w:abstractNumId w:val="92"/>
  </w:num>
  <w:num w:numId="97">
    <w:abstractNumId w:val="78"/>
  </w:num>
  <w:num w:numId="98">
    <w:abstractNumId w:val="36"/>
  </w:num>
  <w:num w:numId="99">
    <w:abstractNumId w:val="61"/>
  </w:num>
  <w:num w:numId="100">
    <w:abstractNumId w:val="57"/>
  </w:num>
  <w:num w:numId="101">
    <w:abstractNumId w:val="6"/>
  </w:num>
  <w:num w:numId="102">
    <w:abstractNumId w:val="44"/>
  </w:num>
  <w:num w:numId="103">
    <w:abstractNumId w:val="59"/>
  </w:num>
  <w:num w:numId="104">
    <w:abstractNumId w:val="39"/>
  </w:num>
  <w:num w:numId="105">
    <w:abstractNumId w:val="101"/>
  </w:num>
  <w:num w:numId="106">
    <w:abstractNumId w:val="0"/>
  </w:num>
  <w:num w:numId="107">
    <w:abstractNumId w:val="15"/>
  </w:num>
  <w:num w:numId="108">
    <w:abstractNumId w:val="76"/>
  </w:num>
  <w:num w:numId="109">
    <w:abstractNumId w:val="68"/>
  </w:num>
  <w:num w:numId="110">
    <w:abstractNumId w:val="100"/>
  </w:num>
  <w:num w:numId="111">
    <w:abstractNumId w:val="103"/>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AA"/>
    <w:rsid w:val="00E436AA"/>
    <w:rsid w:val="00F0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1C358-72AB-4AC5-9480-758B7303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5" w:line="250" w:lineRule="auto"/>
      <w:ind w:left="48" w:hanging="10"/>
      <w:jc w:val="center"/>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91"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5" w:line="250" w:lineRule="auto"/>
      <w:ind w:left="48" w:hanging="10"/>
      <w:jc w:val="center"/>
      <w:outlineLvl w:val="3"/>
    </w:pPr>
    <w:rPr>
      <w:rFonts w:ascii="Arial" w:eastAsia="Arial" w:hAnsi="Arial" w:cs="Arial"/>
      <w:b/>
      <w:color w:val="000000"/>
      <w:sz w:val="24"/>
    </w:rPr>
  </w:style>
  <w:style w:type="paragraph" w:styleId="Heading5">
    <w:name w:val="heading 5"/>
    <w:next w:val="Normal"/>
    <w:link w:val="Heading5Char"/>
    <w:uiPriority w:val="9"/>
    <w:unhideWhenUsed/>
    <w:qFormat/>
    <w:pPr>
      <w:keepNext/>
      <w:keepLines/>
      <w:spacing w:after="0"/>
      <w:ind w:left="91" w:hanging="10"/>
      <w:outlineLvl w:val="4"/>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character" w:customStyle="1" w:styleId="Heading4Char">
    <w:name w:val="Heading 4 Char"/>
    <w:link w:val="Heading4"/>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2"/>
    </w:rPr>
  </w:style>
  <w:style w:type="character" w:customStyle="1" w:styleId="Heading5Char">
    <w:name w:val="Heading 5 Char"/>
    <w:link w:val="Heading5"/>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footer" Target="footer7.xml"/><Relationship Id="rId42" Type="http://schemas.openxmlformats.org/officeDocument/2006/relationships/footer" Target="footer16.xml"/><Relationship Id="rId47" Type="http://schemas.openxmlformats.org/officeDocument/2006/relationships/header" Target="header20.xml"/><Relationship Id="rId63" Type="http://schemas.openxmlformats.org/officeDocument/2006/relationships/footer" Target="footer27.xml"/><Relationship Id="rId68" Type="http://schemas.openxmlformats.org/officeDocument/2006/relationships/header" Target="header30.xml"/><Relationship Id="rId16" Type="http://schemas.openxmlformats.org/officeDocument/2006/relationships/footer" Target="footer5.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303.866.3257/" TargetMode="Externa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28.xml"/><Relationship Id="rId74" Type="http://schemas.openxmlformats.org/officeDocument/2006/relationships/header" Target="header33.xml"/><Relationship Id="rId5" Type="http://schemas.openxmlformats.org/officeDocument/2006/relationships/footnotes" Target="footnotes.xml"/><Relationship Id="rId61" Type="http://schemas.openxmlformats.org/officeDocument/2006/relationships/footer" Target="footer26.xml"/><Relationship Id="rId19" Type="http://schemas.openxmlformats.org/officeDocument/2006/relationships/header" Target="header7.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30.xml"/><Relationship Id="rId77"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footer" Target="footer21.xml"/><Relationship Id="rId72" Type="http://schemas.openxmlformats.org/officeDocument/2006/relationships/footer" Target="footer3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303.866.3257/" TargetMode="Externa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29.xml"/><Relationship Id="rId20" Type="http://schemas.openxmlformats.org/officeDocument/2006/relationships/header" Target="header8.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10" Type="http://schemas.openxmlformats.org/officeDocument/2006/relationships/footer" Target="footer2.xml"/><Relationship Id="rId31" Type="http://schemas.openxmlformats.org/officeDocument/2006/relationships/hyperlink" Target="http://303.866.3257/" TargetMode="Externa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header" Target="header29.xml"/><Relationship Id="rId73" Type="http://schemas.openxmlformats.org/officeDocument/2006/relationships/footer" Target="footer32.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5.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3.xml"/><Relationship Id="rId76"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32.xml"/><Relationship Id="rId2" Type="http://schemas.openxmlformats.org/officeDocument/2006/relationships/styles" Target="styles.xml"/><Relationship Id="rId29"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118</Pages>
  <Words>34461</Words>
  <Characters>196431</Characters>
  <Application>Microsoft Office Word</Application>
  <DocSecurity>0</DocSecurity>
  <Lines>1636</Lines>
  <Paragraphs>460</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230432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Mona Barnes</cp:lastModifiedBy>
  <cp:revision>2</cp:revision>
  <dcterms:created xsi:type="dcterms:W3CDTF">2019-02-12T17:02:00Z</dcterms:created>
  <dcterms:modified xsi:type="dcterms:W3CDTF">2019-02-12T17:02:00Z</dcterms:modified>
</cp:coreProperties>
</file>