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1" w:rsidRDefault="0015194C" w:rsidP="009B43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MITI Coding: Coaches </w:t>
      </w:r>
      <w:proofErr w:type="spellStart"/>
      <w:r>
        <w:rPr>
          <w:b/>
          <w:sz w:val="28"/>
          <w:szCs w:val="28"/>
          <w:u w:val="single"/>
        </w:rPr>
        <w:t>CoP</w:t>
      </w:r>
      <w:proofErr w:type="spellEnd"/>
    </w:p>
    <w:p w:rsidR="009B4321" w:rsidRPr="009B4321" w:rsidRDefault="009B4321" w:rsidP="009B4321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1016" w:type="dxa"/>
        <w:tblLook w:val="04A0"/>
      </w:tblPr>
      <w:tblGrid>
        <w:gridCol w:w="1092"/>
        <w:gridCol w:w="9924"/>
      </w:tblGrid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9B4321" w:rsidRPr="009B4321" w:rsidRDefault="00B06E71" w:rsidP="00B06E71">
            <w:r>
              <w:t xml:space="preserve">I’d like to start by finding a little bit about yourself as far as what brought you here, why </w:t>
            </w:r>
            <w:proofErr w:type="gramStart"/>
            <w:r>
              <w:t>are you</w:t>
            </w:r>
            <w:proofErr w:type="gramEnd"/>
            <w:r>
              <w:t xml:space="preserve"> incarcerated at this time.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9B4321" w:rsidP="009B4321">
            <w:pPr>
              <w:jc w:val="center"/>
            </w:pPr>
          </w:p>
        </w:tc>
        <w:tc>
          <w:tcPr>
            <w:tcW w:w="9924" w:type="dxa"/>
          </w:tcPr>
          <w:p w:rsidR="009B4321" w:rsidRPr="009B4321" w:rsidRDefault="00B06E71" w:rsidP="00896D8A">
            <w:r>
              <w:t>Greedy/Materialistic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Rs</w:t>
            </w:r>
          </w:p>
        </w:tc>
        <w:tc>
          <w:tcPr>
            <w:tcW w:w="9924" w:type="dxa"/>
          </w:tcPr>
          <w:p w:rsidR="009B4321" w:rsidRPr="009B4321" w:rsidRDefault="00B06E71" w:rsidP="00896D8A">
            <w:r>
              <w:t>You</w:t>
            </w:r>
            <w:r w:rsidR="009507BB">
              <w:t>’</w:t>
            </w:r>
            <w:r>
              <w:t>r</w:t>
            </w:r>
            <w:r w:rsidR="009507BB">
              <w:t>e</w:t>
            </w:r>
            <w:r>
              <w:t xml:space="preserve"> saying that you were materialistic, and money was not going for substance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C</w:t>
            </w:r>
          </w:p>
        </w:tc>
        <w:tc>
          <w:tcPr>
            <w:tcW w:w="9924" w:type="dxa"/>
          </w:tcPr>
          <w:p w:rsidR="009B4321" w:rsidRPr="009B4321" w:rsidRDefault="00B06E71" w:rsidP="0015194C">
            <w:r>
              <w:t>What exactly specifically was the money going for?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Rs</w:t>
            </w:r>
          </w:p>
        </w:tc>
        <w:tc>
          <w:tcPr>
            <w:tcW w:w="9924" w:type="dxa"/>
          </w:tcPr>
          <w:p w:rsidR="009B4321" w:rsidRPr="009B4321" w:rsidRDefault="00B06E71" w:rsidP="00896D8A">
            <w:r>
              <w:t>Ok, and you said this went on for about a six year period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9B4321" w:rsidRDefault="00B06E71" w:rsidP="0015194C">
            <w:r>
              <w:t>What do you have for family, for support?</w:t>
            </w:r>
          </w:p>
          <w:p w:rsidR="009507BB" w:rsidRPr="009B4321" w:rsidRDefault="009507BB" w:rsidP="009507BB">
            <w:pPr>
              <w:ind w:left="708"/>
            </w:pPr>
            <w:r w:rsidRPr="009507BB">
              <w:rPr>
                <w:highlight w:val="yellow"/>
              </w:rPr>
              <w:t>(Nice open question)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9B4321" w:rsidP="009B4321">
            <w:pPr>
              <w:jc w:val="center"/>
            </w:pPr>
          </w:p>
        </w:tc>
        <w:tc>
          <w:tcPr>
            <w:tcW w:w="9924" w:type="dxa"/>
          </w:tcPr>
          <w:p w:rsidR="009B4321" w:rsidRDefault="00B06E71" w:rsidP="00896D8A">
            <w:r>
              <w:t>Really don’t have much for support</w:t>
            </w:r>
          </w:p>
          <w:p w:rsidR="00B06E71" w:rsidRDefault="00B06E71" w:rsidP="00896D8A">
            <w:r>
              <w:t>Have 3 children/one is an adult</w:t>
            </w:r>
          </w:p>
          <w:p w:rsidR="00B06E71" w:rsidRDefault="00B06E71" w:rsidP="00896D8A">
            <w:r>
              <w:t>Since incarcerated been doing it by myself</w:t>
            </w:r>
          </w:p>
          <w:p w:rsidR="00B06E71" w:rsidRDefault="00B06E71" w:rsidP="00896D8A">
            <w:r>
              <w:t>Weren’t close</w:t>
            </w:r>
          </w:p>
          <w:p w:rsidR="00B06E71" w:rsidRPr="009B4321" w:rsidRDefault="00B06E71" w:rsidP="00896D8A">
            <w:r>
              <w:t>Didn’t have family support/isolated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C</w:t>
            </w:r>
          </w:p>
        </w:tc>
        <w:tc>
          <w:tcPr>
            <w:tcW w:w="9924" w:type="dxa"/>
          </w:tcPr>
          <w:p w:rsidR="009B4321" w:rsidRPr="009B4321" w:rsidRDefault="00B06E71" w:rsidP="00896D8A">
            <w:r>
              <w:t>Are you close to your children?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9B4321" w:rsidP="009B4321">
            <w:pPr>
              <w:jc w:val="center"/>
            </w:pPr>
          </w:p>
        </w:tc>
        <w:tc>
          <w:tcPr>
            <w:tcW w:w="9924" w:type="dxa"/>
          </w:tcPr>
          <w:p w:rsidR="009B4321" w:rsidRDefault="00B06E71" w:rsidP="00896D8A">
            <w:r>
              <w:t>In a sense I am.  My oldest son yes</w:t>
            </w:r>
          </w:p>
          <w:p w:rsidR="00B3599F" w:rsidRPr="009B4321" w:rsidRDefault="00B3599F" w:rsidP="005A6AAC">
            <w:pPr>
              <w:ind w:left="708"/>
            </w:pPr>
            <w:r w:rsidRPr="00B3599F">
              <w:rPr>
                <w:highlight w:val="yellow"/>
              </w:rPr>
              <w:t>(May be a potential motivator)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C</w:t>
            </w:r>
          </w:p>
        </w:tc>
        <w:tc>
          <w:tcPr>
            <w:tcW w:w="9924" w:type="dxa"/>
          </w:tcPr>
          <w:p w:rsidR="009B4321" w:rsidRPr="009B4321" w:rsidRDefault="00B06E71" w:rsidP="0015194C">
            <w:r>
              <w:t>How far away are they</w:t>
            </w:r>
          </w:p>
        </w:tc>
      </w:tr>
      <w:tr w:rsidR="009B4321" w:rsidRPr="009B4321" w:rsidTr="00656955"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Rs</w:t>
            </w:r>
          </w:p>
        </w:tc>
        <w:tc>
          <w:tcPr>
            <w:tcW w:w="9924" w:type="dxa"/>
          </w:tcPr>
          <w:p w:rsidR="009B4321" w:rsidRPr="009B4321" w:rsidRDefault="00B06E71" w:rsidP="00896D8A">
            <w:r>
              <w:t>Makes it even more difficult</w:t>
            </w:r>
          </w:p>
        </w:tc>
      </w:tr>
      <w:tr w:rsidR="009B4321" w:rsidRPr="009B4321" w:rsidTr="00656955">
        <w:trPr>
          <w:trHeight w:val="79"/>
        </w:trPr>
        <w:tc>
          <w:tcPr>
            <w:tcW w:w="1092" w:type="dxa"/>
            <w:vAlign w:val="center"/>
          </w:tcPr>
          <w:p w:rsidR="009B4321" w:rsidRPr="009B4321" w:rsidRDefault="00B06E71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9B4321" w:rsidRPr="009B4321" w:rsidRDefault="00B06E71" w:rsidP="001026A2">
            <w:r>
              <w:t xml:space="preserve">What </w:t>
            </w:r>
            <w:proofErr w:type="gramStart"/>
            <w:r>
              <w:t>were</w:t>
            </w:r>
            <w:proofErr w:type="gramEnd"/>
            <w:r>
              <w:t xml:space="preserve"> your growing up years like? Would you say they were easy, they were difficult? What would you say made them so?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3599F" w:rsidP="00AB4D9A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Default="00B3599F" w:rsidP="00AB4D9A">
            <w:r>
              <w:t>Why do you think she was doing that?</w:t>
            </w:r>
          </w:p>
          <w:p w:rsidR="009507BB" w:rsidRPr="009B4321" w:rsidRDefault="009507BB" w:rsidP="009507BB">
            <w:pPr>
              <w:ind w:left="708"/>
            </w:pPr>
            <w:r w:rsidRPr="009507BB">
              <w:rPr>
                <w:highlight w:val="yellow"/>
              </w:rPr>
              <w:t>(Nice open question)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3599F" w:rsidP="009B4321">
            <w:pPr>
              <w:jc w:val="center"/>
            </w:pPr>
            <w:r>
              <w:t>NC</w:t>
            </w:r>
          </w:p>
        </w:tc>
        <w:tc>
          <w:tcPr>
            <w:tcW w:w="9924" w:type="dxa"/>
          </w:tcPr>
          <w:p w:rsidR="001026A2" w:rsidRPr="009B4321" w:rsidRDefault="00B3599F" w:rsidP="00896D8A">
            <w:r>
              <w:t xml:space="preserve">Excellent, ok, that’s interesting.  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3599F" w:rsidP="009B4321">
            <w:pPr>
              <w:jc w:val="center"/>
            </w:pPr>
            <w:r>
              <w:t>Rs</w:t>
            </w:r>
          </w:p>
        </w:tc>
        <w:tc>
          <w:tcPr>
            <w:tcW w:w="9924" w:type="dxa"/>
          </w:tcPr>
          <w:p w:rsidR="001026A2" w:rsidRPr="009B4321" w:rsidRDefault="00B3599F" w:rsidP="00B3599F">
            <w:r>
              <w:t>So you’ve never been able to figure out exactly why your mother was that way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8D28BA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Pr="009B4321" w:rsidRDefault="00B3599F" w:rsidP="00896D8A">
            <w:r>
              <w:t>Did you think grandmother would have favored one child over another</w:t>
            </w:r>
            <w:r w:rsidR="008D28BA">
              <w:t>, or…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3599F" w:rsidP="009B4321">
            <w:pPr>
              <w:jc w:val="center"/>
            </w:pPr>
            <w:r>
              <w:t>C↑</w:t>
            </w:r>
          </w:p>
        </w:tc>
        <w:tc>
          <w:tcPr>
            <w:tcW w:w="9924" w:type="dxa"/>
          </w:tcPr>
          <w:p w:rsidR="00B3599F" w:rsidRDefault="00B3599F" w:rsidP="00B3599F">
            <w:r>
              <w:t xml:space="preserve">In some ways the way you feel towards your mother is the relationship between you and your kids as far how your kids relate to you ↑ Would that make sense or not? </w:t>
            </w:r>
          </w:p>
          <w:p w:rsidR="001026A2" w:rsidRPr="009B4321" w:rsidRDefault="00B3599F" w:rsidP="005A6AAC">
            <w:pPr>
              <w:ind w:left="708"/>
            </w:pPr>
            <w:r w:rsidRPr="00B3599F">
              <w:rPr>
                <w:highlight w:val="yellow"/>
              </w:rPr>
              <w:t>(Almost a great complex reflection.  How could you turn this from a closed question to a reflection?</w:t>
            </w:r>
            <w:r>
              <w:rPr>
                <w:highlight w:val="yellow"/>
              </w:rPr>
              <w:t xml:space="preserve">  Be confident in your reflections.  If you’re wrong what will happen?</w:t>
            </w:r>
            <w:r w:rsidRPr="00B3599F">
              <w:rPr>
                <w:highlight w:val="yellow"/>
              </w:rPr>
              <w:t>)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1026A2" w:rsidP="009B4321">
            <w:pPr>
              <w:jc w:val="center"/>
            </w:pPr>
          </w:p>
        </w:tc>
        <w:tc>
          <w:tcPr>
            <w:tcW w:w="9924" w:type="dxa"/>
          </w:tcPr>
          <w:p w:rsidR="001026A2" w:rsidRDefault="00B3599F" w:rsidP="00896D8A">
            <w:r>
              <w:t>The reason why we’re not close is because I’m incarcerated.  I don’t have the means to talk to them on the phone.  I do write.  When I do get out, I’m going to make up for that.</w:t>
            </w:r>
          </w:p>
          <w:p w:rsidR="00B3599F" w:rsidRPr="009B4321" w:rsidRDefault="00B3599F" w:rsidP="005A6AAC">
            <w:pPr>
              <w:ind w:left="708"/>
            </w:pPr>
            <w:r w:rsidRPr="00656955">
              <w:rPr>
                <w:highlight w:val="yellow"/>
              </w:rPr>
              <w:t>(</w:t>
            </w:r>
            <w:r w:rsidR="00656955" w:rsidRPr="00656955">
              <w:rPr>
                <w:highlight w:val="yellow"/>
              </w:rPr>
              <w:t xml:space="preserve">Change Talk - </w:t>
            </w:r>
            <w:r w:rsidRPr="00656955">
              <w:rPr>
                <w:highlight w:val="yellow"/>
              </w:rPr>
              <w:t>P</w:t>
            </w:r>
            <w:r w:rsidR="00656955" w:rsidRPr="00656955">
              <w:rPr>
                <w:highlight w:val="yellow"/>
              </w:rPr>
              <w:t>otential Target Behavior.  EARS to talk more about this)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3599F" w:rsidP="009B4321">
            <w:pPr>
              <w:jc w:val="center"/>
            </w:pPr>
            <w:r>
              <w:t>C</w:t>
            </w:r>
          </w:p>
        </w:tc>
        <w:tc>
          <w:tcPr>
            <w:tcW w:w="9924" w:type="dxa"/>
          </w:tcPr>
          <w:p w:rsidR="001026A2" w:rsidRDefault="00B3599F" w:rsidP="00896D8A">
            <w:r>
              <w:t>Are there ways that you can keep in contact with your kids?</w:t>
            </w:r>
          </w:p>
          <w:p w:rsidR="00656955" w:rsidRPr="009B4321" w:rsidRDefault="00656955" w:rsidP="005A6AAC">
            <w:pPr>
              <w:ind w:left="708"/>
            </w:pPr>
            <w:r w:rsidRPr="00656955">
              <w:rPr>
                <w:highlight w:val="yellow"/>
              </w:rPr>
              <w:t>(How could you respond to the previous Change Talk to get her to talk more about it?)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1026A2" w:rsidP="009B4321">
            <w:pPr>
              <w:jc w:val="center"/>
            </w:pPr>
          </w:p>
        </w:tc>
        <w:tc>
          <w:tcPr>
            <w:tcW w:w="9924" w:type="dxa"/>
          </w:tcPr>
          <w:p w:rsidR="001026A2" w:rsidRDefault="00656955" w:rsidP="00896D8A">
            <w:r>
              <w:t xml:space="preserve"> My focus is to get out and be the mother that I can be</w:t>
            </w:r>
          </w:p>
          <w:p w:rsidR="00656955" w:rsidRPr="009B4321" w:rsidRDefault="00656955" w:rsidP="005A6AAC">
            <w:pPr>
              <w:ind w:left="708"/>
            </w:pPr>
            <w:r w:rsidRPr="00656955">
              <w:rPr>
                <w:highlight w:val="yellow"/>
              </w:rPr>
              <w:t>(Change Talk – Potential Target Behavior.  EARS to talk more about this.  What does this look like?)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656955" w:rsidP="009B4321">
            <w:pPr>
              <w:jc w:val="center"/>
            </w:pPr>
            <w:r>
              <w:t>C</w:t>
            </w:r>
          </w:p>
        </w:tc>
        <w:tc>
          <w:tcPr>
            <w:tcW w:w="9924" w:type="dxa"/>
          </w:tcPr>
          <w:p w:rsidR="001026A2" w:rsidRDefault="00656955" w:rsidP="00896D8A">
            <w:r>
              <w:t>Do you write to them very often?</w:t>
            </w:r>
          </w:p>
          <w:p w:rsidR="00656955" w:rsidRPr="009B4321" w:rsidRDefault="00656955" w:rsidP="005A6AAC">
            <w:pPr>
              <w:ind w:left="708"/>
            </w:pPr>
            <w:r w:rsidRPr="00656955">
              <w:rPr>
                <w:highlight w:val="yellow"/>
              </w:rPr>
              <w:t>(How could you respond to the previous Change Talk to get her to talk more about it?)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656955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Default="00656955" w:rsidP="00896D8A">
            <w:r>
              <w:t>Have you asked them is that what they like, is this a good pace, would they prefer you to write more, or write less, or have you asked that specific question?</w:t>
            </w:r>
          </w:p>
          <w:p w:rsidR="00656955" w:rsidRPr="009B4321" w:rsidRDefault="00656955" w:rsidP="005A6AAC">
            <w:pPr>
              <w:ind w:left="708"/>
            </w:pPr>
            <w:r w:rsidRPr="00656955">
              <w:rPr>
                <w:highlight w:val="yellow"/>
              </w:rPr>
              <w:t>(Although coded as O, how could you make this more of an open question?)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5A6AAC" w:rsidP="009B4321">
            <w:pPr>
              <w:jc w:val="center"/>
            </w:pPr>
            <w:r>
              <w:t>Ss</w:t>
            </w:r>
          </w:p>
        </w:tc>
        <w:tc>
          <w:tcPr>
            <w:tcW w:w="9924" w:type="dxa"/>
          </w:tcPr>
          <w:p w:rsidR="001026A2" w:rsidRPr="009B4321" w:rsidRDefault="005A6AAC" w:rsidP="00896D8A">
            <w:r>
              <w:t>Sounds to me like you’re dealing with things, keeping a good balance in your life then with your children, and keeping yourself in a good space too.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5A6AAC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Default="005A6AAC" w:rsidP="005A6AAC">
            <w:r>
              <w:t>How do you think your behavior, crime, incarceration has affected you as a person right now?</w:t>
            </w:r>
          </w:p>
          <w:p w:rsidR="009507BB" w:rsidRPr="009B4321" w:rsidRDefault="009507BB" w:rsidP="009507BB">
            <w:pPr>
              <w:ind w:left="708"/>
            </w:pPr>
            <w:r w:rsidRPr="009507BB">
              <w:rPr>
                <w:highlight w:val="yellow"/>
              </w:rPr>
              <w:t>(Nice open question)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5A6AAC" w:rsidP="009B4321">
            <w:pPr>
              <w:jc w:val="center"/>
            </w:pPr>
            <w:r>
              <w:t>C</w:t>
            </w:r>
          </w:p>
        </w:tc>
        <w:tc>
          <w:tcPr>
            <w:tcW w:w="9924" w:type="dxa"/>
          </w:tcPr>
          <w:p w:rsidR="001026A2" w:rsidRPr="009B4321" w:rsidRDefault="005A6AAC" w:rsidP="00896D8A">
            <w:r>
              <w:t>And yet if you buy material things…were your children living with you at the time?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5A6AAC" w:rsidP="009B4321">
            <w:pPr>
              <w:jc w:val="center"/>
            </w:pPr>
            <w:r>
              <w:t>C↑</w:t>
            </w:r>
          </w:p>
        </w:tc>
        <w:tc>
          <w:tcPr>
            <w:tcW w:w="9924" w:type="dxa"/>
          </w:tcPr>
          <w:p w:rsidR="001026A2" w:rsidRDefault="005A6AAC" w:rsidP="005A6AAC">
            <w:r>
              <w:t>So I’m assuming that in some respect you’re buying material things for them too right? ↑</w:t>
            </w:r>
          </w:p>
          <w:p w:rsidR="005A6AAC" w:rsidRPr="009B4321" w:rsidRDefault="005A6AAC" w:rsidP="005A6AAC">
            <w:pPr>
              <w:ind w:left="708"/>
            </w:pPr>
            <w:r w:rsidRPr="005A6AAC">
              <w:rPr>
                <w:highlight w:val="yellow"/>
              </w:rPr>
              <w:t>(How could you make this a reflection?)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5A6AAC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Pr="009B4321" w:rsidRDefault="005A6AAC" w:rsidP="00896D8A">
            <w:r>
              <w:t>What kind of employment were you engaged in?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5A6AAC" w:rsidP="009B4321">
            <w:pPr>
              <w:jc w:val="center"/>
            </w:pPr>
            <w:r>
              <w:lastRenderedPageBreak/>
              <w:t>O</w:t>
            </w:r>
          </w:p>
        </w:tc>
        <w:tc>
          <w:tcPr>
            <w:tcW w:w="9924" w:type="dxa"/>
          </w:tcPr>
          <w:p w:rsidR="001026A2" w:rsidRDefault="005A6AAC" w:rsidP="00896D8A">
            <w:r>
              <w:t xml:space="preserve">What does your future look like for you?  How long do you think you will be </w:t>
            </w:r>
            <w:proofErr w:type="gramStart"/>
            <w:r>
              <w:t>here,</w:t>
            </w:r>
            <w:proofErr w:type="gramEnd"/>
            <w:r>
              <w:t xml:space="preserve"> and what are you plans when you leave?</w:t>
            </w:r>
          </w:p>
          <w:p w:rsidR="005A6AAC" w:rsidRPr="009B4321" w:rsidRDefault="005A6AAC" w:rsidP="005A6AAC">
            <w:pPr>
              <w:ind w:left="708"/>
            </w:pPr>
            <w:r w:rsidRPr="005A6AAC">
              <w:rPr>
                <w:highlight w:val="yellow"/>
              </w:rPr>
              <w:t xml:space="preserve">(Nice </w:t>
            </w:r>
            <w:r w:rsidR="009507BB">
              <w:rPr>
                <w:highlight w:val="yellow"/>
              </w:rPr>
              <w:t xml:space="preserve">open </w:t>
            </w:r>
            <w:r w:rsidRPr="005A6AAC">
              <w:rPr>
                <w:highlight w:val="yellow"/>
              </w:rPr>
              <w:t>question.  Asking for goals and potential Target Behaviors.  Be careful with Planning Questions)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5A6AAC" w:rsidP="009B4321">
            <w:pPr>
              <w:jc w:val="center"/>
            </w:pPr>
            <w:r>
              <w:t>A</w:t>
            </w:r>
          </w:p>
        </w:tc>
        <w:tc>
          <w:tcPr>
            <w:tcW w:w="9924" w:type="dxa"/>
          </w:tcPr>
          <w:p w:rsidR="001026A2" w:rsidRPr="009B4321" w:rsidRDefault="005A6AAC" w:rsidP="00896D8A">
            <w:r>
              <w:t>Excellent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1026A2" w:rsidP="009B4321">
            <w:pPr>
              <w:jc w:val="center"/>
            </w:pPr>
          </w:p>
        </w:tc>
        <w:tc>
          <w:tcPr>
            <w:tcW w:w="9924" w:type="dxa"/>
          </w:tcPr>
          <w:p w:rsidR="00B50FDE" w:rsidRDefault="005A6AAC" w:rsidP="005A6AAC">
            <w:r>
              <w:t>When I do get out, my goal is to get my two children back from NY.  My oldest is with my mom now.</w:t>
            </w:r>
          </w:p>
          <w:p w:rsidR="001026A2" w:rsidRPr="009B4321" w:rsidRDefault="00B50FDE" w:rsidP="00B50FDE">
            <w:pPr>
              <w:ind w:left="708"/>
            </w:pPr>
            <w:r w:rsidRPr="00B50FDE">
              <w:rPr>
                <w:highlight w:val="yellow"/>
              </w:rPr>
              <w:t>(Nice language here.  How can we get her to talk more about it?)</w:t>
            </w:r>
            <w:r w:rsidR="005A6AAC">
              <w:t xml:space="preserve"> 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50FDE" w:rsidP="009B4321">
            <w:pPr>
              <w:jc w:val="center"/>
            </w:pPr>
            <w:r>
              <w:t>A</w:t>
            </w:r>
          </w:p>
        </w:tc>
        <w:tc>
          <w:tcPr>
            <w:tcW w:w="9924" w:type="dxa"/>
          </w:tcPr>
          <w:p w:rsidR="001026A2" w:rsidRPr="009B4321" w:rsidRDefault="00B50FDE" w:rsidP="00896D8A">
            <w:r>
              <w:t>Good for you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1026A2" w:rsidP="009B4321">
            <w:pPr>
              <w:jc w:val="center"/>
            </w:pPr>
          </w:p>
        </w:tc>
        <w:tc>
          <w:tcPr>
            <w:tcW w:w="9924" w:type="dxa"/>
          </w:tcPr>
          <w:p w:rsidR="001026A2" w:rsidRDefault="00B50FDE" w:rsidP="00B50FDE">
            <w:r>
              <w:t>When I get out that’s the arena I want to pursue.  I want to get into fitness and stuff like that</w:t>
            </w:r>
          </w:p>
          <w:p w:rsidR="00167A36" w:rsidRPr="009B4321" w:rsidRDefault="00167A36" w:rsidP="00167A36">
            <w:pPr>
              <w:ind w:left="708"/>
            </w:pPr>
            <w:r w:rsidRPr="00167A36">
              <w:rPr>
                <w:highlight w:val="yellow"/>
              </w:rPr>
              <w:t>(Change Talk – Possible Target Behavior)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50FDE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Default="00B50FDE" w:rsidP="00B50FDE">
            <w:pPr>
              <w:ind w:left="-12"/>
            </w:pPr>
            <w:r>
              <w:t>How does that make you feel?</w:t>
            </w:r>
          </w:p>
          <w:p w:rsidR="00B50FDE" w:rsidRPr="009B4321" w:rsidRDefault="00B50FDE" w:rsidP="00B50FDE">
            <w:pPr>
              <w:ind w:left="708"/>
            </w:pPr>
            <w:r w:rsidRPr="00B50FDE">
              <w:rPr>
                <w:highlight w:val="yellow"/>
              </w:rPr>
              <w:t>(Nice EARS – Gets her to talk more about this.  How could this be asked in a more guiding way?  Maybe “Tell me more about what getting into fitness looks like for you,”)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B50FDE" w:rsidP="009B4321">
            <w:pPr>
              <w:jc w:val="center"/>
            </w:pPr>
            <w:r>
              <w:t>A</w:t>
            </w:r>
          </w:p>
        </w:tc>
        <w:tc>
          <w:tcPr>
            <w:tcW w:w="9924" w:type="dxa"/>
          </w:tcPr>
          <w:p w:rsidR="001026A2" w:rsidRPr="009B4321" w:rsidRDefault="00B50FDE" w:rsidP="00896D8A">
            <w:r>
              <w:t>That’s a tremendous amount of weight to lose, and the</w:t>
            </w:r>
            <w:r w:rsidR="00982AC0">
              <w:t xml:space="preserve"> positive</w:t>
            </w:r>
            <w:r>
              <w:t xml:space="preserve"> impact on your health </w:t>
            </w:r>
            <w:r w:rsidR="00982AC0">
              <w:t>is tremendous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232362" w:rsidP="009B4321">
            <w:pPr>
              <w:jc w:val="center"/>
            </w:pPr>
            <w:r>
              <w:t>Rs</w:t>
            </w:r>
          </w:p>
        </w:tc>
        <w:tc>
          <w:tcPr>
            <w:tcW w:w="9924" w:type="dxa"/>
          </w:tcPr>
          <w:p w:rsidR="001026A2" w:rsidRPr="009B4321" w:rsidRDefault="00317A30" w:rsidP="00982AC0">
            <w:r>
              <w:t>You m</w:t>
            </w:r>
            <w:r w:rsidR="00982AC0">
              <w:t>ust work on it an awful lot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232362" w:rsidP="009B4321">
            <w:pPr>
              <w:jc w:val="center"/>
            </w:pPr>
            <w:r>
              <w:t>C</w:t>
            </w:r>
          </w:p>
        </w:tc>
        <w:tc>
          <w:tcPr>
            <w:tcW w:w="9924" w:type="dxa"/>
          </w:tcPr>
          <w:p w:rsidR="001026A2" w:rsidRPr="009B4321" w:rsidRDefault="00982AC0" w:rsidP="00896D8A">
            <w:r>
              <w:t xml:space="preserve">Is it in the gym </w:t>
            </w:r>
            <w:r w:rsidR="00232362">
              <w:t>where you work out, or where?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1026A2" w:rsidP="009B4321">
            <w:pPr>
              <w:jc w:val="center"/>
            </w:pPr>
          </w:p>
        </w:tc>
        <w:tc>
          <w:tcPr>
            <w:tcW w:w="9924" w:type="dxa"/>
          </w:tcPr>
          <w:p w:rsidR="001026A2" w:rsidRPr="009B4321" w:rsidRDefault="00232362" w:rsidP="00896D8A">
            <w:r>
              <w:t>Tonight I plan on going back to the gym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232362" w:rsidP="009B4321">
            <w:pPr>
              <w:jc w:val="center"/>
            </w:pPr>
            <w:r>
              <w:t>A</w:t>
            </w:r>
          </w:p>
        </w:tc>
        <w:tc>
          <w:tcPr>
            <w:tcW w:w="9924" w:type="dxa"/>
          </w:tcPr>
          <w:p w:rsidR="001026A2" w:rsidRPr="009B4321" w:rsidRDefault="00232362" w:rsidP="00896D8A">
            <w:r>
              <w:t>Excellent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232362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Pr="009B4321" w:rsidRDefault="00232362" w:rsidP="00896D8A">
            <w:r>
              <w:t>And, why do you think a lot of people don’t?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232362" w:rsidP="009B4321">
            <w:pPr>
              <w:jc w:val="center"/>
            </w:pPr>
            <w:proofErr w:type="spellStart"/>
            <w:r>
              <w:t>Rc</w:t>
            </w:r>
            <w:proofErr w:type="spellEnd"/>
          </w:p>
        </w:tc>
        <w:tc>
          <w:tcPr>
            <w:tcW w:w="9924" w:type="dxa"/>
          </w:tcPr>
          <w:p w:rsidR="001026A2" w:rsidRPr="009B4321" w:rsidRDefault="00232362" w:rsidP="00896D8A">
            <w:r>
              <w:t>Just a general</w:t>
            </w:r>
            <w:proofErr w:type="gramStart"/>
            <w:r>
              <w:t>,  pretty</w:t>
            </w:r>
            <w:proofErr w:type="gramEnd"/>
            <w:r>
              <w:t xml:space="preserve"> good life balance.</w:t>
            </w:r>
          </w:p>
        </w:tc>
      </w:tr>
      <w:tr w:rsidR="001026A2" w:rsidRPr="009B4321" w:rsidTr="00656955">
        <w:trPr>
          <w:trHeight w:val="79"/>
        </w:trPr>
        <w:tc>
          <w:tcPr>
            <w:tcW w:w="1092" w:type="dxa"/>
            <w:vAlign w:val="center"/>
          </w:tcPr>
          <w:p w:rsidR="001026A2" w:rsidRPr="009B4321" w:rsidRDefault="007B15F5" w:rsidP="009B4321">
            <w:pPr>
              <w:jc w:val="center"/>
            </w:pPr>
            <w:r>
              <w:t>O</w:t>
            </w:r>
          </w:p>
        </w:tc>
        <w:tc>
          <w:tcPr>
            <w:tcW w:w="9924" w:type="dxa"/>
          </w:tcPr>
          <w:p w:rsidR="001026A2" w:rsidRDefault="00232362" w:rsidP="009B4321">
            <w:r>
              <w:t xml:space="preserve">How can you carry that through for example when you leave here? </w:t>
            </w:r>
          </w:p>
          <w:p w:rsidR="00232362" w:rsidRPr="009B4321" w:rsidRDefault="00232362" w:rsidP="00DF3485">
            <w:pPr>
              <w:ind w:left="708"/>
            </w:pPr>
            <w:r w:rsidRPr="00232362">
              <w:rPr>
                <w:highlight w:val="yellow"/>
              </w:rPr>
              <w:t>(Solution Focused – Planning.  Is this the Target Behavior? What is the motivation for the change?)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1026A2" w:rsidP="009B4321">
            <w:pPr>
              <w:jc w:val="center"/>
            </w:pPr>
          </w:p>
        </w:tc>
        <w:tc>
          <w:tcPr>
            <w:tcW w:w="9924" w:type="dxa"/>
          </w:tcPr>
          <w:p w:rsidR="001026A2" w:rsidRDefault="00232362" w:rsidP="00232362">
            <w:r>
              <w:t>First few months, going to be hard, follow rul</w:t>
            </w:r>
            <w:r w:rsidR="00DF3485">
              <w:t>es of the halfway house, it will have to take a back burner.  They won’t have a gym or workout equipment there.  But as soon as I get the opportunity I will be in the gym.  I will probably do simple stuff in my room, in the yard.</w:t>
            </w:r>
          </w:p>
          <w:p w:rsidR="00DF3485" w:rsidRPr="009B4321" w:rsidRDefault="00DF3485" w:rsidP="00DF3485">
            <w:pPr>
              <w:ind w:left="708"/>
            </w:pPr>
            <w:r w:rsidRPr="00DF3485">
              <w:rPr>
                <w:highlight w:val="yellow"/>
              </w:rPr>
              <w:t>(Sustain Talk and hypothetical Change Talk.  Asked for a plan before building motivation.  Consider the “WHY?” before the “HOW?”</w:t>
            </w:r>
          </w:p>
        </w:tc>
      </w:tr>
      <w:tr w:rsidR="001026A2" w:rsidRPr="009B4321" w:rsidTr="00656955">
        <w:tc>
          <w:tcPr>
            <w:tcW w:w="1092" w:type="dxa"/>
            <w:vAlign w:val="center"/>
          </w:tcPr>
          <w:p w:rsidR="001026A2" w:rsidRPr="009B4321" w:rsidRDefault="00DF3485" w:rsidP="009B4321">
            <w:pPr>
              <w:jc w:val="center"/>
            </w:pPr>
            <w:proofErr w:type="spellStart"/>
            <w:r>
              <w:t>Tp</w:t>
            </w:r>
            <w:proofErr w:type="spellEnd"/>
          </w:p>
        </w:tc>
        <w:tc>
          <w:tcPr>
            <w:tcW w:w="9924" w:type="dxa"/>
          </w:tcPr>
          <w:p w:rsidR="001026A2" w:rsidRDefault="00DF3485" w:rsidP="00DF3485">
            <w:r>
              <w:t xml:space="preserve">And with halfway houses you have to sign in and out type of </w:t>
            </w:r>
            <w:proofErr w:type="gramStart"/>
            <w:r>
              <w:t>thing,</w:t>
            </w:r>
            <w:proofErr w:type="gramEnd"/>
            <w:r>
              <w:t xml:space="preserve"> and you may find that extensive walking may meet your needs as far as the exercise.</w:t>
            </w:r>
          </w:p>
          <w:p w:rsidR="00DF3485" w:rsidRPr="009B4321" w:rsidRDefault="00DF3485" w:rsidP="00DF3485">
            <w:pPr>
              <w:ind w:left="708"/>
            </w:pPr>
            <w:r w:rsidRPr="00DF3485">
              <w:rPr>
                <w:highlight w:val="yellow"/>
              </w:rPr>
              <w:t>(Solution)</w:t>
            </w:r>
          </w:p>
        </w:tc>
      </w:tr>
    </w:tbl>
    <w:p w:rsidR="009B4321" w:rsidRDefault="009B4321"/>
    <w:p w:rsidR="00920F7C" w:rsidRDefault="007B15F5">
      <w:r>
        <w:t>O - 12</w:t>
      </w:r>
    </w:p>
    <w:p w:rsidR="00920F7C" w:rsidRDefault="00920F7C">
      <w:r>
        <w:t>A - 4</w:t>
      </w:r>
    </w:p>
    <w:p w:rsidR="00920F7C" w:rsidRDefault="00920F7C">
      <w:r>
        <w:t>R - 6</w:t>
      </w:r>
    </w:p>
    <w:p w:rsidR="00920F7C" w:rsidRDefault="00920F7C">
      <w:r>
        <w:t>S - 1</w:t>
      </w:r>
    </w:p>
    <w:p w:rsidR="00920F7C" w:rsidRDefault="008D28BA">
      <w:r>
        <w:t>C - 7</w:t>
      </w:r>
    </w:p>
    <w:p w:rsidR="00920F7C" w:rsidRDefault="00920F7C">
      <w:r>
        <w:t>T -1</w:t>
      </w:r>
    </w:p>
    <w:p w:rsidR="00920F7C" w:rsidRDefault="00920F7C">
      <w:r>
        <w:t>E - 0</w:t>
      </w:r>
    </w:p>
    <w:p w:rsidR="00920F7C" w:rsidRDefault="00920F7C">
      <w:proofErr w:type="spellStart"/>
      <w:r>
        <w:t>Cf</w:t>
      </w:r>
      <w:proofErr w:type="spellEnd"/>
      <w:r>
        <w:t xml:space="preserve"> </w:t>
      </w:r>
      <w:r w:rsidR="009507BB">
        <w:t>–</w:t>
      </w:r>
      <w:r>
        <w:t xml:space="preserve"> 0</w:t>
      </w:r>
    </w:p>
    <w:p w:rsidR="0059764F" w:rsidRDefault="0059764F"/>
    <w:p w:rsidR="009507BB" w:rsidRDefault="009507BB">
      <w:r>
        <w:t xml:space="preserve">It’s been really hard to find time to use the skills let alone practice, but I really want to re-engage.  I have to start using MI with my clients so that I can get better.  I feel like I get better after the </w:t>
      </w:r>
      <w:proofErr w:type="spellStart"/>
      <w:r>
        <w:t>coachings</w:t>
      </w:r>
      <w:proofErr w:type="spellEnd"/>
      <w:r>
        <w:t xml:space="preserve"> and the </w:t>
      </w:r>
      <w:proofErr w:type="spellStart"/>
      <w:r>
        <w:t>CoPs</w:t>
      </w:r>
      <w:proofErr w:type="spellEnd"/>
      <w:r>
        <w:t xml:space="preserve">, but then I let so much time pass in between that I end up right back where I started.  So, I </w:t>
      </w:r>
      <w:proofErr w:type="spellStart"/>
      <w:r>
        <w:t>kinda</w:t>
      </w:r>
      <w:proofErr w:type="spellEnd"/>
      <w:r>
        <w:t xml:space="preserve"> plateau.  I want to continue to get better, and not start over at each coaching.  I really need to make it to the </w:t>
      </w:r>
      <w:proofErr w:type="spellStart"/>
      <w:r>
        <w:t>CoPs</w:t>
      </w:r>
      <w:proofErr w:type="spellEnd"/>
      <w:r>
        <w:t xml:space="preserve"> too.  What’s been tough for me is that I ask too many questions.  I also feel like I don’t ever have much of a direction in the conversation.  I think that things go really well, but I don’t feel like I actually go anywhere.  So I want to start doing more reflections, keeping my tone flat so that I don’t turn them into questions, and just not asking as many questions.</w:t>
      </w:r>
    </w:p>
    <w:sectPr w:rsidR="009507BB" w:rsidSect="009B4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321"/>
    <w:rsid w:val="001026A2"/>
    <w:rsid w:val="00102815"/>
    <w:rsid w:val="0015194C"/>
    <w:rsid w:val="00162856"/>
    <w:rsid w:val="00167A36"/>
    <w:rsid w:val="00232362"/>
    <w:rsid w:val="002B66D2"/>
    <w:rsid w:val="00317A30"/>
    <w:rsid w:val="00465EE7"/>
    <w:rsid w:val="0059764F"/>
    <w:rsid w:val="005A6AAC"/>
    <w:rsid w:val="00637049"/>
    <w:rsid w:val="00656955"/>
    <w:rsid w:val="007962EF"/>
    <w:rsid w:val="007B15F5"/>
    <w:rsid w:val="008D28BA"/>
    <w:rsid w:val="00920F7C"/>
    <w:rsid w:val="009507BB"/>
    <w:rsid w:val="00982AC0"/>
    <w:rsid w:val="009B4321"/>
    <w:rsid w:val="009F2F40"/>
    <w:rsid w:val="00AD5CC3"/>
    <w:rsid w:val="00B06E71"/>
    <w:rsid w:val="00B26290"/>
    <w:rsid w:val="00B3599F"/>
    <w:rsid w:val="00B50FDE"/>
    <w:rsid w:val="00B72646"/>
    <w:rsid w:val="00BB6236"/>
    <w:rsid w:val="00CB38EB"/>
    <w:rsid w:val="00CF31F2"/>
    <w:rsid w:val="00D66AC7"/>
    <w:rsid w:val="00DF3485"/>
    <w:rsid w:val="00E20A0E"/>
    <w:rsid w:val="00EA1C94"/>
    <w:rsid w:val="00EB1D98"/>
    <w:rsid w:val="00EC39B7"/>
    <w:rsid w:val="00F4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2013-01-11T02:43:00Z</cp:lastPrinted>
  <dcterms:created xsi:type="dcterms:W3CDTF">2012-12-31T21:23:00Z</dcterms:created>
  <dcterms:modified xsi:type="dcterms:W3CDTF">2013-02-22T17:28:00Z</dcterms:modified>
</cp:coreProperties>
</file>