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CFA" w:rsidRPr="00CE5707" w:rsidRDefault="00555FB7" w:rsidP="002D5E59">
      <w:pPr>
        <w:pStyle w:val="Heading1"/>
        <w:rPr>
          <w:color w:val="FF0000"/>
        </w:rPr>
      </w:pPr>
      <w:bookmarkStart w:id="0" w:name="_GoBack"/>
      <w:bookmarkEnd w:id="0"/>
      <w:r>
        <w:tab/>
      </w:r>
      <w:r w:rsidR="00365CFA" w:rsidRPr="00CE5707">
        <w:t>COLD CASE TASK FORCE</w:t>
      </w:r>
    </w:p>
    <w:p w:rsidR="00365CFA" w:rsidRPr="00CE5707" w:rsidRDefault="00365CFA" w:rsidP="00365CFA">
      <w:pPr>
        <w:tabs>
          <w:tab w:val="left" w:pos="-720"/>
        </w:tabs>
        <w:suppressAutoHyphens/>
        <w:rPr>
          <w:rFonts w:ascii="Times New Roman" w:hAnsi="Times New Roman"/>
          <w:b/>
          <w:color w:val="FF0000"/>
          <w:spacing w:val="-3"/>
          <w:sz w:val="22"/>
          <w:szCs w:val="22"/>
        </w:rPr>
      </w:pPr>
      <w:r w:rsidRPr="00CE5707">
        <w:rPr>
          <w:rFonts w:ascii="Times New Roman" w:hAnsi="Times New Roman"/>
          <w:b/>
          <w:color w:val="FF0000"/>
          <w:spacing w:val="-3"/>
          <w:sz w:val="22"/>
          <w:szCs w:val="22"/>
        </w:rPr>
        <w:tab/>
      </w:r>
      <w:r w:rsidRPr="00CE5707">
        <w:rPr>
          <w:rFonts w:ascii="Times New Roman" w:hAnsi="Times New Roman"/>
          <w:b/>
          <w:color w:val="FF0000"/>
          <w:spacing w:val="-3"/>
          <w:sz w:val="22"/>
          <w:szCs w:val="22"/>
        </w:rPr>
        <w:tab/>
      </w:r>
      <w:r w:rsidRPr="00CE5707">
        <w:rPr>
          <w:rFonts w:ascii="Times New Roman" w:hAnsi="Times New Roman"/>
          <w:b/>
          <w:color w:val="FF0000"/>
          <w:spacing w:val="-3"/>
          <w:sz w:val="22"/>
          <w:szCs w:val="22"/>
        </w:rPr>
        <w:tab/>
      </w:r>
      <w:r w:rsidRPr="00CE5707">
        <w:rPr>
          <w:rFonts w:ascii="Times New Roman" w:hAnsi="Times New Roman"/>
          <w:b/>
          <w:color w:val="FF0000"/>
          <w:spacing w:val="-3"/>
          <w:sz w:val="22"/>
          <w:szCs w:val="22"/>
        </w:rPr>
        <w:tab/>
      </w:r>
      <w:r w:rsidRPr="00CE5707">
        <w:rPr>
          <w:rFonts w:ascii="Times New Roman" w:hAnsi="Times New Roman"/>
          <w:b/>
          <w:color w:val="FF0000"/>
          <w:spacing w:val="-3"/>
          <w:sz w:val="22"/>
          <w:szCs w:val="22"/>
        </w:rPr>
        <w:tab/>
      </w:r>
    </w:p>
    <w:p w:rsidR="00365CFA" w:rsidRPr="00CE5707" w:rsidRDefault="00096F79" w:rsidP="00365CFA">
      <w:pPr>
        <w:tabs>
          <w:tab w:val="left" w:pos="-720"/>
        </w:tabs>
        <w:suppressAutoHyphens/>
        <w:jc w:val="center"/>
        <w:rPr>
          <w:rFonts w:ascii="Times New Roman" w:hAnsi="Times New Roman"/>
          <w:b/>
          <w:spacing w:val="-3"/>
          <w:sz w:val="22"/>
          <w:szCs w:val="22"/>
        </w:rPr>
      </w:pPr>
      <w:r>
        <w:rPr>
          <w:rFonts w:ascii="Times New Roman" w:hAnsi="Times New Roman"/>
          <w:b/>
          <w:spacing w:val="-3"/>
          <w:sz w:val="22"/>
          <w:szCs w:val="22"/>
        </w:rPr>
        <w:t>November 3, 2017</w:t>
      </w:r>
    </w:p>
    <w:p w:rsidR="00365CFA" w:rsidRPr="00CE5707" w:rsidRDefault="00365CFA" w:rsidP="00365CFA">
      <w:pPr>
        <w:tabs>
          <w:tab w:val="left" w:pos="-720"/>
        </w:tabs>
        <w:suppressAutoHyphens/>
        <w:jc w:val="center"/>
        <w:rPr>
          <w:rFonts w:ascii="Times New Roman" w:hAnsi="Times New Roman"/>
          <w:b/>
          <w:spacing w:val="-3"/>
          <w:sz w:val="22"/>
          <w:szCs w:val="22"/>
        </w:rPr>
      </w:pPr>
      <w:r w:rsidRPr="00CE5707">
        <w:rPr>
          <w:rFonts w:ascii="Times New Roman" w:hAnsi="Times New Roman"/>
          <w:b/>
          <w:spacing w:val="-3"/>
          <w:sz w:val="22"/>
          <w:szCs w:val="22"/>
        </w:rPr>
        <w:t>1</w:t>
      </w:r>
      <w:r w:rsidR="00295426">
        <w:rPr>
          <w:rFonts w:ascii="Times New Roman" w:hAnsi="Times New Roman"/>
          <w:b/>
          <w:spacing w:val="-3"/>
          <w:sz w:val="22"/>
          <w:szCs w:val="22"/>
        </w:rPr>
        <w:t>0</w:t>
      </w:r>
      <w:r w:rsidRPr="00CE5707">
        <w:rPr>
          <w:rFonts w:ascii="Times New Roman" w:hAnsi="Times New Roman"/>
          <w:b/>
          <w:spacing w:val="-3"/>
          <w:sz w:val="22"/>
          <w:szCs w:val="22"/>
        </w:rPr>
        <w:t>:</w:t>
      </w:r>
      <w:r>
        <w:rPr>
          <w:rFonts w:ascii="Times New Roman" w:hAnsi="Times New Roman"/>
          <w:b/>
          <w:spacing w:val="-3"/>
          <w:sz w:val="22"/>
          <w:szCs w:val="22"/>
        </w:rPr>
        <w:t>0</w:t>
      </w:r>
      <w:r w:rsidR="00295426">
        <w:rPr>
          <w:rFonts w:ascii="Times New Roman" w:hAnsi="Times New Roman"/>
          <w:b/>
          <w:spacing w:val="-3"/>
          <w:sz w:val="22"/>
          <w:szCs w:val="22"/>
        </w:rPr>
        <w:t>0 A</w:t>
      </w:r>
      <w:r w:rsidRPr="00CE5707">
        <w:rPr>
          <w:rFonts w:ascii="Times New Roman" w:hAnsi="Times New Roman"/>
          <w:b/>
          <w:spacing w:val="-3"/>
          <w:sz w:val="22"/>
          <w:szCs w:val="22"/>
        </w:rPr>
        <w:t xml:space="preserve">M – </w:t>
      </w:r>
      <w:r w:rsidR="00295426">
        <w:rPr>
          <w:rFonts w:ascii="Times New Roman" w:hAnsi="Times New Roman"/>
          <w:b/>
          <w:spacing w:val="-3"/>
          <w:sz w:val="22"/>
          <w:szCs w:val="22"/>
        </w:rPr>
        <w:t>12</w:t>
      </w:r>
      <w:r w:rsidRPr="00CE5707">
        <w:rPr>
          <w:rFonts w:ascii="Times New Roman" w:hAnsi="Times New Roman"/>
          <w:b/>
          <w:spacing w:val="-3"/>
          <w:sz w:val="22"/>
          <w:szCs w:val="22"/>
        </w:rPr>
        <w:t>:</w:t>
      </w:r>
      <w:r>
        <w:rPr>
          <w:rFonts w:ascii="Times New Roman" w:hAnsi="Times New Roman"/>
          <w:b/>
          <w:spacing w:val="-3"/>
          <w:sz w:val="22"/>
          <w:szCs w:val="22"/>
        </w:rPr>
        <w:t>0</w:t>
      </w:r>
      <w:r w:rsidRPr="00CE5707">
        <w:rPr>
          <w:rFonts w:ascii="Times New Roman" w:hAnsi="Times New Roman"/>
          <w:b/>
          <w:spacing w:val="-3"/>
          <w:sz w:val="22"/>
          <w:szCs w:val="22"/>
        </w:rPr>
        <w:t>0 PM</w:t>
      </w:r>
    </w:p>
    <w:p w:rsidR="00365CFA" w:rsidRPr="00CE5707" w:rsidRDefault="00365CFA" w:rsidP="00365CFA">
      <w:pPr>
        <w:tabs>
          <w:tab w:val="left" w:pos="-720"/>
        </w:tabs>
        <w:suppressAutoHyphens/>
        <w:jc w:val="center"/>
        <w:rPr>
          <w:rFonts w:ascii="Times New Roman" w:hAnsi="Times New Roman"/>
          <w:b/>
          <w:spacing w:val="-3"/>
          <w:sz w:val="22"/>
          <w:szCs w:val="22"/>
        </w:rPr>
      </w:pPr>
    </w:p>
    <w:p w:rsidR="00365CFA" w:rsidRPr="00CE5707" w:rsidRDefault="00365CFA" w:rsidP="00365CFA">
      <w:pPr>
        <w:ind w:left="1440" w:hanging="1440"/>
        <w:rPr>
          <w:rFonts w:ascii="Times New Roman" w:hAnsi="Times New Roman"/>
          <w:b/>
          <w:spacing w:val="-3"/>
          <w:szCs w:val="24"/>
        </w:rPr>
      </w:pPr>
      <w:r w:rsidRPr="00CE5707">
        <w:rPr>
          <w:rFonts w:ascii="Times New Roman" w:hAnsi="Times New Roman"/>
          <w:b/>
          <w:spacing w:val="-3"/>
          <w:szCs w:val="24"/>
        </w:rPr>
        <w:t>Present:</w:t>
      </w:r>
      <w:r w:rsidRPr="00CE5707">
        <w:rPr>
          <w:rFonts w:ascii="Times New Roman" w:hAnsi="Times New Roman"/>
          <w:b/>
          <w:spacing w:val="-3"/>
          <w:szCs w:val="24"/>
        </w:rPr>
        <w:tab/>
      </w:r>
      <w:r w:rsidR="00096F79">
        <w:rPr>
          <w:rFonts w:ascii="Times New Roman" w:hAnsi="Times New Roman"/>
          <w:b/>
          <w:spacing w:val="-3"/>
          <w:szCs w:val="24"/>
        </w:rPr>
        <w:t>Interim Dire</w:t>
      </w:r>
      <w:r w:rsidRPr="00CE5707">
        <w:rPr>
          <w:rFonts w:ascii="Times New Roman" w:hAnsi="Times New Roman"/>
          <w:b/>
          <w:spacing w:val="-3"/>
          <w:szCs w:val="24"/>
        </w:rPr>
        <w:t xml:space="preserve">ctor </w:t>
      </w:r>
      <w:r w:rsidR="00096F79">
        <w:rPr>
          <w:rFonts w:ascii="Times New Roman" w:hAnsi="Times New Roman"/>
          <w:b/>
          <w:spacing w:val="-3"/>
          <w:szCs w:val="24"/>
        </w:rPr>
        <w:t>Ted Mink</w:t>
      </w:r>
      <w:r w:rsidRPr="00CE5707">
        <w:rPr>
          <w:rFonts w:ascii="Times New Roman" w:hAnsi="Times New Roman"/>
          <w:b/>
          <w:spacing w:val="-3"/>
          <w:szCs w:val="24"/>
        </w:rPr>
        <w:t xml:space="preserve">, </w:t>
      </w:r>
      <w:r>
        <w:rPr>
          <w:rFonts w:ascii="Times New Roman" w:hAnsi="Times New Roman"/>
          <w:b/>
          <w:spacing w:val="-3"/>
          <w:szCs w:val="24"/>
        </w:rPr>
        <w:t xml:space="preserve">Assistant Director Katie </w:t>
      </w:r>
      <w:proofErr w:type="spellStart"/>
      <w:r>
        <w:rPr>
          <w:rFonts w:ascii="Times New Roman" w:hAnsi="Times New Roman"/>
          <w:b/>
          <w:spacing w:val="-3"/>
          <w:szCs w:val="24"/>
        </w:rPr>
        <w:t>Fetherston</w:t>
      </w:r>
      <w:proofErr w:type="spellEnd"/>
      <w:r>
        <w:rPr>
          <w:rFonts w:ascii="Times New Roman" w:hAnsi="Times New Roman"/>
          <w:b/>
          <w:spacing w:val="-3"/>
          <w:szCs w:val="24"/>
        </w:rPr>
        <w:t xml:space="preserve">, </w:t>
      </w:r>
      <w:r w:rsidRPr="00CE5707">
        <w:rPr>
          <w:rFonts w:ascii="Times New Roman" w:hAnsi="Times New Roman"/>
          <w:b/>
          <w:spacing w:val="-3"/>
          <w:szCs w:val="24"/>
        </w:rPr>
        <w:t xml:space="preserve">Audrey </w:t>
      </w:r>
      <w:proofErr w:type="spellStart"/>
      <w:r w:rsidRPr="00CE5707">
        <w:rPr>
          <w:rFonts w:ascii="Times New Roman" w:hAnsi="Times New Roman"/>
          <w:b/>
          <w:spacing w:val="-3"/>
          <w:szCs w:val="24"/>
        </w:rPr>
        <w:t>Simkins</w:t>
      </w:r>
      <w:proofErr w:type="spellEnd"/>
      <w:r w:rsidRPr="00CE5707">
        <w:rPr>
          <w:rFonts w:ascii="Times New Roman" w:hAnsi="Times New Roman"/>
          <w:b/>
          <w:spacing w:val="-3"/>
          <w:szCs w:val="24"/>
        </w:rPr>
        <w:t xml:space="preserve">, Tara </w:t>
      </w:r>
      <w:proofErr w:type="spellStart"/>
      <w:r w:rsidRPr="00CE5707">
        <w:rPr>
          <w:rFonts w:ascii="Times New Roman" w:hAnsi="Times New Roman"/>
          <w:b/>
          <w:spacing w:val="-3"/>
          <w:szCs w:val="24"/>
        </w:rPr>
        <w:t>Wrysec</w:t>
      </w:r>
      <w:proofErr w:type="spellEnd"/>
      <w:r w:rsidRPr="00CE5707">
        <w:rPr>
          <w:rFonts w:ascii="Times New Roman" w:hAnsi="Times New Roman"/>
          <w:b/>
          <w:spacing w:val="-3"/>
          <w:szCs w:val="24"/>
        </w:rPr>
        <w:t>, Beth</w:t>
      </w:r>
      <w:r>
        <w:rPr>
          <w:rFonts w:ascii="Times New Roman" w:hAnsi="Times New Roman"/>
          <w:b/>
          <w:spacing w:val="-3"/>
          <w:szCs w:val="24"/>
        </w:rPr>
        <w:t xml:space="preserve"> </w:t>
      </w:r>
      <w:proofErr w:type="spellStart"/>
      <w:r w:rsidRPr="00CE5707">
        <w:rPr>
          <w:rFonts w:ascii="Times New Roman" w:hAnsi="Times New Roman"/>
          <w:b/>
          <w:spacing w:val="-3"/>
          <w:szCs w:val="24"/>
        </w:rPr>
        <w:t>Buchholtz</w:t>
      </w:r>
      <w:proofErr w:type="spellEnd"/>
      <w:r w:rsidRPr="00CE5707">
        <w:rPr>
          <w:rFonts w:ascii="Times New Roman" w:hAnsi="Times New Roman"/>
          <w:b/>
          <w:spacing w:val="-3"/>
          <w:szCs w:val="24"/>
        </w:rPr>
        <w:t xml:space="preserve">, Paul </w:t>
      </w:r>
      <w:proofErr w:type="spellStart"/>
      <w:r w:rsidRPr="00CE5707">
        <w:rPr>
          <w:rFonts w:ascii="Times New Roman" w:hAnsi="Times New Roman"/>
          <w:b/>
          <w:spacing w:val="-3"/>
          <w:szCs w:val="24"/>
        </w:rPr>
        <w:t>Blee</w:t>
      </w:r>
      <w:proofErr w:type="spellEnd"/>
      <w:r w:rsidRPr="00CE5707">
        <w:rPr>
          <w:rFonts w:ascii="Times New Roman" w:hAnsi="Times New Roman"/>
          <w:b/>
          <w:spacing w:val="-3"/>
          <w:szCs w:val="24"/>
        </w:rPr>
        <w:t xml:space="preserve">, Ramona </w:t>
      </w:r>
      <w:proofErr w:type="spellStart"/>
      <w:r w:rsidRPr="00CE5707">
        <w:rPr>
          <w:rFonts w:ascii="Times New Roman" w:hAnsi="Times New Roman"/>
          <w:b/>
          <w:spacing w:val="-3"/>
          <w:szCs w:val="24"/>
        </w:rPr>
        <w:t>Blee</w:t>
      </w:r>
      <w:proofErr w:type="spellEnd"/>
      <w:r w:rsidRPr="00CE5707">
        <w:rPr>
          <w:rFonts w:ascii="Times New Roman" w:hAnsi="Times New Roman"/>
          <w:b/>
          <w:spacing w:val="-3"/>
          <w:szCs w:val="24"/>
        </w:rPr>
        <w:t>, Sandy Lowther, Laura Saxton,</w:t>
      </w:r>
      <w:r>
        <w:rPr>
          <w:rFonts w:ascii="Times New Roman" w:hAnsi="Times New Roman"/>
          <w:b/>
          <w:spacing w:val="-3"/>
          <w:szCs w:val="24"/>
        </w:rPr>
        <w:t xml:space="preserve"> Sean </w:t>
      </w:r>
      <w:proofErr w:type="spellStart"/>
      <w:r>
        <w:rPr>
          <w:rFonts w:ascii="Times New Roman" w:hAnsi="Times New Roman"/>
          <w:b/>
          <w:spacing w:val="-3"/>
          <w:szCs w:val="24"/>
        </w:rPr>
        <w:t>Gruno</w:t>
      </w:r>
      <w:proofErr w:type="spellEnd"/>
      <w:r>
        <w:rPr>
          <w:rFonts w:ascii="Times New Roman" w:hAnsi="Times New Roman"/>
          <w:b/>
          <w:spacing w:val="-3"/>
          <w:szCs w:val="24"/>
        </w:rPr>
        <w:t xml:space="preserve">, Jim Bullock, Mark </w:t>
      </w:r>
      <w:proofErr w:type="spellStart"/>
      <w:r>
        <w:rPr>
          <w:rFonts w:ascii="Times New Roman" w:hAnsi="Times New Roman"/>
          <w:b/>
          <w:spacing w:val="-3"/>
          <w:szCs w:val="24"/>
        </w:rPr>
        <w:t>Hurlbert</w:t>
      </w:r>
      <w:proofErr w:type="spellEnd"/>
      <w:r>
        <w:rPr>
          <w:rFonts w:ascii="Times New Roman" w:hAnsi="Times New Roman"/>
          <w:b/>
          <w:spacing w:val="-3"/>
          <w:szCs w:val="24"/>
        </w:rPr>
        <w:t xml:space="preserve">, Doug Stephens, </w:t>
      </w:r>
      <w:r w:rsidR="00096F79">
        <w:rPr>
          <w:rFonts w:ascii="Times New Roman" w:hAnsi="Times New Roman"/>
          <w:b/>
          <w:spacing w:val="-3"/>
          <w:szCs w:val="24"/>
        </w:rPr>
        <w:t xml:space="preserve">Craig Scott, Matt Clark, Jillian </w:t>
      </w:r>
      <w:proofErr w:type="spellStart"/>
      <w:r w:rsidR="00096F79">
        <w:rPr>
          <w:rFonts w:ascii="Times New Roman" w:hAnsi="Times New Roman"/>
          <w:b/>
          <w:spacing w:val="-3"/>
          <w:szCs w:val="24"/>
        </w:rPr>
        <w:t>Ganley</w:t>
      </w:r>
      <w:proofErr w:type="spellEnd"/>
      <w:r w:rsidR="00096F79">
        <w:rPr>
          <w:rFonts w:ascii="Times New Roman" w:hAnsi="Times New Roman"/>
          <w:b/>
          <w:spacing w:val="-3"/>
          <w:szCs w:val="24"/>
        </w:rPr>
        <w:t xml:space="preserve">, Gretchen </w:t>
      </w:r>
      <w:proofErr w:type="spellStart"/>
      <w:r w:rsidR="00096F79">
        <w:rPr>
          <w:rFonts w:ascii="Times New Roman" w:hAnsi="Times New Roman"/>
          <w:b/>
          <w:spacing w:val="-3"/>
          <w:szCs w:val="24"/>
        </w:rPr>
        <w:t>Gebhardt</w:t>
      </w:r>
      <w:proofErr w:type="spellEnd"/>
      <w:r w:rsidR="00096F79">
        <w:rPr>
          <w:rFonts w:ascii="Times New Roman" w:hAnsi="Times New Roman"/>
          <w:b/>
          <w:spacing w:val="-3"/>
          <w:szCs w:val="24"/>
        </w:rPr>
        <w:t xml:space="preserve">, Raegan </w:t>
      </w:r>
      <w:proofErr w:type="spellStart"/>
      <w:r w:rsidR="00096F79">
        <w:rPr>
          <w:rFonts w:ascii="Times New Roman" w:hAnsi="Times New Roman"/>
          <w:b/>
          <w:spacing w:val="-3"/>
          <w:szCs w:val="24"/>
        </w:rPr>
        <w:t>Pyles</w:t>
      </w:r>
      <w:proofErr w:type="spellEnd"/>
      <w:r w:rsidR="00096F79">
        <w:rPr>
          <w:rFonts w:ascii="Times New Roman" w:hAnsi="Times New Roman"/>
          <w:b/>
          <w:spacing w:val="-3"/>
          <w:szCs w:val="24"/>
        </w:rPr>
        <w:t xml:space="preserve">, Avery-Grace Blanco, Lucy Hooper, Angela Lowther, Amber Reese, Saul Larsen, Paul Goodman </w:t>
      </w:r>
      <w:r>
        <w:rPr>
          <w:rFonts w:ascii="Times New Roman" w:hAnsi="Times New Roman"/>
          <w:b/>
          <w:spacing w:val="-3"/>
          <w:szCs w:val="24"/>
        </w:rPr>
        <w:t>and</w:t>
      </w:r>
      <w:r w:rsidRPr="00CE5707">
        <w:rPr>
          <w:rFonts w:ascii="Times New Roman" w:hAnsi="Times New Roman"/>
          <w:b/>
          <w:spacing w:val="-3"/>
          <w:szCs w:val="24"/>
        </w:rPr>
        <w:t xml:space="preserve"> Paula Williams</w:t>
      </w:r>
      <w:r>
        <w:rPr>
          <w:rFonts w:ascii="Times New Roman" w:hAnsi="Times New Roman"/>
          <w:b/>
          <w:spacing w:val="-3"/>
          <w:szCs w:val="24"/>
        </w:rPr>
        <w:t xml:space="preserve"> </w:t>
      </w:r>
    </w:p>
    <w:p w:rsidR="00365CFA" w:rsidRPr="00CE5707" w:rsidRDefault="00365CFA" w:rsidP="00365CFA">
      <w:pPr>
        <w:tabs>
          <w:tab w:val="left" w:pos="-720"/>
        </w:tabs>
        <w:suppressAutoHyphens/>
        <w:ind w:left="1440" w:hanging="1440"/>
        <w:jc w:val="both"/>
        <w:rPr>
          <w:rFonts w:ascii="Times New Roman" w:hAnsi="Times New Roman"/>
          <w:b/>
          <w:spacing w:val="-3"/>
          <w:szCs w:val="24"/>
        </w:rPr>
      </w:pPr>
    </w:p>
    <w:p w:rsidR="00365CFA" w:rsidRPr="00CE5707" w:rsidRDefault="00365CFA" w:rsidP="00365CFA">
      <w:pPr>
        <w:tabs>
          <w:tab w:val="left" w:pos="-720"/>
        </w:tabs>
        <w:suppressAutoHyphens/>
        <w:ind w:left="1440" w:hanging="1440"/>
        <w:rPr>
          <w:rFonts w:ascii="Times New Roman" w:hAnsi="Times New Roman"/>
          <w:b/>
          <w:spacing w:val="-3"/>
          <w:sz w:val="22"/>
          <w:szCs w:val="22"/>
          <w:u w:val="double"/>
        </w:rPr>
      </w:pPr>
      <w:r w:rsidRPr="00CE5707">
        <w:rPr>
          <w:rFonts w:ascii="Times New Roman" w:hAnsi="Times New Roman"/>
          <w:b/>
          <w:spacing w:val="-3"/>
          <w:szCs w:val="24"/>
        </w:rPr>
        <w:t xml:space="preserve">     </w:t>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r w:rsidRPr="00CE5707">
        <w:rPr>
          <w:rFonts w:ascii="Times New Roman" w:hAnsi="Times New Roman"/>
          <w:b/>
          <w:spacing w:val="-3"/>
          <w:sz w:val="22"/>
          <w:szCs w:val="22"/>
          <w:u w:val="double"/>
        </w:rPr>
        <w:tab/>
      </w:r>
    </w:p>
    <w:p w:rsidR="00365CFA" w:rsidRPr="00CE5707" w:rsidRDefault="00365CFA" w:rsidP="00365CFA">
      <w:pPr>
        <w:jc w:val="both"/>
        <w:rPr>
          <w:rFonts w:ascii="Times New Roman" w:hAnsi="Times New Roman"/>
          <w:b/>
          <w:spacing w:val="-3"/>
          <w:szCs w:val="24"/>
        </w:rPr>
      </w:pPr>
    </w:p>
    <w:p w:rsidR="00365CFA" w:rsidRPr="00221B46" w:rsidRDefault="00365CFA" w:rsidP="00365CFA">
      <w:pPr>
        <w:jc w:val="both"/>
        <w:rPr>
          <w:rFonts w:ascii="Times New Roman" w:hAnsi="Times New Roman"/>
          <w:b/>
          <w:color w:val="000000"/>
          <w:szCs w:val="24"/>
        </w:rPr>
      </w:pPr>
      <w:r w:rsidRPr="00221B46">
        <w:rPr>
          <w:rFonts w:ascii="Times New Roman" w:hAnsi="Times New Roman"/>
          <w:b/>
          <w:color w:val="000000"/>
          <w:szCs w:val="24"/>
        </w:rPr>
        <w:t xml:space="preserve">WELCOME AND INTRODUCTIONS </w:t>
      </w:r>
    </w:p>
    <w:p w:rsidR="00365CFA" w:rsidRPr="00221B46" w:rsidRDefault="00365CFA" w:rsidP="00365CFA">
      <w:pPr>
        <w:jc w:val="both"/>
        <w:rPr>
          <w:rFonts w:ascii="Times New Roman" w:hAnsi="Times New Roman"/>
          <w:b/>
          <w:color w:val="000000"/>
          <w:szCs w:val="24"/>
        </w:rPr>
      </w:pPr>
    </w:p>
    <w:p w:rsidR="00365CFA" w:rsidRPr="00221B46" w:rsidRDefault="00096F79" w:rsidP="00365CFA">
      <w:pPr>
        <w:pStyle w:val="ListParagraph"/>
        <w:numPr>
          <w:ilvl w:val="0"/>
          <w:numId w:val="1"/>
        </w:numPr>
        <w:jc w:val="both"/>
        <w:rPr>
          <w:rFonts w:ascii="Times New Roman" w:hAnsi="Times New Roman"/>
          <w:b/>
          <w:color w:val="000000"/>
          <w:szCs w:val="24"/>
        </w:rPr>
      </w:pPr>
      <w:r>
        <w:rPr>
          <w:rFonts w:ascii="Times New Roman" w:hAnsi="Times New Roman"/>
          <w:color w:val="000000"/>
          <w:szCs w:val="24"/>
        </w:rPr>
        <w:t>Ted Mink</w:t>
      </w:r>
      <w:r w:rsidR="00365CFA" w:rsidRPr="00221B46">
        <w:rPr>
          <w:rFonts w:ascii="Times New Roman" w:hAnsi="Times New Roman"/>
          <w:color w:val="000000"/>
          <w:szCs w:val="24"/>
        </w:rPr>
        <w:t xml:space="preserve"> opened the meeting and welcomed all attendees.  He thanked everyone for their attendance.</w:t>
      </w:r>
      <w:r>
        <w:rPr>
          <w:rFonts w:ascii="Times New Roman" w:hAnsi="Times New Roman"/>
          <w:color w:val="000000"/>
          <w:szCs w:val="24"/>
        </w:rPr>
        <w:t xml:space="preserve">  The recent FOHV</w:t>
      </w:r>
      <w:r w:rsidR="002D5E59">
        <w:rPr>
          <w:rFonts w:ascii="Times New Roman" w:hAnsi="Times New Roman"/>
          <w:color w:val="000000"/>
          <w:szCs w:val="24"/>
        </w:rPr>
        <w:t>A</w:t>
      </w:r>
      <w:r>
        <w:rPr>
          <w:rFonts w:ascii="Times New Roman" w:hAnsi="Times New Roman"/>
          <w:color w:val="000000"/>
          <w:szCs w:val="24"/>
        </w:rPr>
        <w:t xml:space="preserve">MP meeting was a great success and a job well done.  Tara </w:t>
      </w:r>
      <w:proofErr w:type="spellStart"/>
      <w:r>
        <w:rPr>
          <w:rFonts w:ascii="Times New Roman" w:hAnsi="Times New Roman"/>
          <w:color w:val="000000"/>
          <w:szCs w:val="24"/>
        </w:rPr>
        <w:t>Wrysec</w:t>
      </w:r>
      <w:proofErr w:type="spellEnd"/>
      <w:r>
        <w:rPr>
          <w:rFonts w:ascii="Times New Roman" w:hAnsi="Times New Roman"/>
          <w:color w:val="000000"/>
          <w:szCs w:val="24"/>
        </w:rPr>
        <w:t xml:space="preserve"> will relay that information to Rob Wells since he was unable to attend this meeting. </w:t>
      </w:r>
    </w:p>
    <w:p w:rsidR="00365CFA" w:rsidRPr="00221B46" w:rsidRDefault="00365CFA" w:rsidP="00365CFA">
      <w:pPr>
        <w:pStyle w:val="ListParagraph"/>
        <w:jc w:val="both"/>
        <w:rPr>
          <w:rFonts w:ascii="Times New Roman" w:hAnsi="Times New Roman"/>
          <w:color w:val="000000"/>
          <w:szCs w:val="24"/>
        </w:rPr>
      </w:pPr>
    </w:p>
    <w:p w:rsidR="00365CFA" w:rsidRPr="00221B46" w:rsidRDefault="00365CFA" w:rsidP="00365CFA">
      <w:pPr>
        <w:pStyle w:val="ListParagraph"/>
        <w:jc w:val="both"/>
        <w:rPr>
          <w:rFonts w:ascii="Times New Roman" w:hAnsi="Times New Roman"/>
          <w:b/>
          <w:color w:val="000000"/>
          <w:szCs w:val="24"/>
        </w:rPr>
      </w:pPr>
    </w:p>
    <w:p w:rsidR="00365CFA" w:rsidRPr="001502E2" w:rsidRDefault="00365CFA" w:rsidP="00365CFA">
      <w:pPr>
        <w:jc w:val="both"/>
        <w:rPr>
          <w:rFonts w:ascii="Times New Roman" w:hAnsi="Times New Roman"/>
          <w:b/>
          <w:color w:val="000000"/>
          <w:szCs w:val="24"/>
          <w:u w:val="single"/>
        </w:rPr>
      </w:pPr>
      <w:r w:rsidRPr="001502E2">
        <w:rPr>
          <w:rFonts w:ascii="Times New Roman" w:hAnsi="Times New Roman"/>
          <w:b/>
          <w:color w:val="000000"/>
          <w:szCs w:val="24"/>
          <w:u w:val="single"/>
        </w:rPr>
        <w:t xml:space="preserve">CBI UPDATES </w:t>
      </w:r>
    </w:p>
    <w:p w:rsidR="00365CFA" w:rsidRPr="00221B46" w:rsidRDefault="00365CFA" w:rsidP="00365CFA">
      <w:pPr>
        <w:jc w:val="both"/>
        <w:rPr>
          <w:rFonts w:ascii="Times New Roman" w:hAnsi="Times New Roman"/>
          <w:b/>
          <w:color w:val="000000"/>
          <w:szCs w:val="24"/>
        </w:rPr>
      </w:pPr>
    </w:p>
    <w:p w:rsidR="00B8525F" w:rsidRDefault="005F31BC" w:rsidP="00295426">
      <w:pPr>
        <w:shd w:val="clear" w:color="auto" w:fill="FFFFFF"/>
        <w:rPr>
          <w:rFonts w:ascii="Times New Roman" w:hAnsi="Times New Roman"/>
          <w:b/>
          <w:bCs/>
          <w:color w:val="222222"/>
          <w:szCs w:val="24"/>
          <w:u w:val="single"/>
        </w:rPr>
      </w:pPr>
      <w:r>
        <w:rPr>
          <w:rFonts w:ascii="Times New Roman" w:hAnsi="Times New Roman"/>
          <w:b/>
          <w:bCs/>
          <w:color w:val="222222"/>
          <w:szCs w:val="24"/>
          <w:u w:val="single"/>
        </w:rPr>
        <w:t>Cold Case Database</w:t>
      </w:r>
    </w:p>
    <w:p w:rsidR="00A14427" w:rsidRDefault="00111691" w:rsidP="00295426">
      <w:pPr>
        <w:shd w:val="clear" w:color="auto" w:fill="FFFFFF"/>
        <w:rPr>
          <w:rFonts w:ascii="Times New Roman" w:hAnsi="Times New Roman"/>
          <w:bCs/>
          <w:color w:val="222222"/>
          <w:szCs w:val="24"/>
        </w:rPr>
      </w:pPr>
      <w:r>
        <w:rPr>
          <w:rFonts w:ascii="Times New Roman" w:hAnsi="Times New Roman"/>
          <w:bCs/>
          <w:color w:val="222222"/>
          <w:szCs w:val="24"/>
        </w:rPr>
        <w:t xml:space="preserve">The database </w:t>
      </w:r>
      <w:r w:rsidR="00A14427">
        <w:rPr>
          <w:rFonts w:ascii="Times New Roman" w:hAnsi="Times New Roman"/>
          <w:bCs/>
          <w:color w:val="222222"/>
          <w:szCs w:val="24"/>
        </w:rPr>
        <w:t>con</w:t>
      </w:r>
      <w:r w:rsidR="00096F79">
        <w:rPr>
          <w:rFonts w:ascii="Times New Roman" w:hAnsi="Times New Roman"/>
          <w:bCs/>
          <w:color w:val="222222"/>
          <w:szCs w:val="24"/>
        </w:rPr>
        <w:t>tains information regarding unresolved cases dating back to 1970</w:t>
      </w:r>
      <w:r w:rsidR="00A14427">
        <w:rPr>
          <w:rFonts w:ascii="Times New Roman" w:hAnsi="Times New Roman"/>
          <w:bCs/>
          <w:color w:val="222222"/>
          <w:szCs w:val="24"/>
        </w:rPr>
        <w:t>.  We have</w:t>
      </w:r>
      <w:r w:rsidR="00B8525F">
        <w:rPr>
          <w:rFonts w:ascii="Times New Roman" w:hAnsi="Times New Roman"/>
          <w:bCs/>
          <w:color w:val="222222"/>
          <w:szCs w:val="24"/>
        </w:rPr>
        <w:t xml:space="preserve"> </w:t>
      </w:r>
      <w:r w:rsidR="00096F79">
        <w:rPr>
          <w:rFonts w:ascii="Times New Roman" w:hAnsi="Times New Roman"/>
          <w:bCs/>
          <w:color w:val="222222"/>
          <w:szCs w:val="24"/>
        </w:rPr>
        <w:t>1742</w:t>
      </w:r>
      <w:r w:rsidR="00B8525F">
        <w:rPr>
          <w:rFonts w:ascii="Times New Roman" w:hAnsi="Times New Roman"/>
          <w:bCs/>
          <w:color w:val="222222"/>
          <w:szCs w:val="24"/>
        </w:rPr>
        <w:t xml:space="preserve"> cases</w:t>
      </w:r>
      <w:r w:rsidR="00A14427">
        <w:rPr>
          <w:rFonts w:ascii="Times New Roman" w:hAnsi="Times New Roman"/>
          <w:bCs/>
          <w:color w:val="222222"/>
          <w:szCs w:val="24"/>
        </w:rPr>
        <w:t xml:space="preserve"> in the database and they can be broken down in the following way:</w:t>
      </w:r>
    </w:p>
    <w:p w:rsidR="00A14427" w:rsidRDefault="00A14427" w:rsidP="00295426">
      <w:pPr>
        <w:shd w:val="clear" w:color="auto" w:fill="FFFFFF"/>
        <w:rPr>
          <w:rFonts w:ascii="Times New Roman" w:hAnsi="Times New Roman"/>
          <w:bCs/>
          <w:color w:val="222222"/>
          <w:szCs w:val="24"/>
        </w:rPr>
      </w:pPr>
    </w:p>
    <w:p w:rsidR="00A14427" w:rsidRDefault="00A14427" w:rsidP="00295426">
      <w:pPr>
        <w:shd w:val="clear" w:color="auto" w:fill="FFFFFF"/>
        <w:rPr>
          <w:rFonts w:ascii="Times New Roman" w:hAnsi="Times New Roman"/>
          <w:bCs/>
          <w:color w:val="222222"/>
          <w:szCs w:val="24"/>
        </w:rPr>
      </w:pPr>
      <w:r>
        <w:rPr>
          <w:rFonts w:ascii="Times New Roman" w:hAnsi="Times New Roman"/>
          <w:bCs/>
          <w:color w:val="222222"/>
          <w:szCs w:val="24"/>
        </w:rPr>
        <w:t>Homicide – 1346</w:t>
      </w:r>
    </w:p>
    <w:p w:rsidR="00A14427" w:rsidRDefault="00A14427" w:rsidP="00295426">
      <w:pPr>
        <w:shd w:val="clear" w:color="auto" w:fill="FFFFFF"/>
        <w:rPr>
          <w:rFonts w:ascii="Times New Roman" w:hAnsi="Times New Roman"/>
          <w:bCs/>
          <w:color w:val="222222"/>
          <w:szCs w:val="24"/>
        </w:rPr>
      </w:pPr>
      <w:r>
        <w:rPr>
          <w:rFonts w:ascii="Times New Roman" w:hAnsi="Times New Roman"/>
          <w:bCs/>
          <w:color w:val="222222"/>
          <w:szCs w:val="24"/>
        </w:rPr>
        <w:t>Long-Term Missing – 365</w:t>
      </w:r>
    </w:p>
    <w:p w:rsidR="00A14427" w:rsidRDefault="00A14427" w:rsidP="00295426">
      <w:pPr>
        <w:shd w:val="clear" w:color="auto" w:fill="FFFFFF"/>
        <w:rPr>
          <w:rFonts w:ascii="Times New Roman" w:hAnsi="Times New Roman"/>
          <w:bCs/>
          <w:color w:val="222222"/>
          <w:szCs w:val="24"/>
        </w:rPr>
      </w:pPr>
      <w:r>
        <w:rPr>
          <w:rFonts w:ascii="Times New Roman" w:hAnsi="Times New Roman"/>
          <w:bCs/>
          <w:color w:val="222222"/>
          <w:szCs w:val="24"/>
        </w:rPr>
        <w:t>Unidentified Remains – 29</w:t>
      </w:r>
    </w:p>
    <w:p w:rsidR="005F31BC" w:rsidRDefault="00A14427" w:rsidP="00295426">
      <w:pPr>
        <w:shd w:val="clear" w:color="auto" w:fill="FFFFFF"/>
        <w:rPr>
          <w:rFonts w:ascii="Times New Roman" w:hAnsi="Times New Roman"/>
          <w:bCs/>
          <w:color w:val="222222"/>
          <w:szCs w:val="24"/>
        </w:rPr>
      </w:pPr>
      <w:r>
        <w:rPr>
          <w:rFonts w:ascii="Times New Roman" w:hAnsi="Times New Roman"/>
          <w:bCs/>
          <w:color w:val="222222"/>
          <w:szCs w:val="24"/>
        </w:rPr>
        <w:t>Other - 2</w:t>
      </w:r>
      <w:r w:rsidR="00111691">
        <w:rPr>
          <w:rFonts w:ascii="Times New Roman" w:hAnsi="Times New Roman"/>
          <w:bCs/>
          <w:color w:val="222222"/>
          <w:szCs w:val="24"/>
        </w:rPr>
        <w:t xml:space="preserve">  </w:t>
      </w:r>
      <w:r w:rsidR="00096F79">
        <w:rPr>
          <w:rFonts w:ascii="Times New Roman" w:hAnsi="Times New Roman"/>
          <w:bCs/>
          <w:color w:val="222222"/>
          <w:szCs w:val="24"/>
        </w:rPr>
        <w:t xml:space="preserve"> </w:t>
      </w:r>
    </w:p>
    <w:p w:rsidR="00A14427" w:rsidRDefault="00A14427" w:rsidP="00295426">
      <w:pPr>
        <w:shd w:val="clear" w:color="auto" w:fill="FFFFFF"/>
        <w:rPr>
          <w:rFonts w:ascii="Times New Roman" w:hAnsi="Times New Roman"/>
          <w:bCs/>
          <w:color w:val="222222"/>
          <w:szCs w:val="24"/>
        </w:rPr>
      </w:pPr>
    </w:p>
    <w:p w:rsidR="00A14427" w:rsidRDefault="00B436D7" w:rsidP="00295426">
      <w:pPr>
        <w:shd w:val="clear" w:color="auto" w:fill="FFFFFF"/>
        <w:rPr>
          <w:rFonts w:ascii="Times New Roman" w:hAnsi="Times New Roman"/>
          <w:bCs/>
          <w:color w:val="222222"/>
          <w:szCs w:val="24"/>
        </w:rPr>
      </w:pPr>
      <w:r>
        <w:rPr>
          <w:rFonts w:ascii="Times New Roman" w:hAnsi="Times New Roman"/>
          <w:bCs/>
          <w:color w:val="222222"/>
          <w:szCs w:val="24"/>
        </w:rPr>
        <w:t>We are i</w:t>
      </w:r>
      <w:r w:rsidR="00A14427">
        <w:rPr>
          <w:rFonts w:ascii="Times New Roman" w:hAnsi="Times New Roman"/>
          <w:bCs/>
          <w:color w:val="222222"/>
          <w:szCs w:val="24"/>
        </w:rPr>
        <w:t xml:space="preserve">n the process of reviewing each case in the database to verify that information is complete with demographic information and photographs for each victim.  We </w:t>
      </w:r>
      <w:r w:rsidR="002D5E59">
        <w:rPr>
          <w:rFonts w:ascii="Times New Roman" w:hAnsi="Times New Roman"/>
          <w:bCs/>
          <w:color w:val="222222"/>
          <w:szCs w:val="24"/>
        </w:rPr>
        <w:t xml:space="preserve">also continue to work on the archive project with the Laboratory.  This project requires a review of all of the laboratory files since inception through 1995.  We are in the process of creating a list of all homicides, long term missing and unidentified remains cases that the CBI was involved in.  Once we have reviewed all of the files we will then conduct research to determine of those cases identified which are unresolved.  Contact will be made with the investigating agencies to confirm the “Open” status and then those cases will be added to the Cold Case database.  </w:t>
      </w:r>
    </w:p>
    <w:p w:rsidR="00A14427" w:rsidRPr="00B8525F" w:rsidRDefault="00A14427" w:rsidP="00295426">
      <w:pPr>
        <w:shd w:val="clear" w:color="auto" w:fill="FFFFFF"/>
        <w:rPr>
          <w:rFonts w:ascii="Times New Roman" w:hAnsi="Times New Roman"/>
          <w:b/>
          <w:bCs/>
          <w:color w:val="222222"/>
          <w:szCs w:val="24"/>
          <w:u w:val="single"/>
        </w:rPr>
      </w:pPr>
      <w:r>
        <w:rPr>
          <w:rFonts w:ascii="Times New Roman" w:hAnsi="Times New Roman"/>
          <w:bCs/>
          <w:color w:val="222222"/>
          <w:szCs w:val="24"/>
        </w:rPr>
        <w:t xml:space="preserve">The next step in our process will be to begin adding </w:t>
      </w:r>
      <w:r w:rsidR="002D5E59">
        <w:rPr>
          <w:rFonts w:ascii="Times New Roman" w:hAnsi="Times New Roman"/>
          <w:bCs/>
          <w:color w:val="222222"/>
          <w:szCs w:val="24"/>
        </w:rPr>
        <w:t xml:space="preserve">all </w:t>
      </w:r>
      <w:r>
        <w:rPr>
          <w:rFonts w:ascii="Times New Roman" w:hAnsi="Times New Roman"/>
          <w:bCs/>
          <w:color w:val="222222"/>
          <w:szCs w:val="24"/>
        </w:rPr>
        <w:t xml:space="preserve">unresolved homicide cases </w:t>
      </w:r>
      <w:r w:rsidR="002D5E59">
        <w:rPr>
          <w:rFonts w:ascii="Times New Roman" w:hAnsi="Times New Roman"/>
          <w:bCs/>
          <w:color w:val="222222"/>
          <w:szCs w:val="24"/>
        </w:rPr>
        <w:t xml:space="preserve">contained in the Cold Case Database </w:t>
      </w:r>
      <w:proofErr w:type="gramStart"/>
      <w:r>
        <w:rPr>
          <w:rFonts w:ascii="Times New Roman" w:hAnsi="Times New Roman"/>
          <w:bCs/>
          <w:color w:val="222222"/>
          <w:szCs w:val="24"/>
        </w:rPr>
        <w:t xml:space="preserve">to  </w:t>
      </w:r>
      <w:proofErr w:type="spellStart"/>
      <w:r>
        <w:rPr>
          <w:rFonts w:ascii="Times New Roman" w:hAnsi="Times New Roman"/>
          <w:bCs/>
          <w:color w:val="222222"/>
          <w:szCs w:val="24"/>
        </w:rPr>
        <w:t>ViCAP</w:t>
      </w:r>
      <w:proofErr w:type="spellEnd"/>
      <w:proofErr w:type="gramEnd"/>
      <w:r w:rsidR="002D5E59">
        <w:rPr>
          <w:rFonts w:ascii="Times New Roman" w:hAnsi="Times New Roman"/>
          <w:bCs/>
          <w:color w:val="222222"/>
          <w:szCs w:val="24"/>
        </w:rPr>
        <w:t>.</w:t>
      </w:r>
      <w:r>
        <w:rPr>
          <w:rFonts w:ascii="Times New Roman" w:hAnsi="Times New Roman"/>
          <w:bCs/>
          <w:color w:val="222222"/>
          <w:szCs w:val="24"/>
        </w:rPr>
        <w:t xml:space="preserve">  We plan to begin entering these cases into the system in the next 6 – 9 months. </w:t>
      </w:r>
    </w:p>
    <w:p w:rsidR="00926A6D" w:rsidRDefault="00926A6D">
      <w:pPr>
        <w:spacing w:after="200" w:line="276" w:lineRule="auto"/>
        <w:rPr>
          <w:rFonts w:ascii="Times New Roman" w:hAnsi="Times New Roman"/>
          <w:bCs/>
          <w:color w:val="222222"/>
          <w:szCs w:val="24"/>
        </w:rPr>
      </w:pPr>
      <w:r>
        <w:rPr>
          <w:rFonts w:ascii="Times New Roman" w:hAnsi="Times New Roman"/>
          <w:bCs/>
          <w:color w:val="222222"/>
          <w:szCs w:val="24"/>
        </w:rPr>
        <w:br w:type="page"/>
      </w:r>
    </w:p>
    <w:p w:rsidR="005F31BC" w:rsidRPr="005F31BC" w:rsidRDefault="005F31BC" w:rsidP="00295426">
      <w:pPr>
        <w:shd w:val="clear" w:color="auto" w:fill="FFFFFF"/>
        <w:rPr>
          <w:rFonts w:ascii="Times New Roman" w:hAnsi="Times New Roman"/>
          <w:bCs/>
          <w:color w:val="222222"/>
          <w:szCs w:val="24"/>
        </w:rPr>
      </w:pPr>
    </w:p>
    <w:p w:rsidR="00295426" w:rsidRDefault="00295426" w:rsidP="00295426">
      <w:pPr>
        <w:shd w:val="clear" w:color="auto" w:fill="FFFFFF"/>
        <w:rPr>
          <w:rFonts w:ascii="Times New Roman" w:hAnsi="Times New Roman"/>
          <w:b/>
          <w:bCs/>
          <w:color w:val="222222"/>
          <w:szCs w:val="24"/>
          <w:u w:val="single"/>
        </w:rPr>
      </w:pPr>
      <w:r w:rsidRPr="00221B46">
        <w:rPr>
          <w:rFonts w:ascii="Times New Roman" w:hAnsi="Times New Roman"/>
          <w:b/>
          <w:bCs/>
          <w:color w:val="222222"/>
          <w:szCs w:val="24"/>
          <w:u w:val="single"/>
        </w:rPr>
        <w:t>Playing Cards </w:t>
      </w:r>
    </w:p>
    <w:p w:rsidR="00926A6D" w:rsidRPr="00221B46" w:rsidRDefault="00926A6D" w:rsidP="00295426">
      <w:pPr>
        <w:shd w:val="clear" w:color="auto" w:fill="FFFFFF"/>
        <w:rPr>
          <w:rFonts w:ascii="Times New Roman" w:hAnsi="Times New Roman"/>
          <w:color w:val="222222"/>
          <w:szCs w:val="24"/>
        </w:rPr>
      </w:pPr>
    </w:p>
    <w:p w:rsidR="00295426" w:rsidRDefault="00752290" w:rsidP="00295426">
      <w:pPr>
        <w:shd w:val="clear" w:color="auto" w:fill="FFFFFF"/>
        <w:rPr>
          <w:rFonts w:ascii="Times New Roman" w:hAnsi="Times New Roman"/>
          <w:color w:val="222222"/>
          <w:szCs w:val="24"/>
        </w:rPr>
      </w:pPr>
      <w:r>
        <w:rPr>
          <w:rFonts w:ascii="Times New Roman" w:hAnsi="Times New Roman"/>
          <w:color w:val="222222"/>
          <w:szCs w:val="24"/>
        </w:rPr>
        <w:t>This program has been in pla</w:t>
      </w:r>
      <w:r w:rsidR="002D5E59">
        <w:rPr>
          <w:rFonts w:ascii="Times New Roman" w:hAnsi="Times New Roman"/>
          <w:color w:val="222222"/>
          <w:szCs w:val="24"/>
        </w:rPr>
        <w:t>ce</w:t>
      </w:r>
      <w:r>
        <w:rPr>
          <w:rFonts w:ascii="Times New Roman" w:hAnsi="Times New Roman"/>
          <w:color w:val="222222"/>
          <w:szCs w:val="24"/>
        </w:rPr>
        <w:t xml:space="preserve"> since October of 2014.  We have created 4 decks and </w:t>
      </w:r>
      <w:r w:rsidR="002C160A">
        <w:rPr>
          <w:rFonts w:ascii="Times New Roman" w:hAnsi="Times New Roman"/>
          <w:color w:val="222222"/>
          <w:szCs w:val="24"/>
        </w:rPr>
        <w:t xml:space="preserve">are </w:t>
      </w:r>
      <w:r>
        <w:rPr>
          <w:rFonts w:ascii="Times New Roman" w:hAnsi="Times New Roman"/>
          <w:color w:val="222222"/>
          <w:szCs w:val="24"/>
        </w:rPr>
        <w:t xml:space="preserve">getting ready to create Deck #5.  We have had a total of approximately 300 tips from this program in the last year with 78 of those tips coming in since the last meeting.  Although we have not </w:t>
      </w:r>
      <w:r w:rsidR="0004190B">
        <w:rPr>
          <w:rFonts w:ascii="Times New Roman" w:hAnsi="Times New Roman"/>
          <w:color w:val="222222"/>
          <w:szCs w:val="24"/>
        </w:rPr>
        <w:t>yet closed a cold case due solely to the playing card program there are cases which have been closed through other means since the program began.  Two of these cases were out of the Arapahoe Co</w:t>
      </w:r>
      <w:r w:rsidR="00CC7E17">
        <w:rPr>
          <w:rFonts w:ascii="Times New Roman" w:hAnsi="Times New Roman"/>
          <w:color w:val="222222"/>
          <w:szCs w:val="24"/>
        </w:rPr>
        <w:t>unty Sheriff’s Office and involv</w:t>
      </w:r>
      <w:r w:rsidR="0004190B">
        <w:rPr>
          <w:rFonts w:ascii="Times New Roman" w:hAnsi="Times New Roman"/>
          <w:color w:val="222222"/>
          <w:szCs w:val="24"/>
        </w:rPr>
        <w:t>ed Rebecca Bartee and Derek Graham.</w:t>
      </w:r>
    </w:p>
    <w:p w:rsidR="0004190B" w:rsidRPr="00221B46" w:rsidRDefault="0004190B" w:rsidP="00295426">
      <w:pPr>
        <w:shd w:val="clear" w:color="auto" w:fill="FFFFFF"/>
        <w:rPr>
          <w:rFonts w:ascii="Times New Roman" w:hAnsi="Times New Roman"/>
          <w:color w:val="222222"/>
          <w:szCs w:val="24"/>
        </w:rPr>
      </w:pPr>
    </w:p>
    <w:p w:rsidR="00365CFA" w:rsidRPr="00666581" w:rsidRDefault="00111691" w:rsidP="00666581">
      <w:pPr>
        <w:jc w:val="both"/>
        <w:rPr>
          <w:rFonts w:ascii="Times New Roman" w:hAnsi="Times New Roman"/>
          <w:color w:val="000000"/>
          <w:szCs w:val="24"/>
        </w:rPr>
      </w:pPr>
      <w:r>
        <w:rPr>
          <w:rFonts w:ascii="Times New Roman" w:hAnsi="Times New Roman"/>
          <w:color w:val="000000"/>
          <w:szCs w:val="24"/>
        </w:rPr>
        <w:t xml:space="preserve">We are also in the process of adding a photo of the playing card to the Cold Case Database which can be viewed by looking at the photos in each case.  </w:t>
      </w:r>
    </w:p>
    <w:p w:rsidR="005220BE" w:rsidRPr="00666581" w:rsidRDefault="005220BE" w:rsidP="00666581">
      <w:pPr>
        <w:rPr>
          <w:rFonts w:ascii="Times New Roman" w:hAnsi="Times New Roman"/>
          <w:color w:val="000000"/>
          <w:szCs w:val="24"/>
        </w:rPr>
      </w:pPr>
    </w:p>
    <w:p w:rsidR="0004190B" w:rsidRDefault="0004190B" w:rsidP="0004190B">
      <w:pPr>
        <w:rPr>
          <w:rFonts w:ascii="Times New Roman" w:hAnsi="Times New Roman"/>
          <w:b/>
          <w:color w:val="000000"/>
          <w:szCs w:val="24"/>
          <w:u w:val="single"/>
        </w:rPr>
      </w:pPr>
      <w:r>
        <w:rPr>
          <w:rFonts w:ascii="Times New Roman" w:hAnsi="Times New Roman"/>
          <w:b/>
          <w:color w:val="000000"/>
          <w:szCs w:val="24"/>
          <w:u w:val="single"/>
        </w:rPr>
        <w:t>Cold Case Review Team</w:t>
      </w:r>
    </w:p>
    <w:p w:rsidR="0004190B" w:rsidRDefault="0004190B" w:rsidP="0004190B">
      <w:pPr>
        <w:rPr>
          <w:rFonts w:ascii="Times New Roman" w:hAnsi="Times New Roman"/>
          <w:b/>
          <w:color w:val="000000"/>
          <w:szCs w:val="24"/>
        </w:rPr>
      </w:pPr>
    </w:p>
    <w:p w:rsidR="0004190B" w:rsidRPr="0004190B" w:rsidRDefault="0004190B" w:rsidP="0004190B">
      <w:pPr>
        <w:rPr>
          <w:rFonts w:ascii="Times New Roman" w:hAnsi="Times New Roman"/>
          <w:color w:val="000000"/>
          <w:szCs w:val="24"/>
        </w:rPr>
      </w:pPr>
      <w:r w:rsidRPr="0004190B">
        <w:rPr>
          <w:rFonts w:ascii="Times New Roman" w:hAnsi="Times New Roman"/>
          <w:color w:val="000000"/>
          <w:szCs w:val="24"/>
        </w:rPr>
        <w:t>The Cold Case</w:t>
      </w:r>
      <w:r w:rsidR="00171779">
        <w:rPr>
          <w:rFonts w:ascii="Times New Roman" w:hAnsi="Times New Roman"/>
          <w:color w:val="000000"/>
          <w:szCs w:val="24"/>
        </w:rPr>
        <w:t xml:space="preserve"> Review Team has me</w:t>
      </w:r>
      <w:r>
        <w:rPr>
          <w:rFonts w:ascii="Times New Roman" w:hAnsi="Times New Roman"/>
          <w:color w:val="000000"/>
          <w:szCs w:val="24"/>
        </w:rPr>
        <w:t xml:space="preserve">t several times this past year.  We are in the planning stages for the next meeting which should occur in November or December.  We have 2 agencies that are interested in presenting their cases and 2 more that are considering </w:t>
      </w:r>
      <w:r w:rsidR="002C160A">
        <w:rPr>
          <w:rFonts w:ascii="Times New Roman" w:hAnsi="Times New Roman"/>
          <w:color w:val="000000"/>
          <w:szCs w:val="24"/>
        </w:rPr>
        <w:t>presenting</w:t>
      </w:r>
      <w:r>
        <w:rPr>
          <w:rFonts w:ascii="Times New Roman" w:hAnsi="Times New Roman"/>
          <w:color w:val="000000"/>
          <w:szCs w:val="24"/>
        </w:rPr>
        <w:t xml:space="preserve">.  </w:t>
      </w:r>
    </w:p>
    <w:p w:rsidR="0004190B" w:rsidRDefault="0004190B" w:rsidP="00365CFA">
      <w:pPr>
        <w:pStyle w:val="ListParagraph"/>
        <w:rPr>
          <w:rFonts w:ascii="Times New Roman" w:hAnsi="Times New Roman"/>
          <w:color w:val="000000"/>
          <w:szCs w:val="24"/>
          <w:u w:val="single"/>
        </w:rPr>
      </w:pPr>
    </w:p>
    <w:p w:rsidR="0004190B" w:rsidRDefault="0004190B" w:rsidP="0004190B">
      <w:pPr>
        <w:rPr>
          <w:rFonts w:ascii="Times New Roman" w:hAnsi="Times New Roman"/>
          <w:b/>
          <w:color w:val="000000"/>
          <w:szCs w:val="24"/>
          <w:u w:val="single"/>
        </w:rPr>
      </w:pPr>
      <w:r>
        <w:rPr>
          <w:rFonts w:ascii="Times New Roman" w:hAnsi="Times New Roman"/>
          <w:b/>
          <w:color w:val="000000"/>
          <w:szCs w:val="24"/>
          <w:u w:val="single"/>
        </w:rPr>
        <w:t>Cold Case Training</w:t>
      </w:r>
    </w:p>
    <w:p w:rsidR="0004190B" w:rsidRDefault="0004190B" w:rsidP="0004190B">
      <w:pPr>
        <w:rPr>
          <w:rFonts w:ascii="Times New Roman" w:hAnsi="Times New Roman"/>
          <w:b/>
          <w:color w:val="000000"/>
          <w:szCs w:val="24"/>
          <w:u w:val="single"/>
        </w:rPr>
      </w:pPr>
    </w:p>
    <w:p w:rsidR="0004190B" w:rsidRDefault="002C160A" w:rsidP="0004190B">
      <w:pPr>
        <w:rPr>
          <w:rFonts w:ascii="Times New Roman" w:hAnsi="Times New Roman"/>
          <w:color w:val="000000"/>
          <w:szCs w:val="24"/>
        </w:rPr>
      </w:pPr>
      <w:r>
        <w:rPr>
          <w:rFonts w:ascii="Times New Roman" w:hAnsi="Times New Roman"/>
          <w:color w:val="000000"/>
          <w:szCs w:val="24"/>
        </w:rPr>
        <w:t>Cold Case t</w:t>
      </w:r>
      <w:r w:rsidR="0004190B">
        <w:rPr>
          <w:rFonts w:ascii="Times New Roman" w:hAnsi="Times New Roman"/>
          <w:color w:val="000000"/>
          <w:szCs w:val="24"/>
        </w:rPr>
        <w:t xml:space="preserve">raining has been scheduled </w:t>
      </w:r>
      <w:r w:rsidR="00CC7E17">
        <w:rPr>
          <w:rFonts w:ascii="Times New Roman" w:hAnsi="Times New Roman"/>
          <w:color w:val="000000"/>
          <w:szCs w:val="24"/>
        </w:rPr>
        <w:t xml:space="preserve">in 2018 for </w:t>
      </w:r>
      <w:r w:rsidR="0004190B">
        <w:rPr>
          <w:rFonts w:ascii="Times New Roman" w:hAnsi="Times New Roman"/>
          <w:color w:val="000000"/>
          <w:szCs w:val="24"/>
        </w:rPr>
        <w:t xml:space="preserve">February and </w:t>
      </w:r>
      <w:r w:rsidR="00CC7E17">
        <w:rPr>
          <w:rFonts w:ascii="Times New Roman" w:hAnsi="Times New Roman"/>
          <w:color w:val="000000"/>
          <w:szCs w:val="24"/>
        </w:rPr>
        <w:t xml:space="preserve">for </w:t>
      </w:r>
      <w:r w:rsidR="0004190B">
        <w:rPr>
          <w:rFonts w:ascii="Times New Roman" w:hAnsi="Times New Roman"/>
          <w:color w:val="000000"/>
          <w:szCs w:val="24"/>
        </w:rPr>
        <w:t>June.  This year we were able to secure funds through the POST Grant.  The training will tentatively be held on the following dates:</w:t>
      </w:r>
    </w:p>
    <w:p w:rsidR="0004190B" w:rsidRDefault="0004190B" w:rsidP="0004190B">
      <w:pPr>
        <w:rPr>
          <w:rFonts w:ascii="Times New Roman" w:hAnsi="Times New Roman"/>
          <w:color w:val="000000"/>
          <w:szCs w:val="24"/>
        </w:rPr>
      </w:pPr>
    </w:p>
    <w:p w:rsidR="0004190B" w:rsidRDefault="0004190B" w:rsidP="0004190B">
      <w:pPr>
        <w:rPr>
          <w:rFonts w:ascii="Times New Roman" w:hAnsi="Times New Roman"/>
          <w:color w:val="000000"/>
          <w:szCs w:val="24"/>
        </w:rPr>
      </w:pPr>
      <w:r>
        <w:rPr>
          <w:rFonts w:ascii="Times New Roman" w:hAnsi="Times New Roman"/>
          <w:color w:val="000000"/>
          <w:szCs w:val="24"/>
        </w:rPr>
        <w:t>February 6-7 or 7-8</w:t>
      </w:r>
    </w:p>
    <w:p w:rsidR="0004190B" w:rsidRDefault="0004190B" w:rsidP="0004190B">
      <w:pPr>
        <w:rPr>
          <w:rFonts w:ascii="Times New Roman" w:hAnsi="Times New Roman"/>
          <w:color w:val="000000"/>
          <w:szCs w:val="24"/>
        </w:rPr>
      </w:pPr>
    </w:p>
    <w:p w:rsidR="0004190B" w:rsidRDefault="0004190B" w:rsidP="0004190B">
      <w:pPr>
        <w:rPr>
          <w:rFonts w:ascii="Times New Roman" w:hAnsi="Times New Roman"/>
          <w:color w:val="000000"/>
          <w:szCs w:val="24"/>
        </w:rPr>
      </w:pPr>
      <w:r>
        <w:rPr>
          <w:rFonts w:ascii="Times New Roman" w:hAnsi="Times New Roman"/>
          <w:color w:val="000000"/>
          <w:szCs w:val="24"/>
        </w:rPr>
        <w:t>June 5-6 or 6-7</w:t>
      </w:r>
    </w:p>
    <w:p w:rsidR="00A169B1" w:rsidRDefault="00A169B1" w:rsidP="0004190B">
      <w:pPr>
        <w:rPr>
          <w:rFonts w:ascii="Times New Roman" w:hAnsi="Times New Roman"/>
          <w:color w:val="000000"/>
          <w:szCs w:val="24"/>
        </w:rPr>
      </w:pPr>
    </w:p>
    <w:p w:rsidR="00A169B1" w:rsidRDefault="00A169B1" w:rsidP="0004190B">
      <w:pPr>
        <w:rPr>
          <w:rFonts w:ascii="Times New Roman" w:hAnsi="Times New Roman"/>
          <w:color w:val="000000"/>
          <w:szCs w:val="24"/>
        </w:rPr>
      </w:pPr>
      <w:r>
        <w:rPr>
          <w:rFonts w:ascii="Times New Roman" w:hAnsi="Times New Roman"/>
          <w:color w:val="000000"/>
          <w:szCs w:val="24"/>
        </w:rPr>
        <w:t>The February training class will be held at the Jefferson County Sheriff’s Office at the south sub-station.  The June training will be held at the Arapahoe County Sheriff’s Office.</w:t>
      </w:r>
    </w:p>
    <w:p w:rsidR="0004190B" w:rsidRDefault="0004190B" w:rsidP="0004190B">
      <w:pPr>
        <w:rPr>
          <w:rFonts w:ascii="Times New Roman" w:hAnsi="Times New Roman"/>
          <w:color w:val="000000"/>
          <w:szCs w:val="24"/>
        </w:rPr>
      </w:pPr>
    </w:p>
    <w:p w:rsidR="0004190B" w:rsidRDefault="0004190B" w:rsidP="0004190B">
      <w:pPr>
        <w:rPr>
          <w:rFonts w:ascii="Times New Roman" w:hAnsi="Times New Roman"/>
          <w:color w:val="000000"/>
          <w:szCs w:val="24"/>
        </w:rPr>
      </w:pPr>
      <w:r>
        <w:rPr>
          <w:rFonts w:ascii="Times New Roman" w:hAnsi="Times New Roman"/>
          <w:b/>
          <w:color w:val="000000"/>
          <w:szCs w:val="24"/>
          <w:u w:val="single"/>
        </w:rPr>
        <w:t>Sunset Review</w:t>
      </w:r>
    </w:p>
    <w:p w:rsidR="0004190B" w:rsidRDefault="0004190B" w:rsidP="0004190B">
      <w:pPr>
        <w:rPr>
          <w:rFonts w:ascii="Times New Roman" w:hAnsi="Times New Roman"/>
          <w:color w:val="000000"/>
          <w:szCs w:val="24"/>
        </w:rPr>
      </w:pPr>
    </w:p>
    <w:p w:rsidR="0004190B" w:rsidRPr="0004190B" w:rsidRDefault="0004190B" w:rsidP="0004190B">
      <w:pPr>
        <w:rPr>
          <w:rFonts w:ascii="Times New Roman" w:hAnsi="Times New Roman"/>
          <w:color w:val="000000"/>
          <w:szCs w:val="24"/>
        </w:rPr>
      </w:pPr>
      <w:r>
        <w:rPr>
          <w:rFonts w:ascii="Times New Roman" w:hAnsi="Times New Roman"/>
          <w:color w:val="000000"/>
          <w:szCs w:val="24"/>
        </w:rPr>
        <w:t>The Cold Case Task Force is scheduled to Sunset in July of 2019.  The task force last went through the Sunset process in 2012.  Our auditor from the Department of Regulatory Agency (DORA) is Saul Larsen</w:t>
      </w:r>
      <w:r w:rsidR="002C160A">
        <w:rPr>
          <w:rFonts w:ascii="Times New Roman" w:hAnsi="Times New Roman"/>
          <w:color w:val="000000"/>
          <w:szCs w:val="24"/>
        </w:rPr>
        <w:t>.  His contact information is saul.larsen@state.co.us and 303-894-2996</w:t>
      </w:r>
      <w:r>
        <w:rPr>
          <w:rFonts w:ascii="Times New Roman" w:hAnsi="Times New Roman"/>
          <w:color w:val="000000"/>
          <w:szCs w:val="24"/>
        </w:rPr>
        <w:t xml:space="preserve">.  </w:t>
      </w:r>
    </w:p>
    <w:p w:rsidR="0004190B" w:rsidRDefault="0004190B" w:rsidP="0004190B">
      <w:pPr>
        <w:rPr>
          <w:rFonts w:ascii="Times New Roman" w:hAnsi="Times New Roman"/>
          <w:color w:val="000000"/>
          <w:szCs w:val="24"/>
        </w:rPr>
      </w:pPr>
    </w:p>
    <w:p w:rsidR="00365CFA" w:rsidRPr="00221B46" w:rsidRDefault="00171779" w:rsidP="00171779">
      <w:pPr>
        <w:rPr>
          <w:rFonts w:ascii="Times New Roman" w:hAnsi="Times New Roman"/>
          <w:color w:val="000000"/>
          <w:szCs w:val="24"/>
          <w:u w:val="single"/>
        </w:rPr>
      </w:pPr>
      <w:r>
        <w:rPr>
          <w:rFonts w:ascii="Times New Roman" w:hAnsi="Times New Roman"/>
          <w:color w:val="FF0000"/>
          <w:szCs w:val="24"/>
        </w:rPr>
        <w:t xml:space="preserve"> </w:t>
      </w:r>
      <w:r w:rsidR="00365CFA" w:rsidRPr="00221B46">
        <w:rPr>
          <w:rFonts w:ascii="Times New Roman" w:hAnsi="Times New Roman"/>
          <w:color w:val="000000"/>
          <w:szCs w:val="24"/>
          <w:u w:val="single"/>
        </w:rPr>
        <w:t xml:space="preserve"> </w:t>
      </w:r>
    </w:p>
    <w:p w:rsidR="005220BE" w:rsidRPr="00221B46" w:rsidRDefault="005220BE" w:rsidP="00365CFA">
      <w:pPr>
        <w:rPr>
          <w:rFonts w:ascii="Times New Roman" w:hAnsi="Times New Roman"/>
          <w:b/>
          <w:color w:val="000000"/>
          <w:szCs w:val="24"/>
          <w:u w:val="single"/>
        </w:rPr>
      </w:pPr>
      <w:r w:rsidRPr="00221B46">
        <w:rPr>
          <w:rFonts w:ascii="Times New Roman" w:hAnsi="Times New Roman"/>
          <w:b/>
          <w:color w:val="000000"/>
          <w:szCs w:val="24"/>
          <w:u w:val="single"/>
        </w:rPr>
        <w:t xml:space="preserve">Forensic Services </w:t>
      </w:r>
    </w:p>
    <w:p w:rsidR="005220BE" w:rsidRPr="00221B46" w:rsidRDefault="005220BE" w:rsidP="00365CFA">
      <w:pPr>
        <w:rPr>
          <w:rFonts w:ascii="Times New Roman" w:hAnsi="Times New Roman"/>
          <w:b/>
          <w:color w:val="000000"/>
          <w:szCs w:val="24"/>
        </w:rPr>
      </w:pPr>
    </w:p>
    <w:p w:rsidR="00171779" w:rsidRDefault="00171779" w:rsidP="00365CFA">
      <w:pPr>
        <w:rPr>
          <w:rFonts w:ascii="Times New Roman" w:hAnsi="Times New Roman"/>
          <w:color w:val="000000"/>
          <w:szCs w:val="24"/>
        </w:rPr>
      </w:pPr>
      <w:r>
        <w:rPr>
          <w:rFonts w:ascii="Times New Roman" w:hAnsi="Times New Roman"/>
          <w:color w:val="000000"/>
          <w:szCs w:val="24"/>
        </w:rPr>
        <w:t>Since inception Stats:</w:t>
      </w:r>
    </w:p>
    <w:p w:rsidR="00111691" w:rsidRDefault="00111691" w:rsidP="00365CFA">
      <w:pPr>
        <w:rPr>
          <w:rFonts w:ascii="Times New Roman" w:hAnsi="Times New Roman"/>
          <w:color w:val="000000"/>
          <w:szCs w:val="24"/>
        </w:rPr>
      </w:pPr>
      <w:r w:rsidRPr="00111691">
        <w:rPr>
          <w:rFonts w:ascii="Times New Roman" w:hAnsi="Times New Roman"/>
          <w:color w:val="000000"/>
          <w:szCs w:val="24"/>
        </w:rPr>
        <w:t xml:space="preserve">Arrestee </w:t>
      </w:r>
      <w:r>
        <w:rPr>
          <w:rFonts w:ascii="Times New Roman" w:hAnsi="Times New Roman"/>
          <w:color w:val="000000"/>
          <w:szCs w:val="24"/>
        </w:rPr>
        <w:t xml:space="preserve">samples collected </w:t>
      </w:r>
      <w:r w:rsidR="00171779">
        <w:rPr>
          <w:rFonts w:ascii="Times New Roman" w:hAnsi="Times New Roman"/>
          <w:color w:val="000000"/>
          <w:szCs w:val="24"/>
        </w:rPr>
        <w:t>412,136</w:t>
      </w:r>
    </w:p>
    <w:p w:rsidR="00111691" w:rsidRDefault="00111691" w:rsidP="00365CFA">
      <w:pPr>
        <w:rPr>
          <w:rFonts w:ascii="Times New Roman" w:hAnsi="Times New Roman"/>
          <w:color w:val="000000"/>
          <w:szCs w:val="24"/>
        </w:rPr>
      </w:pPr>
      <w:r>
        <w:rPr>
          <w:rFonts w:ascii="Times New Roman" w:hAnsi="Times New Roman"/>
          <w:color w:val="000000"/>
          <w:szCs w:val="24"/>
        </w:rPr>
        <w:t>Ar</w:t>
      </w:r>
      <w:r w:rsidR="00171779">
        <w:rPr>
          <w:rFonts w:ascii="Times New Roman" w:hAnsi="Times New Roman"/>
          <w:color w:val="000000"/>
          <w:szCs w:val="24"/>
        </w:rPr>
        <w:t xml:space="preserve">restee samples in </w:t>
      </w:r>
      <w:proofErr w:type="gramStart"/>
      <w:r w:rsidR="00171779">
        <w:rPr>
          <w:rFonts w:ascii="Times New Roman" w:hAnsi="Times New Roman"/>
          <w:color w:val="000000"/>
          <w:szCs w:val="24"/>
        </w:rPr>
        <w:t>CODIS  218.364</w:t>
      </w:r>
      <w:proofErr w:type="gramEnd"/>
    </w:p>
    <w:p w:rsidR="00111691" w:rsidRDefault="00111691" w:rsidP="00365CFA">
      <w:pPr>
        <w:rPr>
          <w:rFonts w:ascii="Times New Roman" w:hAnsi="Times New Roman"/>
          <w:color w:val="000000"/>
          <w:szCs w:val="24"/>
        </w:rPr>
      </w:pPr>
      <w:r>
        <w:rPr>
          <w:rFonts w:ascii="Times New Roman" w:hAnsi="Times New Roman"/>
          <w:color w:val="000000"/>
          <w:szCs w:val="24"/>
        </w:rPr>
        <w:t>Convicte</w:t>
      </w:r>
      <w:r w:rsidR="00171779">
        <w:rPr>
          <w:rFonts w:ascii="Times New Roman" w:hAnsi="Times New Roman"/>
          <w:color w:val="000000"/>
          <w:szCs w:val="24"/>
        </w:rPr>
        <w:t xml:space="preserve">d Offender samples in </w:t>
      </w:r>
      <w:proofErr w:type="gramStart"/>
      <w:r w:rsidR="00171779">
        <w:rPr>
          <w:rFonts w:ascii="Times New Roman" w:hAnsi="Times New Roman"/>
          <w:color w:val="000000"/>
          <w:szCs w:val="24"/>
        </w:rPr>
        <w:t>CODIS  193,772</w:t>
      </w:r>
      <w:proofErr w:type="gramEnd"/>
    </w:p>
    <w:p w:rsidR="00C26AA2" w:rsidRDefault="00171779" w:rsidP="00365CFA">
      <w:pPr>
        <w:rPr>
          <w:rFonts w:ascii="Times New Roman" w:hAnsi="Times New Roman"/>
          <w:color w:val="000000"/>
          <w:szCs w:val="24"/>
        </w:rPr>
      </w:pPr>
      <w:r>
        <w:rPr>
          <w:rFonts w:ascii="Times New Roman" w:hAnsi="Times New Roman"/>
          <w:color w:val="000000"/>
          <w:szCs w:val="24"/>
        </w:rPr>
        <w:t xml:space="preserve"> </w:t>
      </w:r>
    </w:p>
    <w:p w:rsidR="00171779" w:rsidRDefault="00171779" w:rsidP="00365CFA">
      <w:pPr>
        <w:rPr>
          <w:rFonts w:ascii="Times New Roman" w:hAnsi="Times New Roman"/>
          <w:color w:val="000000"/>
          <w:szCs w:val="24"/>
        </w:rPr>
      </w:pPr>
      <w:r>
        <w:rPr>
          <w:rFonts w:ascii="Times New Roman" w:hAnsi="Times New Roman"/>
          <w:color w:val="000000"/>
          <w:szCs w:val="24"/>
        </w:rPr>
        <w:lastRenderedPageBreak/>
        <w:t>Year to Date Stats:</w:t>
      </w:r>
    </w:p>
    <w:p w:rsidR="00171779" w:rsidRDefault="00171779" w:rsidP="00365CFA">
      <w:pPr>
        <w:rPr>
          <w:rFonts w:ascii="Times New Roman" w:hAnsi="Times New Roman"/>
          <w:color w:val="000000"/>
          <w:szCs w:val="24"/>
        </w:rPr>
      </w:pPr>
      <w:r>
        <w:rPr>
          <w:rFonts w:ascii="Times New Roman" w:hAnsi="Times New Roman"/>
          <w:color w:val="000000"/>
          <w:szCs w:val="24"/>
        </w:rPr>
        <w:t>Total received 53097 (not all in CODIS)</w:t>
      </w:r>
    </w:p>
    <w:p w:rsidR="00171779" w:rsidRDefault="00171779" w:rsidP="00365CFA">
      <w:pPr>
        <w:rPr>
          <w:rFonts w:ascii="Times New Roman" w:hAnsi="Times New Roman"/>
          <w:color w:val="000000"/>
          <w:szCs w:val="24"/>
        </w:rPr>
      </w:pPr>
      <w:r>
        <w:rPr>
          <w:rFonts w:ascii="Times New Roman" w:hAnsi="Times New Roman"/>
          <w:color w:val="000000"/>
          <w:szCs w:val="24"/>
        </w:rPr>
        <w:t>Arrestees in CODIS 26,689</w:t>
      </w:r>
    </w:p>
    <w:p w:rsidR="00171779" w:rsidRDefault="00171779" w:rsidP="00365CFA">
      <w:pPr>
        <w:rPr>
          <w:rFonts w:ascii="Times New Roman" w:hAnsi="Times New Roman"/>
          <w:color w:val="000000"/>
          <w:szCs w:val="24"/>
        </w:rPr>
      </w:pPr>
      <w:r>
        <w:rPr>
          <w:rFonts w:ascii="Times New Roman" w:hAnsi="Times New Roman"/>
          <w:color w:val="000000"/>
          <w:szCs w:val="24"/>
        </w:rPr>
        <w:t>Convicted offenders in CODIS 5,869</w:t>
      </w:r>
    </w:p>
    <w:p w:rsidR="00171779" w:rsidRDefault="00171779" w:rsidP="00365CFA">
      <w:pPr>
        <w:rPr>
          <w:rFonts w:ascii="Times New Roman" w:hAnsi="Times New Roman"/>
          <w:color w:val="000000"/>
          <w:szCs w:val="24"/>
        </w:rPr>
      </w:pPr>
      <w:r>
        <w:rPr>
          <w:rFonts w:ascii="Times New Roman" w:hAnsi="Times New Roman"/>
          <w:color w:val="000000"/>
          <w:szCs w:val="24"/>
        </w:rPr>
        <w:t>Turnaround time is 7 days after charges are attached.</w:t>
      </w:r>
    </w:p>
    <w:p w:rsidR="00171779" w:rsidRDefault="00171779" w:rsidP="00365CFA">
      <w:pPr>
        <w:rPr>
          <w:rFonts w:ascii="Times New Roman" w:hAnsi="Times New Roman"/>
          <w:color w:val="000000"/>
          <w:szCs w:val="24"/>
        </w:rPr>
      </w:pPr>
    </w:p>
    <w:p w:rsidR="00171779" w:rsidRDefault="00171779" w:rsidP="00365CFA">
      <w:pPr>
        <w:rPr>
          <w:rFonts w:ascii="Times New Roman" w:hAnsi="Times New Roman"/>
          <w:color w:val="000000"/>
          <w:szCs w:val="24"/>
        </w:rPr>
      </w:pPr>
      <w:r>
        <w:rPr>
          <w:rFonts w:ascii="Times New Roman" w:hAnsi="Times New Roman"/>
          <w:color w:val="000000"/>
          <w:szCs w:val="24"/>
        </w:rPr>
        <w:t>Hits YTD:</w:t>
      </w:r>
      <w:r>
        <w:rPr>
          <w:rFonts w:ascii="Times New Roman" w:hAnsi="Times New Roman"/>
          <w:color w:val="000000"/>
          <w:szCs w:val="24"/>
        </w:rPr>
        <w:br/>
        <w:t>Total 1110</w:t>
      </w:r>
    </w:p>
    <w:p w:rsidR="00171779" w:rsidRDefault="00171779" w:rsidP="00365CFA">
      <w:pPr>
        <w:rPr>
          <w:rFonts w:ascii="Times New Roman" w:hAnsi="Times New Roman"/>
          <w:color w:val="000000"/>
          <w:szCs w:val="24"/>
        </w:rPr>
      </w:pPr>
      <w:r>
        <w:rPr>
          <w:rFonts w:ascii="Times New Roman" w:hAnsi="Times New Roman"/>
          <w:color w:val="000000"/>
          <w:szCs w:val="24"/>
        </w:rPr>
        <w:t xml:space="preserve">Arrestee only 571 </w:t>
      </w:r>
    </w:p>
    <w:p w:rsidR="00171779" w:rsidRDefault="00171779" w:rsidP="00365CFA">
      <w:pPr>
        <w:rPr>
          <w:rFonts w:ascii="Times New Roman" w:hAnsi="Times New Roman"/>
          <w:color w:val="000000"/>
          <w:szCs w:val="24"/>
        </w:rPr>
      </w:pPr>
    </w:p>
    <w:p w:rsidR="00171779" w:rsidRDefault="00171779" w:rsidP="00365CFA">
      <w:pPr>
        <w:rPr>
          <w:rFonts w:ascii="Times New Roman" w:hAnsi="Times New Roman"/>
          <w:color w:val="000000"/>
          <w:szCs w:val="24"/>
        </w:rPr>
      </w:pPr>
      <w:r>
        <w:rPr>
          <w:rFonts w:ascii="Times New Roman" w:hAnsi="Times New Roman"/>
          <w:color w:val="000000"/>
          <w:szCs w:val="24"/>
        </w:rPr>
        <w:t>Types of Crimes Offenders Hit YTD:</w:t>
      </w:r>
      <w:r>
        <w:rPr>
          <w:rFonts w:ascii="Times New Roman" w:hAnsi="Times New Roman"/>
          <w:color w:val="000000"/>
          <w:szCs w:val="24"/>
        </w:rPr>
        <w:br/>
        <w:t>Property Crimes (not burglary) 351</w:t>
      </w:r>
    </w:p>
    <w:p w:rsidR="00171779" w:rsidRDefault="00171779" w:rsidP="00365CFA">
      <w:pPr>
        <w:rPr>
          <w:rFonts w:ascii="Times New Roman" w:hAnsi="Times New Roman"/>
          <w:color w:val="000000"/>
          <w:szCs w:val="24"/>
        </w:rPr>
      </w:pPr>
      <w:r>
        <w:rPr>
          <w:rFonts w:ascii="Times New Roman" w:hAnsi="Times New Roman"/>
          <w:color w:val="000000"/>
          <w:szCs w:val="24"/>
        </w:rPr>
        <w:t>Burglary 279</w:t>
      </w:r>
    </w:p>
    <w:p w:rsidR="00171779" w:rsidRDefault="00171779" w:rsidP="00365CFA">
      <w:pPr>
        <w:rPr>
          <w:rFonts w:ascii="Times New Roman" w:hAnsi="Times New Roman"/>
          <w:color w:val="000000"/>
          <w:szCs w:val="24"/>
        </w:rPr>
      </w:pPr>
      <w:r>
        <w:rPr>
          <w:rFonts w:ascii="Times New Roman" w:hAnsi="Times New Roman"/>
          <w:color w:val="000000"/>
          <w:szCs w:val="24"/>
        </w:rPr>
        <w:t>Sex Crimes 241</w:t>
      </w:r>
    </w:p>
    <w:p w:rsidR="00171779" w:rsidRDefault="00171779" w:rsidP="00365CFA">
      <w:pPr>
        <w:rPr>
          <w:rFonts w:ascii="Times New Roman" w:hAnsi="Times New Roman"/>
          <w:color w:val="000000"/>
          <w:szCs w:val="24"/>
        </w:rPr>
      </w:pPr>
      <w:r>
        <w:rPr>
          <w:rFonts w:ascii="Times New Roman" w:hAnsi="Times New Roman"/>
          <w:color w:val="000000"/>
          <w:szCs w:val="24"/>
        </w:rPr>
        <w:t>Robbery 81</w:t>
      </w:r>
    </w:p>
    <w:p w:rsidR="00171779" w:rsidRDefault="00171779" w:rsidP="00365CFA">
      <w:pPr>
        <w:rPr>
          <w:rFonts w:ascii="Times New Roman" w:hAnsi="Times New Roman"/>
          <w:color w:val="000000"/>
          <w:szCs w:val="24"/>
        </w:rPr>
      </w:pPr>
      <w:r>
        <w:rPr>
          <w:rFonts w:ascii="Times New Roman" w:hAnsi="Times New Roman"/>
          <w:color w:val="000000"/>
          <w:szCs w:val="24"/>
        </w:rPr>
        <w:t>Homicide 37</w:t>
      </w:r>
    </w:p>
    <w:p w:rsidR="00171779" w:rsidRDefault="00171779" w:rsidP="00365CFA">
      <w:pPr>
        <w:rPr>
          <w:rFonts w:ascii="Times New Roman" w:hAnsi="Times New Roman"/>
          <w:color w:val="000000"/>
          <w:szCs w:val="24"/>
        </w:rPr>
      </w:pPr>
    </w:p>
    <w:p w:rsidR="00171779" w:rsidRDefault="00171779" w:rsidP="00365CFA">
      <w:pPr>
        <w:rPr>
          <w:rFonts w:ascii="Times New Roman" w:hAnsi="Times New Roman"/>
          <w:color w:val="000000"/>
          <w:szCs w:val="24"/>
        </w:rPr>
      </w:pPr>
      <w:r>
        <w:rPr>
          <w:rFonts w:ascii="Times New Roman" w:hAnsi="Times New Roman"/>
          <w:color w:val="000000"/>
          <w:szCs w:val="24"/>
        </w:rPr>
        <w:t xml:space="preserve">The </w:t>
      </w:r>
      <w:r w:rsidR="002C160A">
        <w:rPr>
          <w:rFonts w:ascii="Times New Roman" w:hAnsi="Times New Roman"/>
          <w:color w:val="000000"/>
          <w:szCs w:val="24"/>
        </w:rPr>
        <w:t xml:space="preserve">grant funding for the mitochondrial DNA </w:t>
      </w:r>
      <w:r>
        <w:rPr>
          <w:rFonts w:ascii="Times New Roman" w:hAnsi="Times New Roman"/>
          <w:color w:val="000000"/>
          <w:szCs w:val="24"/>
        </w:rPr>
        <w:t xml:space="preserve">program at </w:t>
      </w:r>
      <w:r w:rsidR="002C160A">
        <w:rPr>
          <w:rFonts w:ascii="Times New Roman" w:hAnsi="Times New Roman"/>
          <w:color w:val="000000"/>
          <w:szCs w:val="24"/>
        </w:rPr>
        <w:t xml:space="preserve">the </w:t>
      </w:r>
      <w:r>
        <w:rPr>
          <w:rFonts w:ascii="Times New Roman" w:hAnsi="Times New Roman"/>
          <w:color w:val="000000"/>
          <w:szCs w:val="24"/>
        </w:rPr>
        <w:t xml:space="preserve">University of North Texas (UNT) has </w:t>
      </w:r>
      <w:r w:rsidR="002C160A">
        <w:rPr>
          <w:rFonts w:ascii="Times New Roman" w:hAnsi="Times New Roman"/>
          <w:color w:val="000000"/>
          <w:szCs w:val="24"/>
        </w:rPr>
        <w:t>been</w:t>
      </w:r>
      <w:r>
        <w:rPr>
          <w:rFonts w:ascii="Times New Roman" w:hAnsi="Times New Roman"/>
          <w:color w:val="000000"/>
          <w:szCs w:val="24"/>
        </w:rPr>
        <w:t xml:space="preserve"> reinstated.</w:t>
      </w:r>
    </w:p>
    <w:p w:rsidR="00171779" w:rsidRDefault="00171779" w:rsidP="00365CFA">
      <w:pPr>
        <w:rPr>
          <w:rFonts w:ascii="Times New Roman" w:hAnsi="Times New Roman"/>
          <w:color w:val="000000"/>
          <w:szCs w:val="24"/>
        </w:rPr>
      </w:pPr>
    </w:p>
    <w:p w:rsidR="00171779" w:rsidRDefault="00171779" w:rsidP="00365CFA">
      <w:pPr>
        <w:rPr>
          <w:rFonts w:ascii="Times New Roman" w:hAnsi="Times New Roman"/>
          <w:color w:val="000000"/>
          <w:szCs w:val="24"/>
        </w:rPr>
      </w:pPr>
      <w:r>
        <w:rPr>
          <w:rFonts w:ascii="Times New Roman" w:hAnsi="Times New Roman"/>
          <w:color w:val="000000"/>
          <w:szCs w:val="24"/>
        </w:rPr>
        <w:t xml:space="preserve">Crime scene training </w:t>
      </w:r>
      <w:r w:rsidR="00AD6A2A">
        <w:rPr>
          <w:rFonts w:ascii="Times New Roman" w:hAnsi="Times New Roman"/>
          <w:color w:val="000000"/>
          <w:szCs w:val="24"/>
        </w:rPr>
        <w:t xml:space="preserve">next year will be </w:t>
      </w:r>
      <w:r w:rsidR="002C160A">
        <w:rPr>
          <w:rFonts w:ascii="Times New Roman" w:hAnsi="Times New Roman"/>
          <w:color w:val="000000"/>
          <w:szCs w:val="24"/>
        </w:rPr>
        <w:t xml:space="preserve">slightly </w:t>
      </w:r>
      <w:r w:rsidR="00AD6A2A">
        <w:rPr>
          <w:rFonts w:ascii="Times New Roman" w:hAnsi="Times New Roman"/>
          <w:color w:val="000000"/>
          <w:szCs w:val="24"/>
        </w:rPr>
        <w:t xml:space="preserve">different.  </w:t>
      </w:r>
      <w:r w:rsidR="002C160A">
        <w:rPr>
          <w:rFonts w:ascii="Times New Roman" w:hAnsi="Times New Roman"/>
          <w:color w:val="000000"/>
          <w:szCs w:val="24"/>
        </w:rPr>
        <w:t xml:space="preserve">There will be two different trainings offered.  </w:t>
      </w:r>
      <w:r w:rsidR="00AD6A2A">
        <w:rPr>
          <w:rFonts w:ascii="Times New Roman" w:hAnsi="Times New Roman"/>
          <w:color w:val="000000"/>
          <w:szCs w:val="24"/>
        </w:rPr>
        <w:t>One of the trainings will be for newer crime scene investigators and one will be more involved.  Three sessions of each type of training will be offered.</w:t>
      </w:r>
    </w:p>
    <w:p w:rsidR="00171779" w:rsidRDefault="00171779" w:rsidP="00365CFA">
      <w:pPr>
        <w:rPr>
          <w:rFonts w:ascii="Times New Roman" w:hAnsi="Times New Roman"/>
          <w:color w:val="000000"/>
          <w:szCs w:val="24"/>
        </w:rPr>
      </w:pPr>
    </w:p>
    <w:p w:rsidR="00171779" w:rsidRDefault="00171779" w:rsidP="00365CFA">
      <w:pPr>
        <w:rPr>
          <w:rFonts w:ascii="Times New Roman" w:hAnsi="Times New Roman"/>
          <w:color w:val="000000"/>
          <w:szCs w:val="24"/>
        </w:rPr>
      </w:pPr>
    </w:p>
    <w:p w:rsidR="00365CFA" w:rsidRPr="00111691" w:rsidRDefault="00CC7E17" w:rsidP="00365CFA">
      <w:pPr>
        <w:jc w:val="both"/>
        <w:rPr>
          <w:rFonts w:ascii="Times New Roman" w:hAnsi="Times New Roman"/>
          <w:b/>
          <w:color w:val="000000"/>
          <w:szCs w:val="24"/>
          <w:u w:val="single"/>
        </w:rPr>
      </w:pPr>
      <w:r>
        <w:rPr>
          <w:rFonts w:ascii="Times New Roman" w:hAnsi="Times New Roman"/>
          <w:b/>
          <w:color w:val="000000"/>
          <w:szCs w:val="24"/>
          <w:u w:val="single"/>
        </w:rPr>
        <w:t>Recent Successes</w:t>
      </w:r>
    </w:p>
    <w:p w:rsidR="00365CFA" w:rsidRDefault="00365CFA" w:rsidP="00365CFA">
      <w:pPr>
        <w:jc w:val="both"/>
        <w:rPr>
          <w:rFonts w:ascii="Times New Roman" w:hAnsi="Times New Roman"/>
          <w:color w:val="000000"/>
          <w:szCs w:val="24"/>
        </w:rPr>
      </w:pPr>
    </w:p>
    <w:p w:rsidR="00223279" w:rsidRDefault="00223279" w:rsidP="00365CFA">
      <w:pPr>
        <w:jc w:val="both"/>
        <w:rPr>
          <w:rFonts w:ascii="Times New Roman" w:hAnsi="Times New Roman"/>
          <w:color w:val="000000"/>
          <w:szCs w:val="24"/>
        </w:rPr>
      </w:pPr>
      <w:r>
        <w:rPr>
          <w:rFonts w:ascii="Times New Roman" w:hAnsi="Times New Roman"/>
          <w:color w:val="000000"/>
          <w:szCs w:val="24"/>
        </w:rPr>
        <w:t xml:space="preserve">Mark </w:t>
      </w:r>
      <w:proofErr w:type="spellStart"/>
      <w:r>
        <w:rPr>
          <w:rFonts w:ascii="Times New Roman" w:hAnsi="Times New Roman"/>
          <w:color w:val="000000"/>
          <w:szCs w:val="24"/>
        </w:rPr>
        <w:t>Hurlbert</w:t>
      </w:r>
      <w:proofErr w:type="spellEnd"/>
      <w:r>
        <w:rPr>
          <w:rFonts w:ascii="Times New Roman" w:hAnsi="Times New Roman"/>
          <w:color w:val="000000"/>
          <w:szCs w:val="24"/>
        </w:rPr>
        <w:t xml:space="preserve"> reported a success for the 18</w:t>
      </w:r>
      <w:r w:rsidRPr="00223279">
        <w:rPr>
          <w:rFonts w:ascii="Times New Roman" w:hAnsi="Times New Roman"/>
          <w:color w:val="000000"/>
          <w:szCs w:val="24"/>
          <w:vertAlign w:val="superscript"/>
        </w:rPr>
        <w:t>th</w:t>
      </w:r>
      <w:r>
        <w:rPr>
          <w:rFonts w:ascii="Times New Roman" w:hAnsi="Times New Roman"/>
          <w:color w:val="000000"/>
          <w:szCs w:val="24"/>
        </w:rPr>
        <w:t xml:space="preserve"> </w:t>
      </w:r>
      <w:r w:rsidR="00A169B1">
        <w:rPr>
          <w:rFonts w:ascii="Times New Roman" w:hAnsi="Times New Roman"/>
          <w:color w:val="000000"/>
          <w:szCs w:val="24"/>
        </w:rPr>
        <w:t>J</w:t>
      </w:r>
      <w:r>
        <w:rPr>
          <w:rFonts w:ascii="Times New Roman" w:hAnsi="Times New Roman"/>
          <w:color w:val="000000"/>
          <w:szCs w:val="24"/>
        </w:rPr>
        <w:t xml:space="preserve">udicial </w:t>
      </w:r>
      <w:r w:rsidR="00A169B1">
        <w:rPr>
          <w:rFonts w:ascii="Times New Roman" w:hAnsi="Times New Roman"/>
          <w:color w:val="000000"/>
          <w:szCs w:val="24"/>
        </w:rPr>
        <w:t>D</w:t>
      </w:r>
      <w:r>
        <w:rPr>
          <w:rFonts w:ascii="Times New Roman" w:hAnsi="Times New Roman"/>
          <w:color w:val="000000"/>
          <w:szCs w:val="24"/>
        </w:rPr>
        <w:t>istrict.  In 1995, a person was found murdered in Aurora and they now have a person in custody.  CBI assisted with this case.</w:t>
      </w:r>
    </w:p>
    <w:p w:rsidR="00223279" w:rsidRDefault="00223279" w:rsidP="00365CFA">
      <w:pPr>
        <w:jc w:val="both"/>
        <w:rPr>
          <w:rFonts w:ascii="Times New Roman" w:hAnsi="Times New Roman"/>
          <w:color w:val="000000"/>
          <w:szCs w:val="24"/>
        </w:rPr>
      </w:pPr>
    </w:p>
    <w:p w:rsidR="00CC7E17" w:rsidRDefault="00223279" w:rsidP="00365CFA">
      <w:pPr>
        <w:jc w:val="both"/>
        <w:rPr>
          <w:rFonts w:ascii="Times New Roman" w:hAnsi="Times New Roman"/>
          <w:color w:val="000000"/>
          <w:szCs w:val="24"/>
        </w:rPr>
      </w:pPr>
      <w:r>
        <w:rPr>
          <w:rFonts w:ascii="Times New Roman" w:hAnsi="Times New Roman"/>
          <w:color w:val="000000"/>
          <w:szCs w:val="24"/>
        </w:rPr>
        <w:t>Jim Bullock reported a success for the 16</w:t>
      </w:r>
      <w:r w:rsidRPr="00223279">
        <w:rPr>
          <w:rFonts w:ascii="Times New Roman" w:hAnsi="Times New Roman"/>
          <w:color w:val="000000"/>
          <w:szCs w:val="24"/>
          <w:vertAlign w:val="superscript"/>
        </w:rPr>
        <w:t>th</w:t>
      </w:r>
      <w:r>
        <w:rPr>
          <w:rFonts w:ascii="Times New Roman" w:hAnsi="Times New Roman"/>
          <w:color w:val="000000"/>
          <w:szCs w:val="24"/>
        </w:rPr>
        <w:t xml:space="preserve"> </w:t>
      </w:r>
      <w:r w:rsidR="00A169B1">
        <w:rPr>
          <w:rFonts w:ascii="Times New Roman" w:hAnsi="Times New Roman"/>
          <w:color w:val="000000"/>
          <w:szCs w:val="24"/>
        </w:rPr>
        <w:t>J</w:t>
      </w:r>
      <w:r>
        <w:rPr>
          <w:rFonts w:ascii="Times New Roman" w:hAnsi="Times New Roman"/>
          <w:color w:val="000000"/>
          <w:szCs w:val="24"/>
        </w:rPr>
        <w:t xml:space="preserve">udicial </w:t>
      </w:r>
      <w:r w:rsidR="00A169B1">
        <w:rPr>
          <w:rFonts w:ascii="Times New Roman" w:hAnsi="Times New Roman"/>
          <w:color w:val="000000"/>
          <w:szCs w:val="24"/>
        </w:rPr>
        <w:t>D</w:t>
      </w:r>
      <w:r>
        <w:rPr>
          <w:rFonts w:ascii="Times New Roman" w:hAnsi="Times New Roman"/>
          <w:color w:val="000000"/>
          <w:szCs w:val="24"/>
        </w:rPr>
        <w:t>istrict.  There was a case involving 2 high school girls that went missing in 1982</w:t>
      </w:r>
      <w:r w:rsidR="00CC7E17">
        <w:rPr>
          <w:rFonts w:ascii="Times New Roman" w:hAnsi="Times New Roman"/>
          <w:color w:val="000000"/>
          <w:szCs w:val="24"/>
        </w:rPr>
        <w:t xml:space="preserve"> and a person of interest has been identified.  They may be able to close this case soon.</w:t>
      </w:r>
    </w:p>
    <w:p w:rsidR="00CC7E17" w:rsidRDefault="00CC7E17" w:rsidP="00365CFA">
      <w:pPr>
        <w:jc w:val="both"/>
        <w:rPr>
          <w:rFonts w:ascii="Times New Roman" w:hAnsi="Times New Roman"/>
          <w:color w:val="000000"/>
          <w:szCs w:val="24"/>
        </w:rPr>
      </w:pPr>
    </w:p>
    <w:p w:rsidR="00223279" w:rsidRDefault="00CC7E17" w:rsidP="00365CFA">
      <w:pPr>
        <w:jc w:val="both"/>
        <w:rPr>
          <w:rFonts w:ascii="Times New Roman" w:hAnsi="Times New Roman"/>
          <w:color w:val="000000"/>
          <w:szCs w:val="24"/>
        </w:rPr>
      </w:pPr>
      <w:r>
        <w:rPr>
          <w:rFonts w:ascii="Times New Roman" w:hAnsi="Times New Roman"/>
          <w:color w:val="000000"/>
          <w:szCs w:val="24"/>
        </w:rPr>
        <w:t>In Denver, Shawn Winkler was arrested for the 1978 murder of Van Rogers.</w:t>
      </w:r>
      <w:r w:rsidR="00223279">
        <w:rPr>
          <w:rFonts w:ascii="Times New Roman" w:hAnsi="Times New Roman"/>
          <w:color w:val="000000"/>
          <w:szCs w:val="24"/>
        </w:rPr>
        <w:t xml:space="preserve"> </w:t>
      </w:r>
    </w:p>
    <w:p w:rsidR="00AD6A2A" w:rsidRPr="00904422" w:rsidRDefault="00AD6A2A" w:rsidP="00365CFA">
      <w:pPr>
        <w:jc w:val="both"/>
        <w:rPr>
          <w:rFonts w:ascii="Times New Roman" w:hAnsi="Times New Roman"/>
          <w:color w:val="000000"/>
          <w:szCs w:val="24"/>
        </w:rPr>
      </w:pPr>
    </w:p>
    <w:p w:rsidR="008F5F01" w:rsidRPr="00904422" w:rsidRDefault="008F5F01" w:rsidP="00365CFA">
      <w:pPr>
        <w:jc w:val="both"/>
        <w:rPr>
          <w:rFonts w:ascii="Times New Roman" w:hAnsi="Times New Roman"/>
          <w:color w:val="000000"/>
          <w:szCs w:val="24"/>
        </w:rPr>
      </w:pPr>
    </w:p>
    <w:p w:rsidR="008F5F01" w:rsidRPr="00111691" w:rsidRDefault="00CC7E17" w:rsidP="00365CFA">
      <w:pPr>
        <w:jc w:val="both"/>
        <w:rPr>
          <w:rFonts w:ascii="Times New Roman" w:hAnsi="Times New Roman"/>
          <w:color w:val="000000"/>
          <w:szCs w:val="24"/>
          <w:u w:val="single"/>
        </w:rPr>
      </w:pPr>
      <w:r>
        <w:rPr>
          <w:rFonts w:ascii="Times New Roman" w:hAnsi="Times New Roman"/>
          <w:b/>
          <w:color w:val="000000"/>
          <w:szCs w:val="24"/>
          <w:u w:val="single"/>
        </w:rPr>
        <w:t>Open Forum</w:t>
      </w:r>
    </w:p>
    <w:p w:rsidR="008A5F7E" w:rsidRPr="00904422" w:rsidRDefault="008A5F7E" w:rsidP="00365CFA">
      <w:pPr>
        <w:jc w:val="both"/>
        <w:rPr>
          <w:rFonts w:ascii="Times New Roman" w:hAnsi="Times New Roman"/>
          <w:color w:val="000000"/>
          <w:szCs w:val="24"/>
        </w:rPr>
      </w:pPr>
    </w:p>
    <w:p w:rsidR="005F31BC" w:rsidRDefault="00AD6A2A" w:rsidP="00AD6A2A">
      <w:pPr>
        <w:jc w:val="both"/>
        <w:rPr>
          <w:rFonts w:ascii="Times New Roman" w:hAnsi="Times New Roman"/>
          <w:color w:val="000000"/>
          <w:szCs w:val="24"/>
        </w:rPr>
      </w:pPr>
      <w:r>
        <w:rPr>
          <w:rFonts w:ascii="Times New Roman" w:hAnsi="Times New Roman"/>
          <w:color w:val="000000"/>
          <w:szCs w:val="24"/>
        </w:rPr>
        <w:t xml:space="preserve">Tara </w:t>
      </w:r>
      <w:proofErr w:type="spellStart"/>
      <w:r>
        <w:rPr>
          <w:rFonts w:ascii="Times New Roman" w:hAnsi="Times New Roman"/>
          <w:color w:val="000000"/>
          <w:szCs w:val="24"/>
        </w:rPr>
        <w:t>Wrysec</w:t>
      </w:r>
      <w:proofErr w:type="spellEnd"/>
      <w:r>
        <w:rPr>
          <w:rFonts w:ascii="Times New Roman" w:hAnsi="Times New Roman"/>
          <w:color w:val="000000"/>
          <w:szCs w:val="24"/>
        </w:rPr>
        <w:t xml:space="preserve"> reported on the annual </w:t>
      </w:r>
      <w:r w:rsidR="00C0730F">
        <w:rPr>
          <w:rFonts w:ascii="Times New Roman" w:hAnsi="Times New Roman"/>
          <w:color w:val="000000"/>
          <w:szCs w:val="24"/>
        </w:rPr>
        <w:t xml:space="preserve">FOHVAMP </w:t>
      </w:r>
      <w:r>
        <w:rPr>
          <w:rFonts w:ascii="Times New Roman" w:hAnsi="Times New Roman"/>
          <w:color w:val="000000"/>
          <w:szCs w:val="24"/>
        </w:rPr>
        <w:t>meeting which was a big success.  Tara also represented FOHV</w:t>
      </w:r>
      <w:r w:rsidR="00A169B1">
        <w:rPr>
          <w:rFonts w:ascii="Times New Roman" w:hAnsi="Times New Roman"/>
          <w:color w:val="000000"/>
          <w:szCs w:val="24"/>
        </w:rPr>
        <w:t>A</w:t>
      </w:r>
      <w:r>
        <w:rPr>
          <w:rFonts w:ascii="Times New Roman" w:hAnsi="Times New Roman"/>
          <w:color w:val="000000"/>
          <w:szCs w:val="24"/>
        </w:rPr>
        <w:t>MP at the COVA conference.  The co-victims are very interested in having missing person</w:t>
      </w:r>
      <w:r w:rsidR="00223279">
        <w:rPr>
          <w:rFonts w:ascii="Times New Roman" w:hAnsi="Times New Roman"/>
          <w:color w:val="000000"/>
          <w:szCs w:val="24"/>
        </w:rPr>
        <w:t>’</w:t>
      </w:r>
      <w:r>
        <w:rPr>
          <w:rFonts w:ascii="Times New Roman" w:hAnsi="Times New Roman"/>
          <w:color w:val="000000"/>
          <w:szCs w:val="24"/>
        </w:rPr>
        <w:t>s workshops at the COVA meeting</w:t>
      </w:r>
      <w:r w:rsidR="00223279">
        <w:rPr>
          <w:rFonts w:ascii="Times New Roman" w:hAnsi="Times New Roman"/>
          <w:color w:val="000000"/>
          <w:szCs w:val="24"/>
        </w:rPr>
        <w:t>.  Audrey mentioned this was covered at the conference 2 years ago.</w:t>
      </w:r>
      <w:r w:rsidR="00904422">
        <w:rPr>
          <w:rFonts w:ascii="Times New Roman" w:hAnsi="Times New Roman"/>
          <w:color w:val="000000"/>
          <w:szCs w:val="24"/>
        </w:rPr>
        <w:t xml:space="preserve"> </w:t>
      </w:r>
      <w:r>
        <w:rPr>
          <w:rFonts w:ascii="Times New Roman" w:hAnsi="Times New Roman"/>
          <w:color w:val="000000"/>
          <w:szCs w:val="24"/>
        </w:rPr>
        <w:t xml:space="preserve"> </w:t>
      </w:r>
    </w:p>
    <w:p w:rsidR="005F31BC" w:rsidRPr="00904422" w:rsidRDefault="00AD6A2A" w:rsidP="00365CFA">
      <w:pPr>
        <w:jc w:val="both"/>
        <w:rPr>
          <w:rFonts w:ascii="Times New Roman" w:hAnsi="Times New Roman"/>
          <w:color w:val="000000"/>
          <w:szCs w:val="24"/>
        </w:rPr>
      </w:pPr>
      <w:r>
        <w:rPr>
          <w:rFonts w:ascii="Times New Roman" w:hAnsi="Times New Roman"/>
          <w:color w:val="000000"/>
          <w:szCs w:val="24"/>
        </w:rPr>
        <w:t xml:space="preserve"> </w:t>
      </w:r>
    </w:p>
    <w:p w:rsidR="00876AA1" w:rsidRDefault="00AD6A2A" w:rsidP="00365CFA">
      <w:pPr>
        <w:jc w:val="both"/>
        <w:rPr>
          <w:rFonts w:ascii="Times New Roman" w:hAnsi="Times New Roman"/>
          <w:color w:val="000000"/>
          <w:szCs w:val="24"/>
        </w:rPr>
      </w:pPr>
      <w:r>
        <w:rPr>
          <w:rFonts w:ascii="Times New Roman" w:hAnsi="Times New Roman"/>
          <w:color w:val="000000"/>
          <w:szCs w:val="24"/>
        </w:rPr>
        <w:t xml:space="preserve"> </w:t>
      </w:r>
      <w:r w:rsidR="005F31BC">
        <w:rPr>
          <w:rFonts w:ascii="Times New Roman" w:hAnsi="Times New Roman"/>
          <w:color w:val="000000"/>
          <w:szCs w:val="24"/>
        </w:rPr>
        <w:t xml:space="preserve">Paul </w:t>
      </w:r>
      <w:proofErr w:type="spellStart"/>
      <w:r w:rsidR="005F31BC">
        <w:rPr>
          <w:rFonts w:ascii="Times New Roman" w:hAnsi="Times New Roman"/>
          <w:color w:val="000000"/>
          <w:szCs w:val="24"/>
        </w:rPr>
        <w:t>B</w:t>
      </w:r>
      <w:r w:rsidR="00876AA1" w:rsidRPr="00904422">
        <w:rPr>
          <w:rFonts w:ascii="Times New Roman" w:hAnsi="Times New Roman"/>
          <w:color w:val="000000"/>
          <w:szCs w:val="24"/>
        </w:rPr>
        <w:t>lee</w:t>
      </w:r>
      <w:proofErr w:type="spellEnd"/>
      <w:r w:rsidR="00876AA1" w:rsidRPr="00904422">
        <w:rPr>
          <w:rFonts w:ascii="Times New Roman" w:hAnsi="Times New Roman"/>
          <w:color w:val="000000"/>
          <w:szCs w:val="24"/>
        </w:rPr>
        <w:t xml:space="preserve"> </w:t>
      </w:r>
      <w:r w:rsidR="00B8525F">
        <w:rPr>
          <w:rFonts w:ascii="Times New Roman" w:hAnsi="Times New Roman"/>
          <w:color w:val="000000"/>
          <w:szCs w:val="24"/>
        </w:rPr>
        <w:t>inquired about “H</w:t>
      </w:r>
      <w:r w:rsidR="00876AA1" w:rsidRPr="00904422">
        <w:rPr>
          <w:rFonts w:ascii="Times New Roman" w:hAnsi="Times New Roman"/>
          <w:color w:val="000000"/>
          <w:szCs w:val="24"/>
        </w:rPr>
        <w:t>ow do we go about getting the case to the review team</w:t>
      </w:r>
      <w:r w:rsidR="00B8525F">
        <w:rPr>
          <w:rFonts w:ascii="Times New Roman" w:hAnsi="Times New Roman"/>
          <w:color w:val="000000"/>
          <w:szCs w:val="24"/>
        </w:rPr>
        <w:t xml:space="preserve">?”  </w:t>
      </w:r>
      <w:r w:rsidR="00876AA1" w:rsidRPr="00904422">
        <w:rPr>
          <w:rFonts w:ascii="Times New Roman" w:hAnsi="Times New Roman"/>
          <w:color w:val="000000"/>
          <w:szCs w:val="24"/>
        </w:rPr>
        <w:t xml:space="preserve"> </w:t>
      </w:r>
      <w:r w:rsidR="00B8525F">
        <w:rPr>
          <w:rFonts w:ascii="Times New Roman" w:hAnsi="Times New Roman"/>
          <w:color w:val="000000"/>
          <w:szCs w:val="24"/>
        </w:rPr>
        <w:t xml:space="preserve">It was suggested that they continue to work though their local LE as well as the DA to see if they are interested.  </w:t>
      </w:r>
    </w:p>
    <w:p w:rsidR="00B8525F" w:rsidRPr="00904422" w:rsidRDefault="00B8525F" w:rsidP="00365CFA">
      <w:pPr>
        <w:jc w:val="both"/>
        <w:rPr>
          <w:rFonts w:ascii="Times New Roman" w:hAnsi="Times New Roman"/>
          <w:color w:val="000000"/>
          <w:szCs w:val="24"/>
        </w:rPr>
      </w:pPr>
    </w:p>
    <w:p w:rsidR="00365CFA" w:rsidRPr="00221B46" w:rsidRDefault="00AD6A2A" w:rsidP="00365CFA">
      <w:pPr>
        <w:jc w:val="both"/>
        <w:rPr>
          <w:rFonts w:ascii="Times New Roman" w:hAnsi="Times New Roman"/>
          <w:b/>
          <w:color w:val="000000"/>
          <w:szCs w:val="24"/>
        </w:rPr>
      </w:pPr>
      <w:r>
        <w:rPr>
          <w:rFonts w:ascii="Times New Roman" w:hAnsi="Times New Roman"/>
          <w:color w:val="000000"/>
          <w:szCs w:val="24"/>
        </w:rPr>
        <w:t xml:space="preserve"> </w:t>
      </w:r>
    </w:p>
    <w:p w:rsidR="00365CFA" w:rsidRPr="001502E2" w:rsidRDefault="00365CFA" w:rsidP="00365CFA">
      <w:pPr>
        <w:jc w:val="both"/>
        <w:rPr>
          <w:rFonts w:ascii="Times New Roman" w:hAnsi="Times New Roman"/>
          <w:b/>
          <w:color w:val="000000"/>
          <w:szCs w:val="24"/>
          <w:u w:val="single"/>
        </w:rPr>
      </w:pPr>
      <w:r w:rsidRPr="001502E2">
        <w:rPr>
          <w:rFonts w:ascii="Times New Roman" w:hAnsi="Times New Roman"/>
          <w:b/>
          <w:color w:val="000000"/>
          <w:szCs w:val="24"/>
          <w:u w:val="single"/>
        </w:rPr>
        <w:t>FUTURE MEETINGS</w:t>
      </w:r>
    </w:p>
    <w:p w:rsidR="002B6C05" w:rsidRDefault="00365CFA" w:rsidP="00365CFA">
      <w:r w:rsidRPr="00221B46">
        <w:rPr>
          <w:rFonts w:ascii="Times New Roman" w:hAnsi="Times New Roman"/>
          <w:color w:val="000000"/>
          <w:szCs w:val="24"/>
        </w:rPr>
        <w:t xml:space="preserve">The next meeting will be held </w:t>
      </w:r>
      <w:r w:rsidR="00AD6A2A">
        <w:rPr>
          <w:rFonts w:ascii="Times New Roman" w:hAnsi="Times New Roman"/>
          <w:color w:val="000000"/>
          <w:szCs w:val="24"/>
        </w:rPr>
        <w:t>February 2, 2018</w:t>
      </w:r>
      <w:r w:rsidRPr="00221B46">
        <w:rPr>
          <w:rFonts w:ascii="Times New Roman" w:hAnsi="Times New Roman"/>
          <w:color w:val="000000"/>
          <w:szCs w:val="24"/>
        </w:rPr>
        <w:t xml:space="preserve"> from </w:t>
      </w:r>
      <w:r w:rsidR="00AD6A2A">
        <w:rPr>
          <w:rFonts w:ascii="Times New Roman" w:hAnsi="Times New Roman"/>
          <w:color w:val="000000"/>
          <w:szCs w:val="24"/>
        </w:rPr>
        <w:t>2:30 P</w:t>
      </w:r>
      <w:r w:rsidRPr="00221B46">
        <w:rPr>
          <w:rFonts w:ascii="Times New Roman" w:hAnsi="Times New Roman"/>
          <w:color w:val="000000"/>
          <w:szCs w:val="24"/>
        </w:rPr>
        <w:t xml:space="preserve">M – </w:t>
      </w:r>
      <w:r w:rsidR="00AD6A2A">
        <w:rPr>
          <w:rFonts w:ascii="Times New Roman" w:hAnsi="Times New Roman"/>
          <w:color w:val="000000"/>
          <w:szCs w:val="24"/>
        </w:rPr>
        <w:t>3:3</w:t>
      </w:r>
      <w:r w:rsidRPr="00221B46">
        <w:rPr>
          <w:rFonts w:ascii="Times New Roman" w:hAnsi="Times New Roman"/>
          <w:color w:val="000000"/>
          <w:szCs w:val="24"/>
        </w:rPr>
        <w:t>0 PM at 690 Kipling Street, Denver, CO 80215 in the first floor conference room.</w:t>
      </w:r>
    </w:p>
    <w:sectPr w:rsidR="002B6C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8EB" w:rsidRDefault="00B548EB" w:rsidP="00BB7DBE">
      <w:r>
        <w:separator/>
      </w:r>
    </w:p>
  </w:endnote>
  <w:endnote w:type="continuationSeparator" w:id="0">
    <w:p w:rsidR="00B548EB" w:rsidRDefault="00B548EB" w:rsidP="00BB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DBE" w:rsidRDefault="00BB7D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DBE" w:rsidRDefault="00BB7DB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DBE" w:rsidRDefault="00BB7D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8EB" w:rsidRDefault="00B548EB" w:rsidP="00BB7DBE">
      <w:r>
        <w:separator/>
      </w:r>
    </w:p>
  </w:footnote>
  <w:footnote w:type="continuationSeparator" w:id="0">
    <w:p w:rsidR="00B548EB" w:rsidRDefault="00B548EB" w:rsidP="00BB7D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DBE" w:rsidRDefault="00BB7D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DBE" w:rsidRDefault="00BB7DB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DBE" w:rsidRDefault="00BB7D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67273"/>
    <w:multiLevelType w:val="hybridMultilevel"/>
    <w:tmpl w:val="11845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FA"/>
    <w:rsid w:val="0004190B"/>
    <w:rsid w:val="00055B29"/>
    <w:rsid w:val="00096F79"/>
    <w:rsid w:val="000A00B7"/>
    <w:rsid w:val="00111691"/>
    <w:rsid w:val="001502E2"/>
    <w:rsid w:val="00171779"/>
    <w:rsid w:val="001B7EBB"/>
    <w:rsid w:val="001D08DC"/>
    <w:rsid w:val="00221B46"/>
    <w:rsid w:val="00223279"/>
    <w:rsid w:val="00267DF8"/>
    <w:rsid w:val="00295426"/>
    <w:rsid w:val="002B6C05"/>
    <w:rsid w:val="002C160A"/>
    <w:rsid w:val="002D5E59"/>
    <w:rsid w:val="002F4DE2"/>
    <w:rsid w:val="00343CE9"/>
    <w:rsid w:val="00365080"/>
    <w:rsid w:val="00365CFA"/>
    <w:rsid w:val="00453996"/>
    <w:rsid w:val="00493CBD"/>
    <w:rsid w:val="004C58AE"/>
    <w:rsid w:val="004E70E0"/>
    <w:rsid w:val="005220BE"/>
    <w:rsid w:val="00555FB7"/>
    <w:rsid w:val="00565E89"/>
    <w:rsid w:val="005B634E"/>
    <w:rsid w:val="005F31BC"/>
    <w:rsid w:val="00666581"/>
    <w:rsid w:val="006A3E61"/>
    <w:rsid w:val="00706BF6"/>
    <w:rsid w:val="00712293"/>
    <w:rsid w:val="00752290"/>
    <w:rsid w:val="007D3755"/>
    <w:rsid w:val="00876AA1"/>
    <w:rsid w:val="00887B0E"/>
    <w:rsid w:val="008A5F7E"/>
    <w:rsid w:val="008C05E5"/>
    <w:rsid w:val="008F1F4B"/>
    <w:rsid w:val="008F5F01"/>
    <w:rsid w:val="00904422"/>
    <w:rsid w:val="00913EAC"/>
    <w:rsid w:val="00926A6D"/>
    <w:rsid w:val="00A14427"/>
    <w:rsid w:val="00A169B1"/>
    <w:rsid w:val="00AA622D"/>
    <w:rsid w:val="00AD6A2A"/>
    <w:rsid w:val="00B15999"/>
    <w:rsid w:val="00B436D7"/>
    <w:rsid w:val="00B548EB"/>
    <w:rsid w:val="00B75306"/>
    <w:rsid w:val="00B8525F"/>
    <w:rsid w:val="00BB7DBE"/>
    <w:rsid w:val="00BC6E60"/>
    <w:rsid w:val="00BD03BA"/>
    <w:rsid w:val="00C0730F"/>
    <w:rsid w:val="00C26AA2"/>
    <w:rsid w:val="00CC7E17"/>
    <w:rsid w:val="00CE306B"/>
    <w:rsid w:val="00DE25D0"/>
    <w:rsid w:val="00E04922"/>
    <w:rsid w:val="00EC4E09"/>
    <w:rsid w:val="00FD26A7"/>
    <w:rsid w:val="00FE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8D431-3C0B-4E7B-98C3-6CBD02DD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CFA"/>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365CFA"/>
    <w:pPr>
      <w:keepNext/>
      <w:tabs>
        <w:tab w:val="center" w:pos="4680"/>
      </w:tabs>
      <w:suppressAutoHyphens/>
      <w:jc w:val="both"/>
      <w:outlineLvl w:val="0"/>
    </w:pPr>
    <w:rPr>
      <w:rFonts w:ascii="Times New Roman Bold" w:hAnsi="Times New Roman Bold"/>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CFA"/>
    <w:rPr>
      <w:rFonts w:ascii="Times New Roman Bold" w:eastAsia="Times New Roman" w:hAnsi="Times New Roman Bold" w:cs="Times New Roman"/>
      <w:b/>
      <w:spacing w:val="-3"/>
      <w:sz w:val="24"/>
      <w:szCs w:val="20"/>
    </w:rPr>
  </w:style>
  <w:style w:type="paragraph" w:styleId="ListParagraph">
    <w:name w:val="List Paragraph"/>
    <w:basedOn w:val="Normal"/>
    <w:uiPriority w:val="34"/>
    <w:qFormat/>
    <w:rsid w:val="00365CFA"/>
    <w:pPr>
      <w:ind w:left="720"/>
    </w:pPr>
  </w:style>
  <w:style w:type="paragraph" w:styleId="Header">
    <w:name w:val="header"/>
    <w:basedOn w:val="Normal"/>
    <w:link w:val="HeaderChar"/>
    <w:uiPriority w:val="99"/>
    <w:unhideWhenUsed/>
    <w:rsid w:val="00BB7DBE"/>
    <w:pPr>
      <w:tabs>
        <w:tab w:val="center" w:pos="4680"/>
        <w:tab w:val="right" w:pos="9360"/>
      </w:tabs>
    </w:pPr>
  </w:style>
  <w:style w:type="character" w:customStyle="1" w:styleId="HeaderChar">
    <w:name w:val="Header Char"/>
    <w:basedOn w:val="DefaultParagraphFont"/>
    <w:link w:val="Header"/>
    <w:uiPriority w:val="99"/>
    <w:rsid w:val="00BB7DBE"/>
    <w:rPr>
      <w:rFonts w:ascii="Courier" w:eastAsia="Times New Roman" w:hAnsi="Courier" w:cs="Times New Roman"/>
      <w:sz w:val="24"/>
      <w:szCs w:val="20"/>
    </w:rPr>
  </w:style>
  <w:style w:type="paragraph" w:styleId="Footer">
    <w:name w:val="footer"/>
    <w:basedOn w:val="Normal"/>
    <w:link w:val="FooterChar"/>
    <w:uiPriority w:val="99"/>
    <w:unhideWhenUsed/>
    <w:rsid w:val="00BB7DBE"/>
    <w:pPr>
      <w:tabs>
        <w:tab w:val="center" w:pos="4680"/>
        <w:tab w:val="right" w:pos="9360"/>
      </w:tabs>
    </w:pPr>
  </w:style>
  <w:style w:type="character" w:customStyle="1" w:styleId="FooterChar">
    <w:name w:val="Footer Char"/>
    <w:basedOn w:val="DefaultParagraphFont"/>
    <w:link w:val="Footer"/>
    <w:uiPriority w:val="99"/>
    <w:rsid w:val="00BB7DBE"/>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221B46"/>
    <w:rPr>
      <w:rFonts w:ascii="Tahoma" w:hAnsi="Tahoma" w:cs="Tahoma"/>
      <w:sz w:val="16"/>
      <w:szCs w:val="16"/>
    </w:rPr>
  </w:style>
  <w:style w:type="character" w:customStyle="1" w:styleId="BalloonTextChar">
    <w:name w:val="Balloon Text Char"/>
    <w:basedOn w:val="DefaultParagraphFont"/>
    <w:link w:val="BalloonText"/>
    <w:uiPriority w:val="99"/>
    <w:semiHidden/>
    <w:rsid w:val="00221B46"/>
    <w:rPr>
      <w:rFonts w:ascii="Tahoma" w:eastAsia="Times New Roman" w:hAnsi="Tahoma" w:cs="Tahoma"/>
      <w:sz w:val="16"/>
      <w:szCs w:val="16"/>
    </w:rPr>
  </w:style>
  <w:style w:type="character" w:styleId="Hyperlink">
    <w:name w:val="Hyperlink"/>
    <w:basedOn w:val="DefaultParagraphFont"/>
    <w:uiPriority w:val="99"/>
    <w:unhideWhenUsed/>
    <w:rsid w:val="002C160A"/>
    <w:rPr>
      <w:color w:val="0000FF" w:themeColor="hyperlink"/>
      <w:u w:val="single"/>
    </w:rPr>
  </w:style>
  <w:style w:type="paragraph" w:styleId="Revision">
    <w:name w:val="Revision"/>
    <w:hidden/>
    <w:uiPriority w:val="99"/>
    <w:semiHidden/>
    <w:rsid w:val="00365080"/>
    <w:pPr>
      <w:spacing w:after="0" w:line="240" w:lineRule="auto"/>
    </w:pPr>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628667">
      <w:bodyDiv w:val="1"/>
      <w:marLeft w:val="0"/>
      <w:marRight w:val="0"/>
      <w:marTop w:val="0"/>
      <w:marBottom w:val="0"/>
      <w:divBdr>
        <w:top w:val="none" w:sz="0" w:space="0" w:color="auto"/>
        <w:left w:val="none" w:sz="0" w:space="0" w:color="auto"/>
        <w:bottom w:val="none" w:sz="0" w:space="0" w:color="auto"/>
        <w:right w:val="none" w:sz="0" w:space="0" w:color="auto"/>
      </w:divBdr>
      <w:divsChild>
        <w:div w:id="2105222727">
          <w:marLeft w:val="0"/>
          <w:marRight w:val="0"/>
          <w:marTop w:val="0"/>
          <w:marBottom w:val="0"/>
          <w:divBdr>
            <w:top w:val="none" w:sz="0" w:space="0" w:color="auto"/>
            <w:left w:val="none" w:sz="0" w:space="0" w:color="auto"/>
            <w:bottom w:val="none" w:sz="0" w:space="0" w:color="auto"/>
            <w:right w:val="none" w:sz="0" w:space="0" w:color="auto"/>
          </w:divBdr>
          <w:divsChild>
            <w:div w:id="159152226">
              <w:marLeft w:val="0"/>
              <w:marRight w:val="0"/>
              <w:marTop w:val="0"/>
              <w:marBottom w:val="0"/>
              <w:divBdr>
                <w:top w:val="none" w:sz="0" w:space="0" w:color="auto"/>
                <w:left w:val="none" w:sz="0" w:space="0" w:color="auto"/>
                <w:bottom w:val="none" w:sz="0" w:space="0" w:color="auto"/>
                <w:right w:val="none" w:sz="0" w:space="0" w:color="auto"/>
              </w:divBdr>
            </w:div>
          </w:divsChild>
        </w:div>
        <w:div w:id="397634129">
          <w:marLeft w:val="0"/>
          <w:marRight w:val="0"/>
          <w:marTop w:val="0"/>
          <w:marBottom w:val="0"/>
          <w:divBdr>
            <w:top w:val="none" w:sz="0" w:space="0" w:color="auto"/>
            <w:left w:val="none" w:sz="0" w:space="0" w:color="auto"/>
            <w:bottom w:val="none" w:sz="0" w:space="0" w:color="auto"/>
            <w:right w:val="none" w:sz="0" w:space="0" w:color="auto"/>
          </w:divBdr>
        </w:div>
        <w:div w:id="1291784545">
          <w:marLeft w:val="0"/>
          <w:marRight w:val="0"/>
          <w:marTop w:val="0"/>
          <w:marBottom w:val="0"/>
          <w:divBdr>
            <w:top w:val="none" w:sz="0" w:space="0" w:color="auto"/>
            <w:left w:val="none" w:sz="0" w:space="0" w:color="auto"/>
            <w:bottom w:val="none" w:sz="0" w:space="0" w:color="auto"/>
            <w:right w:val="none" w:sz="0" w:space="0" w:color="auto"/>
          </w:divBdr>
        </w:div>
      </w:divsChild>
    </w:div>
    <w:div w:id="1297100317">
      <w:bodyDiv w:val="1"/>
      <w:marLeft w:val="0"/>
      <w:marRight w:val="0"/>
      <w:marTop w:val="0"/>
      <w:marBottom w:val="0"/>
      <w:divBdr>
        <w:top w:val="none" w:sz="0" w:space="0" w:color="auto"/>
        <w:left w:val="none" w:sz="0" w:space="0" w:color="auto"/>
        <w:bottom w:val="none" w:sz="0" w:space="0" w:color="auto"/>
        <w:right w:val="none" w:sz="0" w:space="0" w:color="auto"/>
      </w:divBdr>
      <w:divsChild>
        <w:div w:id="223564438">
          <w:marLeft w:val="0"/>
          <w:marRight w:val="0"/>
          <w:marTop w:val="0"/>
          <w:marBottom w:val="0"/>
          <w:divBdr>
            <w:top w:val="none" w:sz="0" w:space="0" w:color="auto"/>
            <w:left w:val="none" w:sz="0" w:space="0" w:color="auto"/>
            <w:bottom w:val="none" w:sz="0" w:space="0" w:color="auto"/>
            <w:right w:val="none" w:sz="0" w:space="0" w:color="auto"/>
          </w:divBdr>
        </w:div>
        <w:div w:id="1420561255">
          <w:marLeft w:val="0"/>
          <w:marRight w:val="0"/>
          <w:marTop w:val="0"/>
          <w:marBottom w:val="0"/>
          <w:divBdr>
            <w:top w:val="none" w:sz="0" w:space="0" w:color="auto"/>
            <w:left w:val="none" w:sz="0" w:space="0" w:color="auto"/>
            <w:bottom w:val="none" w:sz="0" w:space="0" w:color="auto"/>
            <w:right w:val="none" w:sz="0" w:space="0" w:color="auto"/>
          </w:divBdr>
        </w:div>
        <w:div w:id="145439283">
          <w:marLeft w:val="0"/>
          <w:marRight w:val="0"/>
          <w:marTop w:val="0"/>
          <w:marBottom w:val="0"/>
          <w:divBdr>
            <w:top w:val="none" w:sz="0" w:space="0" w:color="auto"/>
            <w:left w:val="none" w:sz="0" w:space="0" w:color="auto"/>
            <w:bottom w:val="none" w:sz="0" w:space="0" w:color="auto"/>
            <w:right w:val="none" w:sz="0" w:space="0" w:color="auto"/>
          </w:divBdr>
        </w:div>
        <w:div w:id="1227642049">
          <w:marLeft w:val="0"/>
          <w:marRight w:val="0"/>
          <w:marTop w:val="0"/>
          <w:marBottom w:val="0"/>
          <w:divBdr>
            <w:top w:val="none" w:sz="0" w:space="0" w:color="auto"/>
            <w:left w:val="none" w:sz="0" w:space="0" w:color="auto"/>
            <w:bottom w:val="none" w:sz="0" w:space="0" w:color="auto"/>
            <w:right w:val="none" w:sz="0" w:space="0" w:color="auto"/>
          </w:divBdr>
        </w:div>
        <w:div w:id="50662699">
          <w:marLeft w:val="0"/>
          <w:marRight w:val="0"/>
          <w:marTop w:val="0"/>
          <w:marBottom w:val="0"/>
          <w:divBdr>
            <w:top w:val="none" w:sz="0" w:space="0" w:color="auto"/>
            <w:left w:val="none" w:sz="0" w:space="0" w:color="auto"/>
            <w:bottom w:val="none" w:sz="0" w:space="0" w:color="auto"/>
            <w:right w:val="none" w:sz="0" w:space="0" w:color="auto"/>
          </w:divBdr>
        </w:div>
        <w:div w:id="1143036910">
          <w:marLeft w:val="0"/>
          <w:marRight w:val="0"/>
          <w:marTop w:val="0"/>
          <w:marBottom w:val="0"/>
          <w:divBdr>
            <w:top w:val="none" w:sz="0" w:space="0" w:color="auto"/>
            <w:left w:val="none" w:sz="0" w:space="0" w:color="auto"/>
            <w:bottom w:val="none" w:sz="0" w:space="0" w:color="auto"/>
            <w:right w:val="none" w:sz="0" w:space="0" w:color="auto"/>
          </w:divBdr>
        </w:div>
        <w:div w:id="1344475889">
          <w:marLeft w:val="0"/>
          <w:marRight w:val="0"/>
          <w:marTop w:val="0"/>
          <w:marBottom w:val="0"/>
          <w:divBdr>
            <w:top w:val="none" w:sz="0" w:space="0" w:color="auto"/>
            <w:left w:val="none" w:sz="0" w:space="0" w:color="auto"/>
            <w:bottom w:val="none" w:sz="0" w:space="0" w:color="auto"/>
            <w:right w:val="none" w:sz="0" w:space="0" w:color="auto"/>
          </w:divBdr>
        </w:div>
        <w:div w:id="1037002116">
          <w:marLeft w:val="0"/>
          <w:marRight w:val="0"/>
          <w:marTop w:val="0"/>
          <w:marBottom w:val="0"/>
          <w:divBdr>
            <w:top w:val="none" w:sz="0" w:space="0" w:color="auto"/>
            <w:left w:val="none" w:sz="0" w:space="0" w:color="auto"/>
            <w:bottom w:val="none" w:sz="0" w:space="0" w:color="auto"/>
            <w:right w:val="none" w:sz="0" w:space="0" w:color="auto"/>
          </w:divBdr>
        </w:div>
        <w:div w:id="263154018">
          <w:marLeft w:val="0"/>
          <w:marRight w:val="0"/>
          <w:marTop w:val="0"/>
          <w:marBottom w:val="0"/>
          <w:divBdr>
            <w:top w:val="none" w:sz="0" w:space="0" w:color="auto"/>
            <w:left w:val="none" w:sz="0" w:space="0" w:color="auto"/>
            <w:bottom w:val="none" w:sz="0" w:space="0" w:color="auto"/>
            <w:right w:val="none" w:sz="0" w:space="0" w:color="auto"/>
          </w:divBdr>
        </w:div>
        <w:div w:id="76369124">
          <w:marLeft w:val="0"/>
          <w:marRight w:val="0"/>
          <w:marTop w:val="0"/>
          <w:marBottom w:val="0"/>
          <w:divBdr>
            <w:top w:val="none" w:sz="0" w:space="0" w:color="auto"/>
            <w:left w:val="none" w:sz="0" w:space="0" w:color="auto"/>
            <w:bottom w:val="none" w:sz="0" w:space="0" w:color="auto"/>
            <w:right w:val="none" w:sz="0" w:space="0" w:color="auto"/>
          </w:divBdr>
        </w:div>
        <w:div w:id="1964143689">
          <w:marLeft w:val="0"/>
          <w:marRight w:val="0"/>
          <w:marTop w:val="0"/>
          <w:marBottom w:val="0"/>
          <w:divBdr>
            <w:top w:val="none" w:sz="0" w:space="0" w:color="auto"/>
            <w:left w:val="none" w:sz="0" w:space="0" w:color="auto"/>
            <w:bottom w:val="none" w:sz="0" w:space="0" w:color="auto"/>
            <w:right w:val="none" w:sz="0" w:space="0" w:color="auto"/>
          </w:divBdr>
        </w:div>
        <w:div w:id="863639727">
          <w:marLeft w:val="0"/>
          <w:marRight w:val="0"/>
          <w:marTop w:val="0"/>
          <w:marBottom w:val="0"/>
          <w:divBdr>
            <w:top w:val="none" w:sz="0" w:space="0" w:color="auto"/>
            <w:left w:val="none" w:sz="0" w:space="0" w:color="auto"/>
            <w:bottom w:val="none" w:sz="0" w:space="0" w:color="auto"/>
            <w:right w:val="none" w:sz="0" w:space="0" w:color="auto"/>
          </w:divBdr>
        </w:div>
        <w:div w:id="1898591343">
          <w:marLeft w:val="0"/>
          <w:marRight w:val="0"/>
          <w:marTop w:val="0"/>
          <w:marBottom w:val="0"/>
          <w:divBdr>
            <w:top w:val="none" w:sz="0" w:space="0" w:color="auto"/>
            <w:left w:val="none" w:sz="0" w:space="0" w:color="auto"/>
            <w:bottom w:val="none" w:sz="0" w:space="0" w:color="auto"/>
            <w:right w:val="none" w:sz="0" w:space="0" w:color="auto"/>
          </w:divBdr>
        </w:div>
        <w:div w:id="756101589">
          <w:marLeft w:val="0"/>
          <w:marRight w:val="0"/>
          <w:marTop w:val="0"/>
          <w:marBottom w:val="0"/>
          <w:divBdr>
            <w:top w:val="none" w:sz="0" w:space="0" w:color="auto"/>
            <w:left w:val="none" w:sz="0" w:space="0" w:color="auto"/>
            <w:bottom w:val="none" w:sz="0" w:space="0" w:color="auto"/>
            <w:right w:val="none" w:sz="0" w:space="0" w:color="auto"/>
          </w:divBdr>
        </w:div>
        <w:div w:id="1384911922">
          <w:marLeft w:val="0"/>
          <w:marRight w:val="0"/>
          <w:marTop w:val="0"/>
          <w:marBottom w:val="0"/>
          <w:divBdr>
            <w:top w:val="none" w:sz="0" w:space="0" w:color="auto"/>
            <w:left w:val="none" w:sz="0" w:space="0" w:color="auto"/>
            <w:bottom w:val="none" w:sz="0" w:space="0" w:color="auto"/>
            <w:right w:val="none" w:sz="0" w:space="0" w:color="auto"/>
          </w:divBdr>
        </w:div>
      </w:divsChild>
    </w:div>
    <w:div w:id="1449662672">
      <w:bodyDiv w:val="1"/>
      <w:marLeft w:val="0"/>
      <w:marRight w:val="0"/>
      <w:marTop w:val="0"/>
      <w:marBottom w:val="0"/>
      <w:divBdr>
        <w:top w:val="none" w:sz="0" w:space="0" w:color="auto"/>
        <w:left w:val="none" w:sz="0" w:space="0" w:color="auto"/>
        <w:bottom w:val="none" w:sz="0" w:space="0" w:color="auto"/>
        <w:right w:val="none" w:sz="0" w:space="0" w:color="auto"/>
      </w:divBdr>
      <w:divsChild>
        <w:div w:id="1095398499">
          <w:marLeft w:val="0"/>
          <w:marRight w:val="0"/>
          <w:marTop w:val="0"/>
          <w:marBottom w:val="0"/>
          <w:divBdr>
            <w:top w:val="none" w:sz="0" w:space="0" w:color="auto"/>
            <w:left w:val="none" w:sz="0" w:space="0" w:color="auto"/>
            <w:bottom w:val="none" w:sz="0" w:space="0" w:color="auto"/>
            <w:right w:val="none" w:sz="0" w:space="0" w:color="auto"/>
          </w:divBdr>
        </w:div>
        <w:div w:id="764233418">
          <w:marLeft w:val="0"/>
          <w:marRight w:val="0"/>
          <w:marTop w:val="0"/>
          <w:marBottom w:val="0"/>
          <w:divBdr>
            <w:top w:val="none" w:sz="0" w:space="0" w:color="auto"/>
            <w:left w:val="none" w:sz="0" w:space="0" w:color="auto"/>
            <w:bottom w:val="none" w:sz="0" w:space="0" w:color="auto"/>
            <w:right w:val="none" w:sz="0" w:space="0" w:color="auto"/>
          </w:divBdr>
        </w:div>
        <w:div w:id="1017660379">
          <w:marLeft w:val="0"/>
          <w:marRight w:val="0"/>
          <w:marTop w:val="0"/>
          <w:marBottom w:val="0"/>
          <w:divBdr>
            <w:top w:val="none" w:sz="0" w:space="0" w:color="auto"/>
            <w:left w:val="none" w:sz="0" w:space="0" w:color="auto"/>
            <w:bottom w:val="none" w:sz="0" w:space="0" w:color="auto"/>
            <w:right w:val="none" w:sz="0" w:space="0" w:color="auto"/>
          </w:divBdr>
          <w:divsChild>
            <w:div w:id="1418089776">
              <w:marLeft w:val="0"/>
              <w:marRight w:val="0"/>
              <w:marTop w:val="0"/>
              <w:marBottom w:val="0"/>
              <w:divBdr>
                <w:top w:val="none" w:sz="0" w:space="0" w:color="auto"/>
                <w:left w:val="none" w:sz="0" w:space="0" w:color="auto"/>
                <w:bottom w:val="none" w:sz="0" w:space="0" w:color="auto"/>
                <w:right w:val="none" w:sz="0" w:space="0" w:color="auto"/>
              </w:divBdr>
            </w:div>
            <w:div w:id="863446294">
              <w:marLeft w:val="0"/>
              <w:marRight w:val="0"/>
              <w:marTop w:val="0"/>
              <w:marBottom w:val="0"/>
              <w:divBdr>
                <w:top w:val="none" w:sz="0" w:space="0" w:color="auto"/>
                <w:left w:val="none" w:sz="0" w:space="0" w:color="auto"/>
                <w:bottom w:val="none" w:sz="0" w:space="0" w:color="auto"/>
                <w:right w:val="none" w:sz="0" w:space="0" w:color="auto"/>
              </w:divBdr>
            </w:div>
            <w:div w:id="1093672459">
              <w:marLeft w:val="0"/>
              <w:marRight w:val="0"/>
              <w:marTop w:val="0"/>
              <w:marBottom w:val="0"/>
              <w:divBdr>
                <w:top w:val="none" w:sz="0" w:space="0" w:color="auto"/>
                <w:left w:val="none" w:sz="0" w:space="0" w:color="auto"/>
                <w:bottom w:val="none" w:sz="0" w:space="0" w:color="auto"/>
                <w:right w:val="none" w:sz="0" w:space="0" w:color="auto"/>
              </w:divBdr>
            </w:div>
            <w:div w:id="283120197">
              <w:marLeft w:val="0"/>
              <w:marRight w:val="0"/>
              <w:marTop w:val="0"/>
              <w:marBottom w:val="0"/>
              <w:divBdr>
                <w:top w:val="none" w:sz="0" w:space="0" w:color="auto"/>
                <w:left w:val="none" w:sz="0" w:space="0" w:color="auto"/>
                <w:bottom w:val="none" w:sz="0" w:space="0" w:color="auto"/>
                <w:right w:val="none" w:sz="0" w:space="0" w:color="auto"/>
              </w:divBdr>
            </w:div>
            <w:div w:id="1763448512">
              <w:marLeft w:val="0"/>
              <w:marRight w:val="0"/>
              <w:marTop w:val="0"/>
              <w:marBottom w:val="0"/>
              <w:divBdr>
                <w:top w:val="none" w:sz="0" w:space="0" w:color="auto"/>
                <w:left w:val="none" w:sz="0" w:space="0" w:color="auto"/>
                <w:bottom w:val="none" w:sz="0" w:space="0" w:color="auto"/>
                <w:right w:val="none" w:sz="0" w:space="0" w:color="auto"/>
              </w:divBdr>
            </w:div>
            <w:div w:id="1292974166">
              <w:marLeft w:val="0"/>
              <w:marRight w:val="0"/>
              <w:marTop w:val="0"/>
              <w:marBottom w:val="0"/>
              <w:divBdr>
                <w:top w:val="none" w:sz="0" w:space="0" w:color="auto"/>
                <w:left w:val="none" w:sz="0" w:space="0" w:color="auto"/>
                <w:bottom w:val="none" w:sz="0" w:space="0" w:color="auto"/>
                <w:right w:val="none" w:sz="0" w:space="0" w:color="auto"/>
              </w:divBdr>
            </w:div>
            <w:div w:id="15583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Williams</dc:creator>
  <cp:lastModifiedBy>Patricia Billinger</cp:lastModifiedBy>
  <cp:revision>2</cp:revision>
  <cp:lastPrinted>2018-01-11T23:25:00Z</cp:lastPrinted>
  <dcterms:created xsi:type="dcterms:W3CDTF">2018-01-22T16:23:00Z</dcterms:created>
  <dcterms:modified xsi:type="dcterms:W3CDTF">2018-01-22T16:23:00Z</dcterms:modified>
</cp:coreProperties>
</file>