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EB" w:rsidRDefault="004446F5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0288" behindDoc="0" locked="0" layoutInCell="1" allowOverlap="1" wp14:anchorId="04131A11" wp14:editId="6BDBB459">
            <wp:simplePos x="0" y="0"/>
            <wp:positionH relativeFrom="column">
              <wp:posOffset>328515</wp:posOffset>
            </wp:positionH>
            <wp:positionV relativeFrom="paragraph">
              <wp:posOffset>52070</wp:posOffset>
            </wp:positionV>
            <wp:extent cx="2104458" cy="512064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ps_pr_ssrc_300_rgb_ltrh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5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A14EB" w:rsidRDefault="000A14EB" w:rsidP="00D10630">
      <w:pPr>
        <w:pStyle w:val="body"/>
        <w:rPr>
          <w:noProof w:val="0"/>
        </w:rPr>
      </w:pPr>
    </w:p>
    <w:p w:rsidR="000A14EB" w:rsidRDefault="00C32BCE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1712C" wp14:editId="2F9FA796">
                <wp:simplePos x="0" y="0"/>
                <wp:positionH relativeFrom="column">
                  <wp:posOffset>1150620</wp:posOffset>
                </wp:positionH>
                <wp:positionV relativeFrom="paragraph">
                  <wp:posOffset>129540</wp:posOffset>
                </wp:positionV>
                <wp:extent cx="1708785" cy="425450"/>
                <wp:effectExtent l="0" t="0" r="5715" b="12700"/>
                <wp:wrapNone/>
                <wp:docPr id="9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6C9" w:rsidRPr="008A7124" w:rsidRDefault="003F4E7F" w:rsidP="000A14EB">
                            <w:pPr>
                              <w:pStyle w:val="returnaddress"/>
                            </w:pPr>
                            <w:r>
                              <w:t>700 Kipling St., Suite 1000</w:t>
                            </w:r>
                          </w:p>
                          <w:p w:rsidR="006236C9" w:rsidRPr="008A7124" w:rsidRDefault="006236C9" w:rsidP="000A14EB">
                            <w:pPr>
                              <w:pStyle w:val="returnaddress"/>
                            </w:pPr>
                            <w:r w:rsidRPr="008A7124">
                              <w:t xml:space="preserve">Denver, CO </w:t>
                            </w:r>
                            <w:r w:rsidR="003F4E7F">
                              <w:t>80215</w:t>
                            </w:r>
                          </w:p>
                          <w:p w:rsidR="006236C9" w:rsidRDefault="006236C9" w:rsidP="000A14EB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  <w:p w:rsidR="00A01C93" w:rsidRDefault="00A01C93" w:rsidP="000A14EB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  <w:p w:rsidR="00A01C93" w:rsidRPr="00DF4CDA" w:rsidRDefault="00A01C93" w:rsidP="000A14EB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1712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0.6pt;margin-top:10.2pt;width:134.5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" filled="f" stroked="f">
                <v:textbox inset="0,9.36pt,0,0">
                  <w:txbxContent>
                    <w:p w:rsidR="006236C9" w:rsidRPr="008A7124" w:rsidRDefault="003F4E7F" w:rsidP="000A14EB">
                      <w:pPr>
                        <w:pStyle w:val="returnaddress"/>
                      </w:pPr>
                      <w:r>
                        <w:t>700 Kipling St., Suite 1000</w:t>
                      </w:r>
                    </w:p>
                    <w:p w:rsidR="006236C9" w:rsidRPr="008A7124" w:rsidRDefault="006236C9" w:rsidP="000A14EB">
                      <w:pPr>
                        <w:pStyle w:val="returnaddress"/>
                      </w:pPr>
                      <w:r w:rsidRPr="008A7124">
                        <w:t xml:space="preserve">Denver, CO </w:t>
                      </w:r>
                      <w:r w:rsidR="003F4E7F">
                        <w:t>80215</w:t>
                      </w:r>
                    </w:p>
                    <w:p w:rsidR="006236C9" w:rsidRDefault="006236C9" w:rsidP="000A14EB">
                      <w:pPr>
                        <w:pStyle w:val="returnaddress"/>
                        <w:rPr>
                          <w:b/>
                        </w:rPr>
                      </w:pPr>
                    </w:p>
                    <w:p w:rsidR="00A01C93" w:rsidRDefault="00A01C93" w:rsidP="000A14EB">
                      <w:pPr>
                        <w:pStyle w:val="returnaddress"/>
                        <w:rPr>
                          <w:b/>
                        </w:rPr>
                      </w:pPr>
                    </w:p>
                    <w:p w:rsidR="00A01C93" w:rsidRPr="00DF4CDA" w:rsidRDefault="00A01C93" w:rsidP="000A14EB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A01C93" w:rsidRDefault="00A01C93" w:rsidP="00A01C93">
      <w:pPr>
        <w:pStyle w:val="body"/>
        <w:jc w:val="center"/>
        <w:rPr>
          <w:noProof w:val="0"/>
        </w:rPr>
      </w:pPr>
    </w:p>
    <w:p w:rsidR="00A01C93" w:rsidRDefault="00A01C93" w:rsidP="00A01C93">
      <w:pPr>
        <w:pStyle w:val="body"/>
        <w:jc w:val="center"/>
        <w:rPr>
          <w:b/>
          <w:noProof w:val="0"/>
          <w:color w:val="000000" w:themeColor="text1"/>
          <w:sz w:val="22"/>
        </w:rPr>
      </w:pPr>
    </w:p>
    <w:p w:rsidR="00A01C93" w:rsidRDefault="00A01C93" w:rsidP="00A01C93">
      <w:pPr>
        <w:pStyle w:val="body"/>
        <w:jc w:val="center"/>
        <w:rPr>
          <w:b/>
          <w:noProof w:val="0"/>
          <w:color w:val="000000" w:themeColor="text1"/>
          <w:sz w:val="22"/>
        </w:rPr>
      </w:pPr>
    </w:p>
    <w:p w:rsidR="00041877" w:rsidRPr="006101BB" w:rsidRDefault="00041877" w:rsidP="00041877">
      <w:pPr>
        <w:jc w:val="center"/>
        <w:rPr>
          <w:rFonts w:ascii="Trebuchet MS" w:hAnsi="Trebuchet MS"/>
          <w:b/>
          <w:sz w:val="28"/>
        </w:rPr>
      </w:pPr>
      <w:r w:rsidRPr="006101BB">
        <w:rPr>
          <w:rFonts w:ascii="Trebuchet MS" w:hAnsi="Trebuchet MS"/>
          <w:b/>
          <w:sz w:val="28"/>
        </w:rPr>
        <w:t>The Colorado School Safety Resource Center’s (CSSRC)</w:t>
      </w:r>
    </w:p>
    <w:p w:rsidR="00041877" w:rsidRPr="006101BB" w:rsidRDefault="00041877" w:rsidP="00041877">
      <w:pPr>
        <w:jc w:val="center"/>
        <w:rPr>
          <w:rFonts w:ascii="Trebuchet MS" w:hAnsi="Trebuchet MS"/>
          <w:b/>
          <w:sz w:val="28"/>
        </w:rPr>
      </w:pPr>
      <w:r w:rsidRPr="006101BB">
        <w:rPr>
          <w:rFonts w:ascii="Trebuchet MS" w:hAnsi="Trebuchet MS"/>
          <w:b/>
          <w:sz w:val="28"/>
        </w:rPr>
        <w:t>Youth Advisory Group Call for Applicants</w:t>
      </w:r>
    </w:p>
    <w:p w:rsidR="00041877" w:rsidRPr="006101BB" w:rsidRDefault="00041877" w:rsidP="00041877">
      <w:pPr>
        <w:rPr>
          <w:rFonts w:ascii="Trebuchet MS" w:hAnsi="Trebuchet MS"/>
          <w:b/>
        </w:rPr>
      </w:pPr>
    </w:p>
    <w:p w:rsidR="00041877" w:rsidRPr="006101BB" w:rsidRDefault="00041877" w:rsidP="00041877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  <w:b/>
        </w:rPr>
        <w:t xml:space="preserve">The Colorado School Safety Resource Center (CSSRC/Center) </w:t>
      </w:r>
      <w:proofErr w:type="gramStart"/>
      <w:r w:rsidRPr="006101BB">
        <w:rPr>
          <w:rFonts w:ascii="Trebuchet MS" w:hAnsi="Trebuchet MS"/>
        </w:rPr>
        <w:t>is housed</w:t>
      </w:r>
      <w:proofErr w:type="gramEnd"/>
      <w:r w:rsidRPr="006101BB">
        <w:rPr>
          <w:rFonts w:ascii="Trebuchet MS" w:hAnsi="Trebuchet MS"/>
        </w:rPr>
        <w:t xml:space="preserve"> within the Colorado Department of Public Safety and was created in 2008 by the Colorado legislature. The Center provides school safety support to all Colorado schools pre-k through 12th grade and higher education. CSSRC offers free resources and training related to safe learning and positive school climates. </w:t>
      </w:r>
    </w:p>
    <w:p w:rsidR="00041877" w:rsidRPr="006101BB" w:rsidRDefault="00041877" w:rsidP="006101BB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 xml:space="preserve">Please visit our website for more information </w:t>
      </w:r>
      <w:proofErr w:type="gramStart"/>
      <w:r w:rsidRPr="006101BB">
        <w:rPr>
          <w:rFonts w:ascii="Trebuchet MS" w:hAnsi="Trebuchet MS"/>
        </w:rPr>
        <w:t>about us and our current resource</w:t>
      </w:r>
      <w:r w:rsidR="006101BB">
        <w:rPr>
          <w:rFonts w:ascii="Trebuchet MS" w:hAnsi="Trebuchet MS"/>
        </w:rPr>
        <w:t>s for safe and positive schools</w:t>
      </w:r>
      <w:proofErr w:type="gramEnd"/>
      <w:r w:rsidR="006101BB">
        <w:rPr>
          <w:rFonts w:ascii="Trebuchet MS" w:hAnsi="Trebuchet MS"/>
        </w:rPr>
        <w:t xml:space="preserve">:  </w:t>
      </w:r>
      <w:hyperlink r:id="rId9" w:history="1">
        <w:r w:rsidRPr="006101BB">
          <w:rPr>
            <w:rStyle w:val="Hyperlink"/>
            <w:rFonts w:ascii="Trebuchet MS" w:hAnsi="Trebuchet MS"/>
          </w:rPr>
          <w:t>www.Colorado.gov/CSSRC</w:t>
        </w:r>
      </w:hyperlink>
    </w:p>
    <w:p w:rsidR="00041877" w:rsidRPr="006101BB" w:rsidRDefault="00041877" w:rsidP="00041877">
      <w:pPr>
        <w:rPr>
          <w:rFonts w:ascii="Trebuchet MS" w:hAnsi="Trebuchet MS"/>
          <w:b/>
        </w:rPr>
      </w:pPr>
    </w:p>
    <w:p w:rsidR="00041877" w:rsidRPr="006101BB" w:rsidRDefault="00041877" w:rsidP="00041877">
      <w:pPr>
        <w:jc w:val="both"/>
        <w:rPr>
          <w:rFonts w:ascii="Trebuchet MS" w:hAnsi="Trebuchet MS"/>
          <w:b/>
          <w:vertAlign w:val="superscript"/>
        </w:rPr>
      </w:pPr>
      <w:r w:rsidRPr="006101BB">
        <w:rPr>
          <w:rFonts w:ascii="Trebuchet MS" w:hAnsi="Trebuchet MS"/>
          <w:b/>
        </w:rPr>
        <w:t>Council Name</w:t>
      </w:r>
      <w:r w:rsidRPr="006101BB">
        <w:rPr>
          <w:rFonts w:ascii="Trebuchet MS" w:hAnsi="Trebuchet MS"/>
        </w:rPr>
        <w:t xml:space="preserve">:  Youth Engaged for School Safety – </w:t>
      </w:r>
      <w:r w:rsidRPr="006101BB">
        <w:rPr>
          <w:rFonts w:ascii="Trebuchet MS" w:hAnsi="Trebuchet MS"/>
          <w:b/>
        </w:rPr>
        <w:t>YES</w:t>
      </w:r>
      <w:r w:rsidRPr="006101BB">
        <w:rPr>
          <w:rFonts w:ascii="Trebuchet MS" w:hAnsi="Trebuchet MS"/>
          <w:b/>
          <w:vertAlign w:val="superscript"/>
        </w:rPr>
        <w:t>2</w:t>
      </w:r>
    </w:p>
    <w:p w:rsidR="00041877" w:rsidRPr="006101BB" w:rsidRDefault="00041877" w:rsidP="00041877">
      <w:pPr>
        <w:jc w:val="both"/>
        <w:rPr>
          <w:rFonts w:ascii="Trebuchet MS" w:hAnsi="Trebuchet MS"/>
          <w:b/>
        </w:rPr>
      </w:pPr>
    </w:p>
    <w:p w:rsidR="00041877" w:rsidRPr="006101BB" w:rsidRDefault="00041877" w:rsidP="00041877">
      <w:pPr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/>
          <w:b/>
        </w:rPr>
        <w:t>Mission</w:t>
      </w:r>
      <w:r w:rsidRPr="006101BB">
        <w:rPr>
          <w:rFonts w:ascii="Trebuchet MS" w:hAnsi="Trebuchet MS"/>
        </w:rPr>
        <w:t xml:space="preserve">:  </w:t>
      </w:r>
      <w:r w:rsidRPr="006101BB">
        <w:rPr>
          <w:rFonts w:ascii="Trebuchet MS" w:hAnsi="Trebuchet MS" w:cstheme="minorHAnsi"/>
        </w:rPr>
        <w:t xml:space="preserve">The </w:t>
      </w:r>
      <w:r w:rsidRPr="006101BB">
        <w:rPr>
          <w:rFonts w:ascii="Trebuchet MS" w:hAnsi="Trebuchet MS" w:cstheme="minorHAnsi"/>
          <w:b/>
        </w:rPr>
        <w:t>YES</w:t>
      </w:r>
      <w:r w:rsidRPr="006101BB">
        <w:rPr>
          <w:rFonts w:ascii="Trebuchet MS" w:hAnsi="Trebuchet MS" w:cstheme="minorHAnsi"/>
          <w:b/>
          <w:vertAlign w:val="superscript"/>
        </w:rPr>
        <w:t>2</w:t>
      </w:r>
      <w:r w:rsidRPr="006101BB">
        <w:rPr>
          <w:rFonts w:ascii="Trebuchet MS" w:hAnsi="Trebuchet MS" w:cstheme="minorHAnsi"/>
        </w:rPr>
        <w:t xml:space="preserve"> provides feedback and recommendations to the Colorado School Safety Resource Center Advisory Board, Director and other partner agencies, about issues related to school safety and positive school climates.</w:t>
      </w:r>
    </w:p>
    <w:p w:rsidR="00041877" w:rsidRPr="006101BB" w:rsidRDefault="00041877" w:rsidP="00041877">
      <w:pPr>
        <w:jc w:val="both"/>
        <w:rPr>
          <w:rFonts w:ascii="Trebuchet MS" w:hAnsi="Trebuchet MS" w:cstheme="minorHAnsi"/>
        </w:rPr>
      </w:pPr>
    </w:p>
    <w:p w:rsidR="00041877" w:rsidRPr="006101BB" w:rsidRDefault="00041877" w:rsidP="00041877">
      <w:pPr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  <w:b/>
        </w:rPr>
        <w:t>Who is eligible to serve on the YES</w:t>
      </w:r>
      <w:r w:rsidRPr="006101BB">
        <w:rPr>
          <w:rFonts w:ascii="Trebuchet MS" w:hAnsi="Trebuchet MS" w:cstheme="minorHAnsi"/>
          <w:b/>
          <w:vertAlign w:val="superscript"/>
        </w:rPr>
        <w:t>2</w:t>
      </w:r>
      <w:r w:rsidRPr="006101BB">
        <w:rPr>
          <w:rFonts w:ascii="Trebuchet MS" w:hAnsi="Trebuchet MS" w:cstheme="minorHAnsi"/>
          <w:b/>
        </w:rPr>
        <w:t>?</w:t>
      </w:r>
      <w:r w:rsidRPr="006101BB">
        <w:rPr>
          <w:rFonts w:ascii="Trebuchet MS" w:hAnsi="Trebuchet MS" w:cstheme="minorHAnsi"/>
        </w:rPr>
        <w:t xml:space="preserve">  Any youth entering in the </w:t>
      </w:r>
      <w:proofErr w:type="gramStart"/>
      <w:r w:rsidRPr="006101BB">
        <w:rPr>
          <w:rFonts w:ascii="Trebuchet MS" w:hAnsi="Trebuchet MS" w:cstheme="minorHAnsi"/>
        </w:rPr>
        <w:t>9</w:t>
      </w:r>
      <w:r w:rsidRPr="006101BB">
        <w:rPr>
          <w:rFonts w:ascii="Trebuchet MS" w:hAnsi="Trebuchet MS" w:cstheme="minorHAnsi"/>
          <w:vertAlign w:val="superscript"/>
        </w:rPr>
        <w:t>th</w:t>
      </w:r>
      <w:proofErr w:type="gramEnd"/>
      <w:r w:rsidRPr="006101BB">
        <w:rPr>
          <w:rFonts w:ascii="Trebuchet MS" w:hAnsi="Trebuchet MS" w:cstheme="minorHAnsi"/>
        </w:rPr>
        <w:t xml:space="preserve"> through 12</w:t>
      </w:r>
      <w:r w:rsidRPr="006101BB">
        <w:rPr>
          <w:rFonts w:ascii="Trebuchet MS" w:hAnsi="Trebuchet MS" w:cstheme="minorHAnsi"/>
          <w:vertAlign w:val="superscript"/>
        </w:rPr>
        <w:t>th</w:t>
      </w:r>
      <w:r w:rsidRPr="006101BB">
        <w:rPr>
          <w:rFonts w:ascii="Trebuchet MS" w:hAnsi="Trebuchet MS" w:cstheme="minorHAnsi"/>
        </w:rPr>
        <w:t xml:space="preserve"> grades</w:t>
      </w:r>
      <w:r w:rsidR="00C32BCE">
        <w:rPr>
          <w:rFonts w:ascii="Trebuchet MS" w:hAnsi="Trebuchet MS" w:cstheme="minorHAnsi"/>
        </w:rPr>
        <w:t xml:space="preserve"> for the 2020-2021</w:t>
      </w:r>
      <w:r w:rsidRPr="006101BB">
        <w:rPr>
          <w:rFonts w:ascii="Trebuchet MS" w:hAnsi="Trebuchet MS" w:cstheme="minorHAnsi"/>
        </w:rPr>
        <w:t xml:space="preserve"> school year is eligible to serve.</w:t>
      </w:r>
    </w:p>
    <w:p w:rsidR="00041877" w:rsidRPr="006101BB" w:rsidRDefault="00041877" w:rsidP="00041877">
      <w:pPr>
        <w:rPr>
          <w:rFonts w:ascii="Trebuchet MS" w:hAnsi="Trebuchet MS" w:cstheme="minorHAnsi"/>
        </w:rPr>
      </w:pPr>
    </w:p>
    <w:p w:rsidR="00041877" w:rsidRPr="006101BB" w:rsidRDefault="00041877" w:rsidP="00041877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  <w:b/>
        </w:rPr>
        <w:t>The YES</w:t>
      </w:r>
      <w:r w:rsidRPr="006101BB">
        <w:rPr>
          <w:rFonts w:ascii="Trebuchet MS" w:hAnsi="Trebuchet MS"/>
          <w:b/>
          <w:vertAlign w:val="superscript"/>
        </w:rPr>
        <w:t>2</w:t>
      </w:r>
      <w:r w:rsidRPr="006101BB">
        <w:rPr>
          <w:rFonts w:ascii="Trebuchet MS" w:hAnsi="Trebuchet MS"/>
          <w:b/>
        </w:rPr>
        <w:t xml:space="preserve"> is interested in students with</w:t>
      </w:r>
      <w:r w:rsidRPr="006101BB">
        <w:rPr>
          <w:rFonts w:ascii="Trebuchet MS" w:hAnsi="Trebuchet MS"/>
        </w:rPr>
        <w:t>:</w:t>
      </w:r>
    </w:p>
    <w:p w:rsidR="00041877" w:rsidRPr="006101BB" w:rsidRDefault="00041877" w:rsidP="00041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>Passion and energy for contributing to safe and positive school environments for all students</w:t>
      </w:r>
    </w:p>
    <w:p w:rsidR="00041877" w:rsidRPr="006101BB" w:rsidRDefault="00041877" w:rsidP="00041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>Leadership potential and developed/developing peer social skills in order to convey the Council’s recommendations and feedback</w:t>
      </w:r>
    </w:p>
    <w:p w:rsidR="00041877" w:rsidRPr="006101BB" w:rsidRDefault="00041877" w:rsidP="00041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>Consideration of other’s input and the ability to respect differing perspectives</w:t>
      </w:r>
    </w:p>
    <w:p w:rsidR="00041877" w:rsidRPr="006101BB" w:rsidRDefault="00041877" w:rsidP="00041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>Availability to attend scheduled meetings coordinated by the CSSRC</w:t>
      </w:r>
    </w:p>
    <w:p w:rsidR="00041877" w:rsidRPr="006101BB" w:rsidRDefault="00041877" w:rsidP="00041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>Ability to work collaboratively with adults and peers</w:t>
      </w:r>
    </w:p>
    <w:p w:rsidR="00041877" w:rsidRPr="006101BB" w:rsidRDefault="00041877" w:rsidP="00041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>Ability to make and keep commitments to follow through on projects and assignments</w:t>
      </w:r>
    </w:p>
    <w:p w:rsidR="00041877" w:rsidRPr="006101BB" w:rsidRDefault="00041877" w:rsidP="00041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>Ability to adhere to expectations and guidelines, including school behavior.</w:t>
      </w:r>
    </w:p>
    <w:p w:rsidR="00041877" w:rsidRPr="006101BB" w:rsidRDefault="00041877" w:rsidP="00041877">
      <w:pPr>
        <w:jc w:val="both"/>
        <w:rPr>
          <w:rFonts w:ascii="Trebuchet MS" w:hAnsi="Trebuchet MS"/>
        </w:rPr>
      </w:pPr>
    </w:p>
    <w:p w:rsidR="00041877" w:rsidRPr="006101BB" w:rsidRDefault="00041877" w:rsidP="00041877">
      <w:pPr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  <w:b/>
        </w:rPr>
        <w:t>Key Responsibilities for YES</w:t>
      </w:r>
      <w:r w:rsidRPr="006101BB">
        <w:rPr>
          <w:rFonts w:ascii="Trebuchet MS" w:hAnsi="Trebuchet MS" w:cstheme="minorHAnsi"/>
          <w:b/>
          <w:vertAlign w:val="superscript"/>
        </w:rPr>
        <w:t>2</w:t>
      </w:r>
      <w:r w:rsidRPr="006101BB">
        <w:rPr>
          <w:rFonts w:ascii="Trebuchet MS" w:hAnsi="Trebuchet MS" w:cstheme="minorHAnsi"/>
          <w:b/>
        </w:rPr>
        <w:t xml:space="preserve"> Members</w:t>
      </w:r>
      <w:r w:rsidRPr="006101BB">
        <w:rPr>
          <w:rFonts w:ascii="Trebuchet MS" w:hAnsi="Trebuchet MS" w:cstheme="minorHAnsi"/>
        </w:rPr>
        <w:t>:</w:t>
      </w:r>
    </w:p>
    <w:p w:rsidR="00041877" w:rsidRPr="006101BB" w:rsidRDefault="00041877" w:rsidP="00041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</w:rPr>
        <w:t xml:space="preserve">Commit to one year of time to attend regularly scheduled meetings </w:t>
      </w:r>
    </w:p>
    <w:p w:rsidR="00041877" w:rsidRPr="00AE3917" w:rsidRDefault="00553D0E" w:rsidP="00041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</w:rPr>
        <w:t>Able to attend three (3</w:t>
      </w:r>
      <w:r w:rsidR="00041877" w:rsidRPr="0067062D">
        <w:rPr>
          <w:rFonts w:ascii="Trebuchet MS" w:hAnsi="Trebuchet MS" w:cstheme="minorHAnsi"/>
        </w:rPr>
        <w:t xml:space="preserve">) meetings per year; </w:t>
      </w:r>
      <w:r w:rsidR="00041877" w:rsidRPr="0067062D">
        <w:rPr>
          <w:rFonts w:ascii="Trebuchet MS" w:hAnsi="Trebuchet MS" w:cstheme="minorHAnsi"/>
          <w:b/>
        </w:rPr>
        <w:t xml:space="preserve">in-person meetings will be approximately three (3) hours long and held on </w:t>
      </w:r>
      <w:r w:rsidR="00097A92">
        <w:rPr>
          <w:rFonts w:ascii="Trebuchet MS" w:hAnsi="Trebuchet MS" w:cstheme="minorHAnsi"/>
          <w:b/>
        </w:rPr>
        <w:t>Mondays</w:t>
      </w:r>
      <w:r w:rsidR="00140DC4">
        <w:rPr>
          <w:rFonts w:ascii="Trebuchet MS" w:hAnsi="Trebuchet MS" w:cstheme="minorHAnsi"/>
          <w:b/>
        </w:rPr>
        <w:t>, from 1:00 PM – 4:00 PM</w:t>
      </w:r>
      <w:r w:rsidR="00041877" w:rsidRPr="0067062D">
        <w:rPr>
          <w:rFonts w:ascii="Trebuchet MS" w:hAnsi="Trebuchet MS" w:cstheme="minorHAnsi"/>
          <w:b/>
        </w:rPr>
        <w:t>.</w:t>
      </w:r>
      <w:r w:rsidR="00041877" w:rsidRPr="0067062D">
        <w:rPr>
          <w:rFonts w:ascii="Trebuchet MS" w:hAnsi="Trebuchet MS" w:cstheme="minorHAnsi"/>
        </w:rPr>
        <w:t xml:space="preserve"> These meetings </w:t>
      </w:r>
      <w:proofErr w:type="gramStart"/>
      <w:r w:rsidR="00041877" w:rsidRPr="0067062D">
        <w:rPr>
          <w:rFonts w:ascii="Trebuchet MS" w:hAnsi="Trebuchet MS" w:cstheme="minorHAnsi"/>
        </w:rPr>
        <w:t>may be attended</w:t>
      </w:r>
      <w:proofErr w:type="gramEnd"/>
      <w:r w:rsidR="00041877" w:rsidRPr="0067062D">
        <w:rPr>
          <w:rFonts w:ascii="Trebuchet MS" w:hAnsi="Trebuchet MS" w:cstheme="minorHAnsi"/>
        </w:rPr>
        <w:t xml:space="preserve"> in person </w:t>
      </w:r>
      <w:r w:rsidR="00041877" w:rsidRPr="00AE3917">
        <w:rPr>
          <w:rFonts w:ascii="Trebuchet MS" w:hAnsi="Trebuchet MS" w:cstheme="minorHAnsi"/>
          <w:b/>
        </w:rPr>
        <w:t>or through other technology options, including phone links.</w:t>
      </w:r>
    </w:p>
    <w:p w:rsidR="00041877" w:rsidRPr="006101BB" w:rsidRDefault="00041877" w:rsidP="00041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</w:rPr>
        <w:t xml:space="preserve">Able to attend a </w:t>
      </w:r>
      <w:proofErr w:type="gramStart"/>
      <w:r w:rsidRPr="006101BB">
        <w:rPr>
          <w:rFonts w:ascii="Trebuchet MS" w:hAnsi="Trebuchet MS" w:cstheme="minorHAnsi"/>
        </w:rPr>
        <w:t>team-building</w:t>
      </w:r>
      <w:proofErr w:type="gramEnd"/>
      <w:r w:rsidRPr="006101BB">
        <w:rPr>
          <w:rFonts w:ascii="Trebuchet MS" w:hAnsi="Trebuchet MS" w:cstheme="minorHAnsi"/>
        </w:rPr>
        <w:t xml:space="preserve"> and orientation training</w:t>
      </w:r>
      <w:r w:rsidR="00553D0E">
        <w:rPr>
          <w:rFonts w:ascii="Trebuchet MS" w:hAnsi="Trebuchet MS" w:cstheme="minorHAnsi"/>
        </w:rPr>
        <w:t xml:space="preserve"> on June 26</w:t>
      </w:r>
      <w:r w:rsidR="00553D0E" w:rsidRPr="00553D0E">
        <w:rPr>
          <w:rFonts w:ascii="Trebuchet MS" w:hAnsi="Trebuchet MS" w:cstheme="minorHAnsi"/>
          <w:vertAlign w:val="superscript"/>
        </w:rPr>
        <w:t>th</w:t>
      </w:r>
      <w:r w:rsidR="00C32BCE">
        <w:rPr>
          <w:rFonts w:ascii="Trebuchet MS" w:hAnsi="Trebuchet MS" w:cstheme="minorHAnsi"/>
        </w:rPr>
        <w:t>, 2020</w:t>
      </w:r>
      <w:r w:rsidR="00553D0E">
        <w:rPr>
          <w:rFonts w:ascii="Trebuchet MS" w:hAnsi="Trebuchet MS" w:cstheme="minorHAnsi"/>
        </w:rPr>
        <w:t>.</w:t>
      </w:r>
    </w:p>
    <w:p w:rsidR="00041877" w:rsidRPr="006101BB" w:rsidRDefault="00041877" w:rsidP="00041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</w:rPr>
        <w:lastRenderedPageBreak/>
        <w:t>Able to learn about youth safety and positive environment needs and assets in school districts throughout Colorado</w:t>
      </w:r>
    </w:p>
    <w:p w:rsidR="00041877" w:rsidRPr="006101BB" w:rsidRDefault="00041877" w:rsidP="00041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</w:rPr>
        <w:t>Able to offer suggestions and make collective recommendations</w:t>
      </w:r>
    </w:p>
    <w:p w:rsidR="00041877" w:rsidRPr="006101BB" w:rsidRDefault="00041877" w:rsidP="00041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</w:rPr>
        <w:t>Help support and promote school safety and positive environments to youth and adults</w:t>
      </w:r>
    </w:p>
    <w:p w:rsidR="00041877" w:rsidRPr="006101BB" w:rsidRDefault="00041877" w:rsidP="00041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</w:rPr>
        <w:t xml:space="preserve">Work under the direction of the </w:t>
      </w:r>
      <w:r w:rsidRPr="006101BB">
        <w:rPr>
          <w:rFonts w:ascii="Trebuchet MS" w:hAnsi="Trebuchet MS" w:cstheme="minorHAnsi"/>
          <w:b/>
        </w:rPr>
        <w:t>YES</w:t>
      </w:r>
      <w:r w:rsidRPr="006101BB">
        <w:rPr>
          <w:rFonts w:ascii="Trebuchet MS" w:hAnsi="Trebuchet MS" w:cstheme="minorHAnsi"/>
          <w:b/>
          <w:vertAlign w:val="superscript"/>
        </w:rPr>
        <w:t>2</w:t>
      </w:r>
      <w:r w:rsidRPr="006101BB">
        <w:rPr>
          <w:rFonts w:ascii="Trebuchet MS" w:hAnsi="Trebuchet MS" w:cstheme="minorHAnsi"/>
        </w:rPr>
        <w:t xml:space="preserve"> facilitator and CSSRC Director or designee</w:t>
      </w:r>
    </w:p>
    <w:p w:rsidR="00041877" w:rsidRPr="006101BB" w:rsidRDefault="00041877" w:rsidP="00041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</w:rPr>
        <w:t>Provide input and unique perspective to the work of the CSSRC</w:t>
      </w:r>
    </w:p>
    <w:p w:rsidR="00041877" w:rsidRPr="006101BB" w:rsidRDefault="00041877" w:rsidP="00041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</w:rPr>
        <w:t>Promote awareness within their school district and community of the CSSRC</w:t>
      </w:r>
    </w:p>
    <w:p w:rsidR="00041877" w:rsidRPr="006101BB" w:rsidRDefault="00041877" w:rsidP="00041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</w:rPr>
        <w:t xml:space="preserve">Help in the recruitment and retention of other </w:t>
      </w:r>
      <w:r w:rsidRPr="006101BB">
        <w:rPr>
          <w:rFonts w:ascii="Trebuchet MS" w:hAnsi="Trebuchet MS" w:cstheme="minorHAnsi"/>
          <w:b/>
        </w:rPr>
        <w:t>YES</w:t>
      </w:r>
      <w:r w:rsidRPr="006101BB">
        <w:rPr>
          <w:rFonts w:ascii="Trebuchet MS" w:hAnsi="Trebuchet MS" w:cstheme="minorHAnsi"/>
          <w:b/>
          <w:vertAlign w:val="superscript"/>
        </w:rPr>
        <w:t>2</w:t>
      </w:r>
      <w:r w:rsidRPr="006101BB">
        <w:rPr>
          <w:rFonts w:ascii="Trebuchet MS" w:hAnsi="Trebuchet MS" w:cstheme="minorHAnsi"/>
        </w:rPr>
        <w:t xml:space="preserve"> members</w:t>
      </w:r>
    </w:p>
    <w:p w:rsidR="00041877" w:rsidRPr="006101BB" w:rsidRDefault="00041877" w:rsidP="00041877">
      <w:pPr>
        <w:jc w:val="both"/>
        <w:rPr>
          <w:rFonts w:ascii="Trebuchet MS" w:hAnsi="Trebuchet MS" w:cstheme="minorHAnsi"/>
        </w:rPr>
      </w:pPr>
    </w:p>
    <w:p w:rsidR="00041877" w:rsidRPr="006101BB" w:rsidRDefault="00041877" w:rsidP="00041877">
      <w:pPr>
        <w:jc w:val="both"/>
        <w:rPr>
          <w:rFonts w:ascii="Trebuchet MS" w:hAnsi="Trebuchet MS" w:cstheme="minorHAnsi"/>
        </w:rPr>
      </w:pPr>
      <w:r w:rsidRPr="006101BB">
        <w:rPr>
          <w:rFonts w:ascii="Trebuchet MS" w:hAnsi="Trebuchet MS" w:cstheme="minorHAnsi"/>
          <w:b/>
        </w:rPr>
        <w:t>Stipend</w:t>
      </w:r>
      <w:r w:rsidRPr="006101BB">
        <w:rPr>
          <w:rFonts w:ascii="Trebuchet MS" w:hAnsi="Trebuchet MS" w:cstheme="minorHAnsi"/>
        </w:rPr>
        <w:t xml:space="preserve">:  Consultation fee of $10 per hour for </w:t>
      </w:r>
      <w:r w:rsidRPr="006101BB">
        <w:rPr>
          <w:rFonts w:ascii="Trebuchet MS" w:hAnsi="Trebuchet MS" w:cstheme="minorHAnsi"/>
          <w:b/>
        </w:rPr>
        <w:t>YES</w:t>
      </w:r>
      <w:r w:rsidRPr="006101BB">
        <w:rPr>
          <w:rFonts w:ascii="Trebuchet MS" w:hAnsi="Trebuchet MS" w:cstheme="minorHAnsi"/>
          <w:b/>
          <w:vertAlign w:val="superscript"/>
        </w:rPr>
        <w:t>2</w:t>
      </w:r>
      <w:r w:rsidRPr="006101BB">
        <w:rPr>
          <w:rFonts w:ascii="Trebuchet MS" w:hAnsi="Trebuchet MS" w:cstheme="minorHAnsi"/>
        </w:rPr>
        <w:t xml:space="preserve"> meeting attendance and reimbursement for mileage as appropriate and authorized.</w:t>
      </w:r>
    </w:p>
    <w:p w:rsidR="00041877" w:rsidRPr="006101BB" w:rsidRDefault="00041877" w:rsidP="00041877">
      <w:pPr>
        <w:jc w:val="both"/>
        <w:rPr>
          <w:rFonts w:ascii="Trebuchet MS" w:hAnsi="Trebuchet MS"/>
          <w:b/>
        </w:rPr>
      </w:pPr>
    </w:p>
    <w:p w:rsidR="00041877" w:rsidRPr="006101BB" w:rsidRDefault="00041877" w:rsidP="00041877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  <w:b/>
        </w:rPr>
        <w:t>Training</w:t>
      </w:r>
      <w:r w:rsidRPr="006101BB">
        <w:rPr>
          <w:rFonts w:ascii="Trebuchet MS" w:hAnsi="Trebuchet MS"/>
        </w:rPr>
        <w:t xml:space="preserve">:  The </w:t>
      </w:r>
      <w:r w:rsidRPr="006101BB">
        <w:rPr>
          <w:rFonts w:ascii="Trebuchet MS" w:hAnsi="Trebuchet MS"/>
          <w:b/>
        </w:rPr>
        <w:t>YES</w:t>
      </w:r>
      <w:r w:rsidRPr="006101BB">
        <w:rPr>
          <w:rFonts w:ascii="Trebuchet MS" w:hAnsi="Trebuchet MS"/>
          <w:b/>
          <w:vertAlign w:val="superscript"/>
        </w:rPr>
        <w:t>2</w:t>
      </w:r>
      <w:r w:rsidRPr="006101BB">
        <w:rPr>
          <w:rFonts w:ascii="Trebuchet MS" w:hAnsi="Trebuchet MS"/>
        </w:rPr>
        <w:t xml:space="preserve"> will offer a team</w:t>
      </w:r>
      <w:r w:rsidR="00140DC4">
        <w:rPr>
          <w:rFonts w:ascii="Trebuchet MS" w:hAnsi="Trebuchet MS"/>
        </w:rPr>
        <w:t>-</w:t>
      </w:r>
      <w:r w:rsidRPr="006101BB">
        <w:rPr>
          <w:rFonts w:ascii="Trebuchet MS" w:hAnsi="Trebuchet MS"/>
        </w:rPr>
        <w:t xml:space="preserve">building training and school safety overview for all selected members.  This training </w:t>
      </w:r>
      <w:proofErr w:type="gramStart"/>
      <w:r w:rsidR="0067062D">
        <w:rPr>
          <w:rFonts w:ascii="Trebuchet MS" w:hAnsi="Trebuchet MS"/>
        </w:rPr>
        <w:t>will be held</w:t>
      </w:r>
      <w:proofErr w:type="gramEnd"/>
      <w:r w:rsidR="0067062D">
        <w:rPr>
          <w:rFonts w:ascii="Trebuchet MS" w:hAnsi="Trebuchet MS"/>
        </w:rPr>
        <w:t xml:space="preserve"> </w:t>
      </w:r>
      <w:r w:rsidRPr="006101BB">
        <w:rPr>
          <w:rFonts w:ascii="Trebuchet MS" w:hAnsi="Trebuchet MS"/>
        </w:rPr>
        <w:t>in the Denver metro area</w:t>
      </w:r>
      <w:r w:rsidR="00553D0E">
        <w:rPr>
          <w:rFonts w:ascii="Trebuchet MS" w:hAnsi="Trebuchet MS"/>
        </w:rPr>
        <w:t xml:space="preserve"> in June</w:t>
      </w:r>
      <w:r w:rsidRPr="006101BB">
        <w:rPr>
          <w:rFonts w:ascii="Trebuchet MS" w:hAnsi="Trebuchet MS"/>
        </w:rPr>
        <w:t>.  Travel reimbursement, meals and lodging</w:t>
      </w:r>
      <w:r w:rsidR="004756E2">
        <w:rPr>
          <w:rFonts w:ascii="Trebuchet MS" w:hAnsi="Trebuchet MS"/>
        </w:rPr>
        <w:t xml:space="preserve"> (for those outside the metro Denver area) </w:t>
      </w:r>
      <w:proofErr w:type="gramStart"/>
      <w:r w:rsidRPr="006101BB">
        <w:rPr>
          <w:rFonts w:ascii="Trebuchet MS" w:hAnsi="Trebuchet MS"/>
        </w:rPr>
        <w:t>will be covered</w:t>
      </w:r>
      <w:proofErr w:type="gramEnd"/>
      <w:r w:rsidRPr="006101BB">
        <w:rPr>
          <w:rFonts w:ascii="Trebuchet MS" w:hAnsi="Trebuchet MS"/>
        </w:rPr>
        <w:t xml:space="preserve"> for </w:t>
      </w:r>
      <w:r w:rsidRPr="006101BB">
        <w:rPr>
          <w:rFonts w:ascii="Trebuchet MS" w:hAnsi="Trebuchet MS"/>
          <w:b/>
        </w:rPr>
        <w:t>YES</w:t>
      </w:r>
      <w:r w:rsidRPr="006101BB">
        <w:rPr>
          <w:rFonts w:ascii="Trebuchet MS" w:hAnsi="Trebuchet MS"/>
          <w:b/>
          <w:vertAlign w:val="superscript"/>
        </w:rPr>
        <w:t>2</w:t>
      </w:r>
      <w:r w:rsidRPr="006101BB">
        <w:rPr>
          <w:rFonts w:ascii="Trebuchet MS" w:hAnsi="Trebuchet MS"/>
        </w:rPr>
        <w:t xml:space="preserve"> members.  </w:t>
      </w:r>
      <w:r w:rsidRPr="00AE3917">
        <w:rPr>
          <w:rFonts w:ascii="Trebuchet MS" w:hAnsi="Trebuchet MS"/>
          <w:u w:val="single"/>
        </w:rPr>
        <w:t>Members will need to have support of a parent or guardian, who must accompany them if traveling from outside the Denver metro area</w:t>
      </w:r>
      <w:r w:rsidR="004756E2" w:rsidRPr="00AE3917">
        <w:rPr>
          <w:rFonts w:ascii="Trebuchet MS" w:hAnsi="Trebuchet MS"/>
          <w:u w:val="single"/>
        </w:rPr>
        <w:t xml:space="preserve"> and staying in a hotel</w:t>
      </w:r>
      <w:r w:rsidRPr="00AE3917">
        <w:rPr>
          <w:rFonts w:ascii="Trebuchet MS" w:hAnsi="Trebuchet MS"/>
          <w:u w:val="single"/>
        </w:rPr>
        <w:t xml:space="preserve">. Details </w:t>
      </w:r>
      <w:proofErr w:type="gramStart"/>
      <w:r w:rsidRPr="00AE3917">
        <w:rPr>
          <w:rFonts w:ascii="Trebuchet MS" w:hAnsi="Trebuchet MS"/>
          <w:u w:val="single"/>
        </w:rPr>
        <w:t>will be sent</w:t>
      </w:r>
      <w:proofErr w:type="gramEnd"/>
      <w:r w:rsidRPr="00AE3917">
        <w:rPr>
          <w:rFonts w:ascii="Trebuchet MS" w:hAnsi="Trebuchet MS"/>
          <w:u w:val="single"/>
        </w:rPr>
        <w:t xml:space="preserve"> to all selected youth</w:t>
      </w:r>
      <w:r w:rsidRPr="006101BB">
        <w:rPr>
          <w:rFonts w:ascii="Trebuchet MS" w:hAnsi="Trebuchet MS"/>
        </w:rPr>
        <w:t>.</w:t>
      </w:r>
    </w:p>
    <w:p w:rsidR="00041877" w:rsidRPr="006101BB" w:rsidRDefault="00041877" w:rsidP="00041877">
      <w:pPr>
        <w:jc w:val="both"/>
        <w:rPr>
          <w:rFonts w:ascii="Trebuchet MS" w:hAnsi="Trebuchet MS"/>
        </w:rPr>
      </w:pPr>
    </w:p>
    <w:p w:rsidR="00041877" w:rsidRPr="006101BB" w:rsidRDefault="00041877" w:rsidP="00041877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  <w:b/>
        </w:rPr>
        <w:t>Application Process</w:t>
      </w:r>
      <w:r w:rsidRPr="006101BB">
        <w:rPr>
          <w:rFonts w:ascii="Trebuchet MS" w:hAnsi="Trebuchet MS"/>
        </w:rPr>
        <w:t>:  Youth are required to submit the following:</w:t>
      </w:r>
    </w:p>
    <w:p w:rsidR="00041877" w:rsidRPr="006101BB" w:rsidRDefault="00041877" w:rsidP="00041877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>1 – A Youth Engaged for School Safety - YES² Advisory Group Application</w:t>
      </w:r>
    </w:p>
    <w:p w:rsidR="00041877" w:rsidRPr="006101BB" w:rsidRDefault="00041877" w:rsidP="00041877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>2 – Parent/Guardian Permission to Apply Letter – signed and dated.</w:t>
      </w:r>
    </w:p>
    <w:p w:rsidR="00041877" w:rsidRPr="006101BB" w:rsidRDefault="00041877" w:rsidP="00041877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 xml:space="preserve">3 – Two Confidential Reference Forms completed by a teacher, coach or community leader who knows you well and </w:t>
      </w:r>
      <w:proofErr w:type="gramStart"/>
      <w:r w:rsidRPr="006101BB">
        <w:rPr>
          <w:rFonts w:ascii="Trebuchet MS" w:hAnsi="Trebuchet MS"/>
        </w:rPr>
        <w:t>is not related</w:t>
      </w:r>
      <w:proofErr w:type="gramEnd"/>
      <w:r w:rsidRPr="006101BB">
        <w:rPr>
          <w:rFonts w:ascii="Trebuchet MS" w:hAnsi="Trebuchet MS"/>
        </w:rPr>
        <w:t xml:space="preserve"> to you.</w:t>
      </w:r>
    </w:p>
    <w:p w:rsidR="00041877" w:rsidRPr="006101BB" w:rsidRDefault="00041877" w:rsidP="00041877">
      <w:pPr>
        <w:jc w:val="both"/>
        <w:rPr>
          <w:rFonts w:ascii="Trebuchet MS" w:hAnsi="Trebuchet MS"/>
        </w:rPr>
      </w:pPr>
    </w:p>
    <w:p w:rsidR="00041877" w:rsidRDefault="00041877" w:rsidP="00041877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 xml:space="preserve">Applications and all other necessary paperwork </w:t>
      </w:r>
      <w:proofErr w:type="gramStart"/>
      <w:r w:rsidRPr="006101BB">
        <w:rPr>
          <w:rFonts w:ascii="Trebuchet MS" w:hAnsi="Trebuchet MS"/>
        </w:rPr>
        <w:t>can be obtained from the Colorado School Safety Resource Center (CSSRC) website and returned to</w:t>
      </w:r>
      <w:proofErr w:type="gramEnd"/>
      <w:r w:rsidRPr="006101BB">
        <w:rPr>
          <w:rFonts w:ascii="Trebuchet MS" w:hAnsi="Trebuchet MS"/>
        </w:rPr>
        <w:t xml:space="preserve">:  </w:t>
      </w:r>
    </w:p>
    <w:p w:rsidR="00FF7ECF" w:rsidRPr="006101BB" w:rsidRDefault="00FF7ECF" w:rsidP="00041877">
      <w:pPr>
        <w:jc w:val="both"/>
        <w:rPr>
          <w:rFonts w:ascii="Trebuchet MS" w:hAnsi="Trebuchet MS"/>
        </w:rPr>
      </w:pPr>
    </w:p>
    <w:p w:rsidR="006101BB" w:rsidRDefault="00FF7ECF" w:rsidP="0004187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Dustin Hunter</w:t>
      </w:r>
      <w:r w:rsidR="00041877" w:rsidRPr="006101BB">
        <w:rPr>
          <w:rFonts w:ascii="Trebuchet MS" w:hAnsi="Trebuchet MS"/>
        </w:rPr>
        <w:t>, School Outreach Consultant</w:t>
      </w:r>
      <w:r w:rsidR="006101BB">
        <w:rPr>
          <w:rFonts w:ascii="Trebuchet MS" w:hAnsi="Trebuchet MS"/>
        </w:rPr>
        <w:t xml:space="preserve"> </w:t>
      </w:r>
    </w:p>
    <w:p w:rsidR="0067062D" w:rsidRDefault="0067062D" w:rsidP="0004187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Colorado School Safety Resource Center</w:t>
      </w:r>
    </w:p>
    <w:p w:rsidR="006101BB" w:rsidRDefault="00041877" w:rsidP="00041877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</w:rPr>
        <w:t xml:space="preserve">700 Kipling Street, Suite 1000 </w:t>
      </w:r>
    </w:p>
    <w:p w:rsidR="006101BB" w:rsidRDefault="006101BB" w:rsidP="0004187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Lakewood, CO 80215</w:t>
      </w:r>
    </w:p>
    <w:p w:rsidR="006101BB" w:rsidRDefault="006101BB" w:rsidP="0004187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 </w:t>
      </w:r>
      <w:r w:rsidR="00041877" w:rsidRPr="006101BB">
        <w:rPr>
          <w:rFonts w:ascii="Trebuchet MS" w:hAnsi="Trebuchet MS"/>
        </w:rPr>
        <w:t xml:space="preserve">by email to </w:t>
      </w:r>
      <w:hyperlink r:id="rId10" w:history="1">
        <w:r w:rsidR="00FF7ECF" w:rsidRPr="001E28F1">
          <w:rPr>
            <w:rStyle w:val="Hyperlink"/>
            <w:rFonts w:ascii="Trebuchet MS" w:hAnsi="Trebuchet MS"/>
          </w:rPr>
          <w:t>dustin.hunter@state.co.us</w:t>
        </w:r>
      </w:hyperlink>
      <w:r w:rsidR="00041877" w:rsidRPr="006101BB">
        <w:rPr>
          <w:rFonts w:ascii="Trebuchet MS" w:hAnsi="Trebuchet MS"/>
        </w:rPr>
        <w:t xml:space="preserve">  </w:t>
      </w:r>
    </w:p>
    <w:p w:rsidR="006101BB" w:rsidRDefault="006101BB" w:rsidP="00041877">
      <w:pPr>
        <w:jc w:val="both"/>
        <w:rPr>
          <w:rFonts w:ascii="Trebuchet MS" w:hAnsi="Trebuchet MS"/>
        </w:rPr>
      </w:pPr>
    </w:p>
    <w:p w:rsidR="00041877" w:rsidRPr="006101BB" w:rsidRDefault="00041877" w:rsidP="00041877">
      <w:pPr>
        <w:jc w:val="both"/>
        <w:rPr>
          <w:rFonts w:ascii="Trebuchet MS" w:hAnsi="Trebuchet MS"/>
        </w:rPr>
      </w:pPr>
      <w:r w:rsidRPr="0067062D">
        <w:rPr>
          <w:rFonts w:ascii="Trebuchet MS" w:hAnsi="Trebuchet MS"/>
        </w:rPr>
        <w:t xml:space="preserve">The Application Deadline is </w:t>
      </w:r>
      <w:r w:rsidR="000C292E">
        <w:rPr>
          <w:rFonts w:ascii="Trebuchet MS" w:hAnsi="Trebuchet MS"/>
          <w:b/>
          <w:u w:val="single"/>
        </w:rPr>
        <w:t>Frid</w:t>
      </w:r>
      <w:r w:rsidR="00553D0E">
        <w:rPr>
          <w:rFonts w:ascii="Trebuchet MS" w:hAnsi="Trebuchet MS"/>
          <w:b/>
          <w:u w:val="single"/>
        </w:rPr>
        <w:t>ay, M</w:t>
      </w:r>
      <w:r w:rsidR="0083393F">
        <w:rPr>
          <w:rFonts w:ascii="Trebuchet MS" w:hAnsi="Trebuchet MS"/>
          <w:b/>
          <w:u w:val="single"/>
        </w:rPr>
        <w:t>ay 15</w:t>
      </w:r>
      <w:bookmarkStart w:id="0" w:name="_GoBack"/>
      <w:bookmarkEnd w:id="0"/>
      <w:r w:rsidR="00140DC4">
        <w:rPr>
          <w:rFonts w:ascii="Trebuchet MS" w:hAnsi="Trebuchet MS"/>
          <w:b/>
          <w:u w:val="single"/>
        </w:rPr>
        <w:t xml:space="preserve">, </w:t>
      </w:r>
      <w:r w:rsidR="00C32BCE">
        <w:rPr>
          <w:rFonts w:ascii="Trebuchet MS" w:hAnsi="Trebuchet MS"/>
          <w:b/>
          <w:u w:val="single"/>
        </w:rPr>
        <w:t>2020</w:t>
      </w:r>
      <w:r w:rsidRPr="0067062D">
        <w:rPr>
          <w:rFonts w:ascii="Trebuchet MS" w:hAnsi="Trebuchet MS"/>
          <w:b/>
          <w:u w:val="single"/>
        </w:rPr>
        <w:t>.</w:t>
      </w:r>
    </w:p>
    <w:p w:rsidR="00041877" w:rsidRPr="006101BB" w:rsidRDefault="00041877" w:rsidP="00041877">
      <w:pPr>
        <w:jc w:val="both"/>
        <w:rPr>
          <w:rFonts w:ascii="Trebuchet MS" w:hAnsi="Trebuchet MS"/>
          <w:b/>
        </w:rPr>
      </w:pPr>
    </w:p>
    <w:p w:rsidR="00041877" w:rsidRPr="006101BB" w:rsidRDefault="00041877" w:rsidP="00041877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  <w:b/>
        </w:rPr>
        <w:t>Appointment Process</w:t>
      </w:r>
      <w:r w:rsidRPr="006101BB">
        <w:rPr>
          <w:rFonts w:ascii="Trebuchet MS" w:hAnsi="Trebuchet MS"/>
        </w:rPr>
        <w:t xml:space="preserve">: </w:t>
      </w:r>
      <w:r w:rsidR="00140DC4">
        <w:rPr>
          <w:rFonts w:ascii="Trebuchet MS" w:hAnsi="Trebuchet MS"/>
        </w:rPr>
        <w:t xml:space="preserve"> There are approximately six (6</w:t>
      </w:r>
      <w:r w:rsidRPr="006101BB">
        <w:rPr>
          <w:rFonts w:ascii="Trebuchet MS" w:hAnsi="Trebuchet MS"/>
        </w:rPr>
        <w:t xml:space="preserve">) positions available for </w:t>
      </w:r>
      <w:r w:rsidRPr="006101BB">
        <w:rPr>
          <w:rFonts w:ascii="Trebuchet MS" w:hAnsi="Trebuchet MS"/>
          <w:b/>
        </w:rPr>
        <w:t>YES</w:t>
      </w:r>
      <w:r w:rsidRPr="006101BB">
        <w:rPr>
          <w:rFonts w:ascii="Trebuchet MS" w:hAnsi="Trebuchet MS"/>
          <w:b/>
          <w:vertAlign w:val="superscript"/>
        </w:rPr>
        <w:t>2</w:t>
      </w:r>
      <w:r w:rsidRPr="006101BB">
        <w:rPr>
          <w:rFonts w:ascii="Trebuchet MS" w:hAnsi="Trebuchet MS"/>
        </w:rPr>
        <w:t xml:space="preserve">.  The CSSRC will review applications, conduct interviews, and make official appointments to the </w:t>
      </w:r>
      <w:r w:rsidRPr="006101BB">
        <w:rPr>
          <w:rFonts w:ascii="Trebuchet MS" w:hAnsi="Trebuchet MS"/>
          <w:b/>
        </w:rPr>
        <w:t>YES</w:t>
      </w:r>
      <w:r w:rsidRPr="006101BB">
        <w:rPr>
          <w:rFonts w:ascii="Trebuchet MS" w:hAnsi="Trebuchet MS"/>
          <w:b/>
          <w:vertAlign w:val="superscript"/>
        </w:rPr>
        <w:t>2</w:t>
      </w:r>
      <w:r w:rsidRPr="006101BB">
        <w:rPr>
          <w:rFonts w:ascii="Trebuchet MS" w:hAnsi="Trebuchet MS"/>
        </w:rPr>
        <w:t xml:space="preserve"> </w:t>
      </w:r>
      <w:r w:rsidRPr="0067062D">
        <w:rPr>
          <w:rFonts w:ascii="Trebuchet MS" w:hAnsi="Trebuchet MS"/>
        </w:rPr>
        <w:t xml:space="preserve">by </w:t>
      </w:r>
      <w:r w:rsidR="000C292E">
        <w:rPr>
          <w:rFonts w:ascii="Trebuchet MS" w:hAnsi="Trebuchet MS"/>
          <w:b/>
          <w:u w:val="single"/>
        </w:rPr>
        <w:t>Friday, June 5</w:t>
      </w:r>
      <w:r w:rsidR="00C32BCE">
        <w:rPr>
          <w:rFonts w:ascii="Trebuchet MS" w:hAnsi="Trebuchet MS"/>
          <w:b/>
          <w:u w:val="single"/>
        </w:rPr>
        <w:t>, 2020</w:t>
      </w:r>
      <w:r w:rsidRPr="0067062D">
        <w:rPr>
          <w:rFonts w:ascii="Trebuchet MS" w:hAnsi="Trebuchet MS"/>
        </w:rPr>
        <w:t>.</w:t>
      </w:r>
      <w:r w:rsidRPr="006101BB">
        <w:rPr>
          <w:rFonts w:ascii="Trebuchet MS" w:hAnsi="Trebuchet MS"/>
        </w:rPr>
        <w:t xml:space="preserve"> All appointments are final and are within the discretion of the Director of the CSSRC.   </w:t>
      </w:r>
      <w:r w:rsidRPr="006101BB">
        <w:rPr>
          <w:rFonts w:ascii="Trebuchet MS" w:hAnsi="Trebuchet MS"/>
          <w:b/>
        </w:rPr>
        <w:t>All are encouraged to apply.</w:t>
      </w:r>
      <w:r w:rsidRPr="006101BB">
        <w:rPr>
          <w:rFonts w:ascii="Trebuchet MS" w:hAnsi="Trebuchet MS"/>
        </w:rPr>
        <w:t xml:space="preserve"> The CSSRC honors and respects dive</w:t>
      </w:r>
      <w:r w:rsidR="004756E2">
        <w:rPr>
          <w:rFonts w:ascii="Trebuchet MS" w:hAnsi="Trebuchet MS"/>
        </w:rPr>
        <w:t xml:space="preserve">rsity and does not discriminate </w:t>
      </w:r>
      <w:r w:rsidRPr="006101BB">
        <w:rPr>
          <w:rFonts w:ascii="Trebuchet MS" w:hAnsi="Trebuchet MS"/>
        </w:rPr>
        <w:t>based upon age, gender, disability, race, ethnicity</w:t>
      </w:r>
      <w:r w:rsidR="007B5976">
        <w:rPr>
          <w:rFonts w:ascii="Trebuchet MS" w:hAnsi="Trebuchet MS"/>
        </w:rPr>
        <w:t>, religion, or sexual orientation</w:t>
      </w:r>
      <w:r w:rsidRPr="006101BB">
        <w:rPr>
          <w:rFonts w:ascii="Trebuchet MS" w:hAnsi="Trebuchet MS"/>
        </w:rPr>
        <w:t xml:space="preserve">.  If appointed, you will have the option to submit a letter of intent for the next school year.  </w:t>
      </w:r>
    </w:p>
    <w:p w:rsidR="00041877" w:rsidRPr="006101BB" w:rsidRDefault="00041877" w:rsidP="00041877">
      <w:pPr>
        <w:jc w:val="both"/>
        <w:rPr>
          <w:rFonts w:ascii="Trebuchet MS" w:hAnsi="Trebuchet MS"/>
        </w:rPr>
      </w:pPr>
    </w:p>
    <w:p w:rsidR="00A01C93" w:rsidRPr="004756E2" w:rsidRDefault="00041877" w:rsidP="004756E2">
      <w:pPr>
        <w:jc w:val="both"/>
        <w:rPr>
          <w:rFonts w:ascii="Trebuchet MS" w:hAnsi="Trebuchet MS"/>
        </w:rPr>
      </w:pPr>
      <w:r w:rsidRPr="006101BB">
        <w:rPr>
          <w:rFonts w:ascii="Trebuchet MS" w:hAnsi="Trebuchet MS"/>
          <w:b/>
        </w:rPr>
        <w:t xml:space="preserve">Questions?  </w:t>
      </w:r>
      <w:r w:rsidRPr="006101BB">
        <w:rPr>
          <w:rFonts w:ascii="Trebuchet MS" w:hAnsi="Trebuchet MS"/>
        </w:rPr>
        <w:t>If you have any questions about</w:t>
      </w:r>
      <w:r w:rsidRPr="006101BB">
        <w:rPr>
          <w:rFonts w:ascii="Trebuchet MS" w:hAnsi="Trebuchet MS"/>
          <w:b/>
        </w:rPr>
        <w:t xml:space="preserve"> YES</w:t>
      </w:r>
      <w:r w:rsidRPr="006101BB">
        <w:rPr>
          <w:rFonts w:ascii="Trebuchet MS" w:hAnsi="Trebuchet MS"/>
          <w:b/>
          <w:vertAlign w:val="superscript"/>
        </w:rPr>
        <w:t>2</w:t>
      </w:r>
      <w:r w:rsidRPr="006101BB">
        <w:rPr>
          <w:rFonts w:ascii="Trebuchet MS" w:hAnsi="Trebuchet MS"/>
        </w:rPr>
        <w:t xml:space="preserve"> or the appointment process, please </w:t>
      </w:r>
      <w:r w:rsidR="006101BB">
        <w:rPr>
          <w:rFonts w:ascii="Trebuchet MS" w:hAnsi="Trebuchet MS"/>
        </w:rPr>
        <w:t>contact</w:t>
      </w:r>
      <w:r w:rsidRPr="006101BB">
        <w:rPr>
          <w:rFonts w:ascii="Trebuchet MS" w:hAnsi="Trebuchet MS"/>
        </w:rPr>
        <w:t xml:space="preserve"> </w:t>
      </w:r>
      <w:r w:rsidR="00FF7ECF">
        <w:rPr>
          <w:rFonts w:ascii="Trebuchet MS" w:hAnsi="Trebuchet MS"/>
        </w:rPr>
        <w:t>the Center</w:t>
      </w:r>
      <w:r w:rsidRPr="006101BB">
        <w:rPr>
          <w:rFonts w:ascii="Trebuchet MS" w:hAnsi="Trebuchet MS"/>
        </w:rPr>
        <w:t xml:space="preserve"> at (303) 239-4</w:t>
      </w:r>
      <w:r w:rsidR="00FF7ECF">
        <w:rPr>
          <w:rFonts w:ascii="Trebuchet MS" w:hAnsi="Trebuchet MS"/>
        </w:rPr>
        <w:t>435</w:t>
      </w:r>
      <w:r w:rsidRPr="006101BB">
        <w:rPr>
          <w:rFonts w:ascii="Trebuchet MS" w:hAnsi="Trebuchet MS"/>
        </w:rPr>
        <w:t xml:space="preserve"> or by email at </w:t>
      </w:r>
      <w:hyperlink r:id="rId11" w:history="1">
        <w:r w:rsidR="00FF7ECF" w:rsidRPr="001E28F1">
          <w:rPr>
            <w:rStyle w:val="Hyperlink"/>
            <w:rFonts w:ascii="Trebuchet MS" w:hAnsi="Trebuchet MS"/>
          </w:rPr>
          <w:t>dustin.hunter@state.co.us</w:t>
        </w:r>
      </w:hyperlink>
      <w:r w:rsidRPr="006101BB">
        <w:rPr>
          <w:rFonts w:ascii="Trebuchet MS" w:hAnsi="Trebuchet MS"/>
        </w:rPr>
        <w:t xml:space="preserve">. </w:t>
      </w:r>
    </w:p>
    <w:sectPr w:rsidR="00A01C93" w:rsidRPr="004756E2" w:rsidSect="00FA64B4">
      <w:footerReference w:type="default" r:id="rId12"/>
      <w:headerReference w:type="first" r:id="rId13"/>
      <w:footerReference w:type="first" r:id="rId14"/>
      <w:pgSz w:w="12240" w:h="15840"/>
      <w:pgMar w:top="878" w:right="1080" w:bottom="720" w:left="108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B0" w:rsidRDefault="000B5DB0" w:rsidP="00370CDA">
      <w:r>
        <w:separator/>
      </w:r>
    </w:p>
  </w:endnote>
  <w:endnote w:type="continuationSeparator" w:id="0">
    <w:p w:rsidR="000B5DB0" w:rsidRDefault="000B5DB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C9" w:rsidRDefault="006236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340D264" wp14:editId="08D41E13">
              <wp:simplePos x="0" y="0"/>
              <wp:positionH relativeFrom="column">
                <wp:posOffset>0</wp:posOffset>
              </wp:positionH>
              <wp:positionV relativeFrom="page">
                <wp:posOffset>9235440</wp:posOffset>
              </wp:positionV>
              <wp:extent cx="5367655" cy="228600"/>
              <wp:effectExtent l="0" t="2540" r="4445" b="0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6C9" w:rsidRPr="00CA6E16" w:rsidRDefault="00AB3BA7" w:rsidP="00FC0C58">
                          <w:pPr>
                            <w:pStyle w:val="returnaddressbottom"/>
                          </w:pPr>
                          <w:r>
                            <w:t>700 Kipling St., Suite 1000, Denver, CO 80215</w:t>
                          </w:r>
                          <w:r w:rsidR="006236C9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>
                            <w:t>P 303.239.4435</w:t>
                          </w:r>
                          <w:r w:rsidR="006236C9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>
                            <w:t>F 303.239.4510</w:t>
                          </w:r>
                          <w:r w:rsidR="006236C9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6236C9" w:rsidRPr="00CA6E16">
                            <w:t>www.colorado.gov/</w:t>
                          </w:r>
                          <w:r>
                            <w:t>CSSRC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0D2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27.2pt;width:422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dmsAIAAKs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" filled="f" stroked="f">
              <v:textbox inset="0,0,0,0">
                <w:txbxContent>
                  <w:p w:rsidR="006236C9" w:rsidRPr="00CA6E16" w:rsidRDefault="00AB3BA7" w:rsidP="00FC0C58">
                    <w:pPr>
                      <w:pStyle w:val="returnaddressbottom"/>
                    </w:pPr>
                    <w:r>
                      <w:t>700 Kipling St., Suite 1000, Denver, CO 80215</w:t>
                    </w:r>
                    <w:r w:rsidR="006236C9" w:rsidRPr="00CA6E16">
                      <w:rPr>
                        <w:rFonts w:ascii="Times New Roman" w:hAnsi="Times New Roman"/>
                      </w:rPr>
                      <w:t> </w:t>
                    </w:r>
                    <w:r>
                      <w:t>P 303.239.4435</w:t>
                    </w:r>
                    <w:r w:rsidR="006236C9" w:rsidRPr="00CA6E16">
                      <w:rPr>
                        <w:rFonts w:ascii="Times New Roman" w:hAnsi="Times New Roman"/>
                      </w:rPr>
                      <w:t> </w:t>
                    </w:r>
                    <w:r>
                      <w:t>F 303.239.4510</w:t>
                    </w:r>
                    <w:r w:rsidR="006236C9" w:rsidRPr="00CA6E16">
                      <w:rPr>
                        <w:rFonts w:ascii="Times New Roman" w:hAnsi="Times New Roman"/>
                      </w:rPr>
                      <w:t> </w:t>
                    </w:r>
                    <w:r w:rsidR="006236C9" w:rsidRPr="00CA6E16">
                      <w:t>www.colorado.gov/</w:t>
                    </w:r>
                    <w:r>
                      <w:t>CSSRC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4C927DEB" wp14:editId="2AF570FF">
          <wp:simplePos x="0" y="0"/>
          <wp:positionH relativeFrom="column">
            <wp:posOffset>5632450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None/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C9" w:rsidRDefault="006236C9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FCAB33" wp14:editId="0C407EB9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6C9" w:rsidRPr="00CA6E16" w:rsidRDefault="006236C9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CAB3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A+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WDfhlWzEfNW&#10;lE+gYClAYKBFGHxg1EL+xKiHIZJi9WNPJMWo+cjhFYCLngw5GdvJILyAqynWGI3mWo+Tad9JtqsB&#10;eXxnXNzCS6mYFfGZxfF9wWCwuRyHmJk8L/+t13nUrn4D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BMSoD6zAgAAsg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:rsidR="006236C9" w:rsidRPr="00CA6E16" w:rsidRDefault="006236C9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14A45B7" wp14:editId="39615466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5EF9B81" wp14:editId="342D848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B0" w:rsidRDefault="000B5DB0" w:rsidP="00370CDA">
      <w:r>
        <w:separator/>
      </w:r>
    </w:p>
  </w:footnote>
  <w:footnote w:type="continuationSeparator" w:id="0">
    <w:p w:rsidR="000B5DB0" w:rsidRDefault="000B5DB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C9" w:rsidRDefault="006236C9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1520FF"/>
    <w:multiLevelType w:val="hybridMultilevel"/>
    <w:tmpl w:val="3744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91414"/>
    <w:multiLevelType w:val="hybridMultilevel"/>
    <w:tmpl w:val="54D6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41877"/>
    <w:rsid w:val="00097A92"/>
    <w:rsid w:val="000A0BC5"/>
    <w:rsid w:val="000A14EB"/>
    <w:rsid w:val="000A623E"/>
    <w:rsid w:val="000B5DB0"/>
    <w:rsid w:val="000C292E"/>
    <w:rsid w:val="00136D84"/>
    <w:rsid w:val="00140DC4"/>
    <w:rsid w:val="00147C9D"/>
    <w:rsid w:val="001A3311"/>
    <w:rsid w:val="00223F7F"/>
    <w:rsid w:val="0023188A"/>
    <w:rsid w:val="00283E9E"/>
    <w:rsid w:val="00297CBF"/>
    <w:rsid w:val="002E0D49"/>
    <w:rsid w:val="00322512"/>
    <w:rsid w:val="00345686"/>
    <w:rsid w:val="00356C0C"/>
    <w:rsid w:val="00370CDA"/>
    <w:rsid w:val="003D1DE2"/>
    <w:rsid w:val="003F4E7F"/>
    <w:rsid w:val="00437AFE"/>
    <w:rsid w:val="004446F5"/>
    <w:rsid w:val="004451DF"/>
    <w:rsid w:val="004569A4"/>
    <w:rsid w:val="004646B6"/>
    <w:rsid w:val="004756E2"/>
    <w:rsid w:val="004C195B"/>
    <w:rsid w:val="004D0EC2"/>
    <w:rsid w:val="004F2605"/>
    <w:rsid w:val="004F3142"/>
    <w:rsid w:val="0051282F"/>
    <w:rsid w:val="005475C1"/>
    <w:rsid w:val="00553D0E"/>
    <w:rsid w:val="005776FA"/>
    <w:rsid w:val="0058513F"/>
    <w:rsid w:val="0059730F"/>
    <w:rsid w:val="005E1257"/>
    <w:rsid w:val="005F0DC5"/>
    <w:rsid w:val="006101BB"/>
    <w:rsid w:val="0061394F"/>
    <w:rsid w:val="00620E1E"/>
    <w:rsid w:val="006236C9"/>
    <w:rsid w:val="00642600"/>
    <w:rsid w:val="006636CF"/>
    <w:rsid w:val="0067062D"/>
    <w:rsid w:val="00693B38"/>
    <w:rsid w:val="006C53F3"/>
    <w:rsid w:val="006F7EF1"/>
    <w:rsid w:val="00727B86"/>
    <w:rsid w:val="0074297D"/>
    <w:rsid w:val="00775B85"/>
    <w:rsid w:val="007B5976"/>
    <w:rsid w:val="007D5A63"/>
    <w:rsid w:val="00825269"/>
    <w:rsid w:val="00825F9C"/>
    <w:rsid w:val="0083393F"/>
    <w:rsid w:val="008D2E56"/>
    <w:rsid w:val="00907D64"/>
    <w:rsid w:val="0092517B"/>
    <w:rsid w:val="00935276"/>
    <w:rsid w:val="009360C7"/>
    <w:rsid w:val="009616A8"/>
    <w:rsid w:val="009A1566"/>
    <w:rsid w:val="009E6D04"/>
    <w:rsid w:val="009F63B1"/>
    <w:rsid w:val="00A01C93"/>
    <w:rsid w:val="00A96A72"/>
    <w:rsid w:val="00AB3BA7"/>
    <w:rsid w:val="00AE3917"/>
    <w:rsid w:val="00B672B5"/>
    <w:rsid w:val="00BB3621"/>
    <w:rsid w:val="00BB5A81"/>
    <w:rsid w:val="00BE77C9"/>
    <w:rsid w:val="00C037BB"/>
    <w:rsid w:val="00C152B7"/>
    <w:rsid w:val="00C32BCE"/>
    <w:rsid w:val="00CA6E16"/>
    <w:rsid w:val="00CB0AE8"/>
    <w:rsid w:val="00CE3088"/>
    <w:rsid w:val="00D03A3C"/>
    <w:rsid w:val="00D10630"/>
    <w:rsid w:val="00D33DC1"/>
    <w:rsid w:val="00D41359"/>
    <w:rsid w:val="00D53AB2"/>
    <w:rsid w:val="00D6243B"/>
    <w:rsid w:val="00DC62AA"/>
    <w:rsid w:val="00DE379A"/>
    <w:rsid w:val="00DF204C"/>
    <w:rsid w:val="00E70A23"/>
    <w:rsid w:val="00E74550"/>
    <w:rsid w:val="00E75204"/>
    <w:rsid w:val="00E77696"/>
    <w:rsid w:val="00EC398A"/>
    <w:rsid w:val="00EE405D"/>
    <w:rsid w:val="00F02AF9"/>
    <w:rsid w:val="00F4160D"/>
    <w:rsid w:val="00F924B3"/>
    <w:rsid w:val="00FA64B4"/>
    <w:rsid w:val="00FA7B0A"/>
    <w:rsid w:val="00FC0C58"/>
    <w:rsid w:val="00FE27E8"/>
    <w:rsid w:val="00FE5DE9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E068BDB"/>
  <w15:docId w15:val="{32420D5A-22F2-4A4C-84E2-0989F582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rsid w:val="00147C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7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7C9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7C9D"/>
    <w:rPr>
      <w:b/>
      <w:bCs/>
      <w:sz w:val="20"/>
      <w:szCs w:val="20"/>
      <w:lang w:eastAsia="en-US"/>
    </w:rPr>
  </w:style>
  <w:style w:type="paragraph" w:styleId="Revision">
    <w:name w:val="Revision"/>
    <w:hidden/>
    <w:rsid w:val="00A96A72"/>
    <w:rPr>
      <w:lang w:eastAsia="en-US"/>
    </w:rPr>
  </w:style>
  <w:style w:type="paragraph" w:styleId="ListParagraph">
    <w:name w:val="List Paragraph"/>
    <w:basedOn w:val="Normal"/>
    <w:uiPriority w:val="34"/>
    <w:qFormat/>
    <w:rsid w:val="000418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1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stin.hunter@state.co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stin.hunter@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rado.gov/CSSRC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AF08-16C6-44FE-8F42-42DB4D96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Melissa Weiss</cp:lastModifiedBy>
  <cp:revision>4</cp:revision>
  <cp:lastPrinted>2016-02-18T16:35:00Z</cp:lastPrinted>
  <dcterms:created xsi:type="dcterms:W3CDTF">2020-01-14T15:45:00Z</dcterms:created>
  <dcterms:modified xsi:type="dcterms:W3CDTF">2020-03-02T14:53:00Z</dcterms:modified>
</cp:coreProperties>
</file>